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7620" w:rsidRDefault="00EB7620" w:rsidP="00394434">
      <w:pPr>
        <w:spacing w:after="0" w:line="360" w:lineRule="auto"/>
        <w:rPr>
          <w:rFonts w:ascii="Times New Roman" w:hAnsi="Times New Roman" w:cs="Times New Roman"/>
          <w:lang w:val="uk-UA"/>
        </w:rPr>
      </w:pPr>
      <w:r w:rsidRPr="00EB7620">
        <w:rPr>
          <w:rFonts w:ascii="Times New Roman" w:hAnsi="Times New Roman" w:cs="Times New Roman"/>
          <w:u w:val="single"/>
          <w:lang w:val="uk-UA"/>
        </w:rPr>
        <w:t>Для цитування:</w:t>
      </w:r>
      <w:r w:rsidRPr="00EB7620">
        <w:rPr>
          <w:rFonts w:ascii="Times New Roman" w:hAnsi="Times New Roman" w:cs="Times New Roman"/>
          <w:lang w:val="uk-UA"/>
        </w:rPr>
        <w:t xml:space="preserve"> </w:t>
      </w:r>
      <w:r w:rsidRPr="00EB7620">
        <w:rPr>
          <w:rFonts w:ascii="Times New Roman" w:hAnsi="Times New Roman" w:cs="Times New Roman"/>
          <w:lang w:val="uk-UA"/>
        </w:rPr>
        <w:t xml:space="preserve">Луценко О. Л., </w:t>
      </w:r>
      <w:proofErr w:type="spellStart"/>
      <w:r w:rsidRPr="00EB7620">
        <w:rPr>
          <w:rFonts w:ascii="Times New Roman" w:hAnsi="Times New Roman" w:cs="Times New Roman"/>
          <w:lang w:val="uk-UA"/>
        </w:rPr>
        <w:t>Штриголь</w:t>
      </w:r>
      <w:proofErr w:type="spellEnd"/>
      <w:r w:rsidRPr="00EB7620">
        <w:rPr>
          <w:rFonts w:ascii="Times New Roman" w:hAnsi="Times New Roman" w:cs="Times New Roman"/>
          <w:lang w:val="uk-UA"/>
        </w:rPr>
        <w:t xml:space="preserve"> Д. В., </w:t>
      </w:r>
      <w:proofErr w:type="spellStart"/>
      <w:r w:rsidRPr="00EB7620">
        <w:rPr>
          <w:rFonts w:ascii="Times New Roman" w:hAnsi="Times New Roman" w:cs="Times New Roman"/>
          <w:lang w:val="uk-UA"/>
        </w:rPr>
        <w:t>Міхановська</w:t>
      </w:r>
      <w:proofErr w:type="spellEnd"/>
      <w:r w:rsidRPr="00EB7620">
        <w:rPr>
          <w:rFonts w:ascii="Times New Roman" w:hAnsi="Times New Roman" w:cs="Times New Roman"/>
          <w:lang w:val="uk-UA"/>
        </w:rPr>
        <w:t xml:space="preserve"> Н. Г. Психологічні наслідки домашнього насильства на адресу дітей: природа порушень та стійкості / Психологічні та педагогічні проблеми професійної освіти та патріотичного виховання персоналу системи МВС України: тези доповідей Всеукраїнської науково-практичної конференції, 5 квітня 2019 р., м. Харків. – С. 282-285.</w:t>
      </w:r>
    </w:p>
    <w:p w:rsidR="00EB7620" w:rsidRPr="00EB7620" w:rsidRDefault="00EB7620" w:rsidP="00394434">
      <w:pPr>
        <w:spacing w:after="0" w:line="360" w:lineRule="auto"/>
        <w:rPr>
          <w:rFonts w:ascii="Times New Roman" w:hAnsi="Times New Roman" w:cs="Times New Roman"/>
          <w:lang w:val="uk-UA"/>
        </w:rPr>
      </w:pPr>
    </w:p>
    <w:p w:rsidR="003A3586" w:rsidRPr="00394434" w:rsidRDefault="00394434" w:rsidP="003944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УДК</w:t>
      </w:r>
      <w:r w:rsidR="00E258CA" w:rsidRPr="00345DB0">
        <w:rPr>
          <w:rFonts w:ascii="Times New Roman" w:hAnsi="Times New Roman" w:cs="Times New Roman"/>
          <w:sz w:val="28"/>
          <w:szCs w:val="28"/>
        </w:rPr>
        <w:t xml:space="preserve"> </w:t>
      </w:r>
      <w:r w:rsidR="00E258CA" w:rsidRPr="00E258CA">
        <w:rPr>
          <w:rFonts w:ascii="Times New Roman" w:hAnsi="Times New Roman" w:cs="Times New Roman"/>
          <w:sz w:val="28"/>
          <w:szCs w:val="28"/>
          <w:lang w:val="uk-UA"/>
        </w:rPr>
        <w:t>159.922.73.07-053.5:159.942.53:316.475:316.362(075.8)</w:t>
      </w:r>
    </w:p>
    <w:p w:rsidR="00394434" w:rsidRPr="00394434" w:rsidRDefault="00394434" w:rsidP="0039443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ПСИХОЛОГІЧНІ НАСЛІДКИ ДОМАШНЬОГО НАСИЛЬСТВА НА АДРЕСУ ДІТЕЙ: ПРИРОДА ПОРУШЕНЬ ТА СТІЙКОСТІ</w:t>
      </w:r>
    </w:p>
    <w:p w:rsidR="00E258CA" w:rsidRDefault="00E258CA" w:rsidP="00496B7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E258CA">
        <w:rPr>
          <w:rFonts w:ascii="Times New Roman" w:hAnsi="Times New Roman" w:cs="Times New Roman"/>
          <w:sz w:val="28"/>
          <w:szCs w:val="28"/>
        </w:rPr>
        <w:t>Луценко О. Л.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E258CA">
        <w:rPr>
          <w:rFonts w:ascii="Times New Roman" w:hAnsi="Times New Roman" w:cs="Times New Roman"/>
          <w:sz w:val="28"/>
          <w:szCs w:val="28"/>
        </w:rPr>
        <w:t>Штриголь</w:t>
      </w:r>
      <w:proofErr w:type="spellEnd"/>
      <w:r w:rsidRPr="00E258CA">
        <w:rPr>
          <w:rFonts w:ascii="Times New Roman" w:hAnsi="Times New Roman" w:cs="Times New Roman"/>
          <w:sz w:val="28"/>
          <w:szCs w:val="28"/>
        </w:rPr>
        <w:t xml:space="preserve"> Д. В., </w:t>
      </w:r>
      <w:proofErr w:type="spellStart"/>
      <w:r w:rsidRPr="00E258CA">
        <w:rPr>
          <w:rFonts w:ascii="Times New Roman" w:hAnsi="Times New Roman" w:cs="Times New Roman"/>
          <w:sz w:val="28"/>
          <w:szCs w:val="28"/>
        </w:rPr>
        <w:t>Міхановська</w:t>
      </w:r>
      <w:proofErr w:type="spellEnd"/>
      <w:r w:rsidRPr="00E258CA">
        <w:rPr>
          <w:rFonts w:ascii="Times New Roman" w:hAnsi="Times New Roman" w:cs="Times New Roman"/>
          <w:sz w:val="28"/>
          <w:szCs w:val="28"/>
        </w:rPr>
        <w:t xml:space="preserve"> Н. Г.</w:t>
      </w:r>
    </w:p>
    <w:p w:rsidR="00E258CA" w:rsidRDefault="00496B78" w:rsidP="00496B7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C7181D">
        <w:rPr>
          <w:rFonts w:ascii="Times New Roman" w:hAnsi="Times New Roman" w:cs="Times New Roman"/>
          <w:sz w:val="28"/>
          <w:szCs w:val="28"/>
          <w:lang w:val="uk-UA"/>
        </w:rPr>
        <w:t>Харківськ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7181D">
        <w:rPr>
          <w:rFonts w:ascii="Times New Roman" w:hAnsi="Times New Roman" w:cs="Times New Roman"/>
          <w:sz w:val="28"/>
          <w:szCs w:val="28"/>
          <w:lang w:val="uk-UA"/>
        </w:rPr>
        <w:t xml:space="preserve"> національн</w:t>
      </w:r>
      <w:r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C7181D">
        <w:rPr>
          <w:rFonts w:ascii="Times New Roman" w:hAnsi="Times New Roman" w:cs="Times New Roman"/>
          <w:sz w:val="28"/>
          <w:szCs w:val="28"/>
          <w:lang w:val="uk-UA"/>
        </w:rPr>
        <w:t xml:space="preserve"> університ</w:t>
      </w:r>
      <w:r>
        <w:rPr>
          <w:rFonts w:ascii="Times New Roman" w:hAnsi="Times New Roman" w:cs="Times New Roman"/>
          <w:sz w:val="28"/>
          <w:szCs w:val="28"/>
          <w:lang w:val="uk-UA"/>
        </w:rPr>
        <w:t>ет</w:t>
      </w:r>
      <w:r w:rsidRPr="00C7181D">
        <w:rPr>
          <w:rFonts w:ascii="Times New Roman" w:hAnsi="Times New Roman" w:cs="Times New Roman"/>
          <w:sz w:val="28"/>
          <w:szCs w:val="28"/>
          <w:lang w:val="uk-UA"/>
        </w:rPr>
        <w:t xml:space="preserve"> імені В. Н. Каразіна</w:t>
      </w:r>
    </w:p>
    <w:p w:rsidR="00345DB0" w:rsidRPr="00496B78" w:rsidRDefault="00345DB0" w:rsidP="00496B78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E258CA" w:rsidRDefault="00496B78" w:rsidP="00197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975D5">
        <w:rPr>
          <w:rFonts w:ascii="Times New Roman" w:hAnsi="Times New Roman" w:cs="Times New Roman"/>
          <w:i/>
          <w:sz w:val="28"/>
          <w:szCs w:val="28"/>
          <w:lang w:val="uk-UA"/>
        </w:rPr>
        <w:t>Анотація</w:t>
      </w:r>
      <w:r w:rsidR="008A08EE" w:rsidRPr="001975D5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 xml:space="preserve"> В роботі окреслені основні соматичні та псих</w:t>
      </w:r>
      <w:r w:rsidR="00345DB0">
        <w:rPr>
          <w:rFonts w:ascii="Times New Roman" w:hAnsi="Times New Roman" w:cs="Times New Roman"/>
          <w:sz w:val="28"/>
          <w:szCs w:val="28"/>
          <w:lang w:val="uk-UA"/>
        </w:rPr>
        <w:t>ологі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чні наслідки впливу домашнього насильства на адресу дітей</w:t>
      </w:r>
      <w:r w:rsidR="00345DB0">
        <w:rPr>
          <w:rFonts w:ascii="Times New Roman" w:hAnsi="Times New Roman" w:cs="Times New Roman"/>
          <w:sz w:val="28"/>
          <w:szCs w:val="28"/>
          <w:lang w:val="uk-UA"/>
        </w:rPr>
        <w:t xml:space="preserve">. Вказані еволюційні та психосоціальні </w:t>
      </w:r>
      <w:r w:rsidR="002027B3">
        <w:rPr>
          <w:rFonts w:ascii="Times New Roman" w:hAnsi="Times New Roman" w:cs="Times New Roman"/>
          <w:sz w:val="28"/>
          <w:szCs w:val="28"/>
          <w:lang w:val="uk-UA"/>
        </w:rPr>
        <w:t>чинники</w:t>
      </w:r>
      <w:r w:rsidR="00345DB0">
        <w:rPr>
          <w:rFonts w:ascii="Times New Roman" w:hAnsi="Times New Roman" w:cs="Times New Roman"/>
          <w:sz w:val="28"/>
          <w:szCs w:val="28"/>
          <w:lang w:val="uk-UA"/>
        </w:rPr>
        <w:t xml:space="preserve"> різної вразливості дітей до психологічних порушень та формування стійкості до них. </w:t>
      </w:r>
    </w:p>
    <w:p w:rsidR="00496B78" w:rsidRDefault="00496B78" w:rsidP="001975D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2D22">
        <w:rPr>
          <w:rFonts w:ascii="Times New Roman" w:hAnsi="Times New Roman" w:cs="Times New Roman"/>
          <w:i/>
          <w:sz w:val="28"/>
          <w:szCs w:val="28"/>
          <w:lang w:val="uk-UA"/>
        </w:rPr>
        <w:t>Ключові слова: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домашнє насильство, діти, психологічні наслідки, порушення, стійкість</w:t>
      </w:r>
    </w:p>
    <w:p w:rsidR="00496B78" w:rsidRDefault="00496B78" w:rsidP="00394434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96B78" w:rsidRPr="00E258CA" w:rsidRDefault="00916E3A" w:rsidP="00C96C1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Насильство над дітьми – це глобальний феномен, якому починає приділятися все більше уваги </w:t>
      </w:r>
      <w:r w:rsidR="00C96C10">
        <w:rPr>
          <w:rFonts w:ascii="Times New Roman" w:hAnsi="Times New Roman" w:cs="Times New Roman"/>
          <w:sz w:val="28"/>
          <w:szCs w:val="28"/>
          <w:lang w:val="uk-UA"/>
        </w:rPr>
        <w:t>по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96C10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сьому світ</w:t>
      </w:r>
      <w:r w:rsidR="00C96C10">
        <w:rPr>
          <w:rFonts w:ascii="Times New Roman" w:hAnsi="Times New Roman" w:cs="Times New Roman"/>
          <w:sz w:val="28"/>
          <w:szCs w:val="28"/>
          <w:lang w:val="uk-UA"/>
        </w:rPr>
        <w:t>ов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і. </w:t>
      </w:r>
      <w:r w:rsidR="000A3DE0">
        <w:rPr>
          <w:rFonts w:ascii="Times New Roman" w:hAnsi="Times New Roman" w:cs="Times New Roman"/>
          <w:sz w:val="28"/>
          <w:szCs w:val="28"/>
          <w:lang w:val="uk-UA"/>
        </w:rPr>
        <w:t xml:space="preserve">Існують інтернаціональні організації, які відслідковують розповсюдженість насильства над дітьми у </w:t>
      </w:r>
      <w:r w:rsidR="00C96C10">
        <w:rPr>
          <w:rFonts w:ascii="Times New Roman" w:hAnsi="Times New Roman" w:cs="Times New Roman"/>
          <w:sz w:val="28"/>
          <w:szCs w:val="28"/>
          <w:lang w:val="uk-UA"/>
        </w:rPr>
        <w:t xml:space="preserve">різних країнах </w:t>
      </w:r>
      <w:r w:rsidR="000A3DE0">
        <w:rPr>
          <w:rFonts w:ascii="Times New Roman" w:hAnsi="Times New Roman" w:cs="Times New Roman"/>
          <w:sz w:val="28"/>
          <w:szCs w:val="28"/>
          <w:lang w:val="uk-UA"/>
        </w:rPr>
        <w:t xml:space="preserve">та просувають ініціативи щодо повсюдної законодавчої заборони його </w:t>
      </w:r>
      <w:r w:rsidR="000A3DE0" w:rsidRPr="000A3DE0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A3DE0" w:rsidRPr="000A3DE0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0A3DE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96C10">
        <w:rPr>
          <w:rFonts w:ascii="Times New Roman" w:hAnsi="Times New Roman" w:cs="Times New Roman"/>
          <w:sz w:val="28"/>
          <w:szCs w:val="28"/>
          <w:lang w:val="uk-UA"/>
        </w:rPr>
        <w:t xml:space="preserve"> Для ефективного попередження та протидії насильству над дітьми важливо розуміти природу псих</w:t>
      </w:r>
      <w:r w:rsidR="001975D5">
        <w:rPr>
          <w:rFonts w:ascii="Times New Roman" w:hAnsi="Times New Roman" w:cs="Times New Roman"/>
          <w:sz w:val="28"/>
          <w:szCs w:val="28"/>
          <w:lang w:val="uk-UA"/>
        </w:rPr>
        <w:t>ологі</w:t>
      </w:r>
      <w:r w:rsidR="00C96C10">
        <w:rPr>
          <w:rFonts w:ascii="Times New Roman" w:hAnsi="Times New Roman" w:cs="Times New Roman"/>
          <w:sz w:val="28"/>
          <w:szCs w:val="28"/>
          <w:lang w:val="uk-UA"/>
        </w:rPr>
        <w:t xml:space="preserve">чних порушень, які виникають у дітей, </w:t>
      </w:r>
      <w:r w:rsidR="005D1C83">
        <w:rPr>
          <w:rFonts w:ascii="Times New Roman" w:hAnsi="Times New Roman" w:cs="Times New Roman"/>
          <w:sz w:val="28"/>
          <w:szCs w:val="28"/>
          <w:lang w:val="uk-UA"/>
        </w:rPr>
        <w:t xml:space="preserve">тобто, </w:t>
      </w:r>
      <w:r w:rsidR="00C96C10">
        <w:rPr>
          <w:rFonts w:ascii="Times New Roman" w:hAnsi="Times New Roman" w:cs="Times New Roman"/>
          <w:sz w:val="28"/>
          <w:szCs w:val="28"/>
          <w:lang w:val="uk-UA"/>
        </w:rPr>
        <w:t>які саме діти є найбільш вразливими до</w:t>
      </w:r>
      <w:r w:rsidR="005D1C83">
        <w:rPr>
          <w:rFonts w:ascii="Times New Roman" w:hAnsi="Times New Roman" w:cs="Times New Roman"/>
          <w:sz w:val="28"/>
          <w:szCs w:val="28"/>
          <w:lang w:val="uk-UA"/>
        </w:rPr>
        <w:t xml:space="preserve"> серйозних розладів та навпаки, що може бути чинниками їх меншої вразливості, тобто певної стійкості дитини до негативних впливів.</w:t>
      </w:r>
    </w:p>
    <w:p w:rsidR="00496B78" w:rsidRDefault="001F0323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F0323">
        <w:rPr>
          <w:rFonts w:ascii="Times New Roman" w:hAnsi="Times New Roman" w:cs="Times New Roman"/>
          <w:sz w:val="28"/>
          <w:szCs w:val="28"/>
          <w:lang w:val="uk-UA"/>
        </w:rPr>
        <w:t xml:space="preserve">Будь-який вид жорстокого поводження з дітьми веде до найрізноманітніших наслідків, але їх усіх об'єднує одне – шкода здоров'ю дитини чи небезпека для </w:t>
      </w:r>
      <w:r w:rsidR="001975D5">
        <w:rPr>
          <w:rFonts w:ascii="Times New Roman" w:hAnsi="Times New Roman" w:cs="Times New Roman"/>
          <w:sz w:val="28"/>
          <w:szCs w:val="28"/>
          <w:lang w:val="uk-UA"/>
        </w:rPr>
        <w:t>її</w:t>
      </w:r>
      <w:r w:rsidRPr="001F0323">
        <w:rPr>
          <w:rFonts w:ascii="Times New Roman" w:hAnsi="Times New Roman" w:cs="Times New Roman"/>
          <w:sz w:val="28"/>
          <w:szCs w:val="28"/>
          <w:lang w:val="uk-UA"/>
        </w:rPr>
        <w:t xml:space="preserve"> життя. Негативними наслідками для здоров'я є: втрата чи погіршення функції будь-якого органу, розвиток захворювання, порушення </w:t>
      </w:r>
      <w:r w:rsidRPr="001F0323">
        <w:rPr>
          <w:rFonts w:ascii="Times New Roman" w:hAnsi="Times New Roman" w:cs="Times New Roman"/>
          <w:sz w:val="28"/>
          <w:szCs w:val="28"/>
          <w:lang w:val="uk-UA"/>
        </w:rPr>
        <w:lastRenderedPageBreak/>
        <w:t>фізичного або псих</w:t>
      </w:r>
      <w:r w:rsidR="00422721">
        <w:rPr>
          <w:rFonts w:ascii="Times New Roman" w:hAnsi="Times New Roman" w:cs="Times New Roman"/>
          <w:sz w:val="28"/>
          <w:szCs w:val="28"/>
          <w:lang w:val="uk-UA"/>
        </w:rPr>
        <w:t>осоціального функціонування</w:t>
      </w:r>
      <w:r w:rsidRPr="001F0323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2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F0323">
        <w:rPr>
          <w:rFonts w:ascii="Times New Roman" w:hAnsi="Times New Roman" w:cs="Times New Roman"/>
          <w:sz w:val="28"/>
          <w:szCs w:val="28"/>
          <w:lang w:val="uk-UA"/>
        </w:rPr>
        <w:t xml:space="preserve">Фахівці ВООЗ </w:t>
      </w:r>
      <w:r w:rsidR="001975D5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1F0323">
        <w:rPr>
          <w:rFonts w:ascii="Times New Roman" w:hAnsi="Times New Roman" w:cs="Times New Roman"/>
          <w:sz w:val="28"/>
          <w:szCs w:val="28"/>
          <w:lang w:val="uk-UA"/>
        </w:rPr>
        <w:t xml:space="preserve"> своїй доповіді розділили наслідки жорстокого поводження в дитинстві для здоров'я на 4 групи: фізичні наслідки; сексуальні проблеми і проблеми з репродуктивним здоров'ям; психологічні та поведінкові наслідки та інші тривалі наслідки для здоров'я 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1F032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422721" w:rsidRDefault="00E611D7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611D7">
        <w:rPr>
          <w:rFonts w:ascii="Times New Roman" w:hAnsi="Times New Roman" w:cs="Times New Roman"/>
          <w:sz w:val="28"/>
          <w:szCs w:val="28"/>
          <w:lang w:val="uk-UA"/>
        </w:rPr>
        <w:t xml:space="preserve">C. </w:t>
      </w:r>
      <w:proofErr w:type="spellStart"/>
      <w:r w:rsidRPr="00E611D7">
        <w:rPr>
          <w:rFonts w:ascii="Times New Roman" w:hAnsi="Times New Roman" w:cs="Times New Roman"/>
          <w:sz w:val="28"/>
          <w:szCs w:val="28"/>
          <w:lang w:val="uk-UA"/>
        </w:rPr>
        <w:t>Jenny</w:t>
      </w:r>
      <w:proofErr w:type="spellEnd"/>
      <w:r w:rsidR="00CE3CD9" w:rsidRPr="00CE3CD9">
        <w:rPr>
          <w:rFonts w:ascii="Times New Roman" w:hAnsi="Times New Roman" w:cs="Times New Roman"/>
          <w:sz w:val="28"/>
          <w:szCs w:val="28"/>
        </w:rPr>
        <w:t xml:space="preserve"> (2011)</w:t>
      </w:r>
      <w:r w:rsidRPr="00E61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CD9" w:rsidRPr="00CE3CD9">
        <w:rPr>
          <w:rFonts w:ascii="Times New Roman" w:hAnsi="Times New Roman" w:cs="Times New Roman"/>
          <w:sz w:val="28"/>
          <w:szCs w:val="28"/>
        </w:rPr>
        <w:t>[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CE3CD9" w:rsidRPr="00CE3CD9">
        <w:rPr>
          <w:rFonts w:ascii="Times New Roman" w:hAnsi="Times New Roman" w:cs="Times New Roman"/>
          <w:sz w:val="28"/>
          <w:szCs w:val="28"/>
        </w:rPr>
        <w:t>]</w:t>
      </w:r>
      <w:r w:rsidRPr="00E611D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24508">
        <w:rPr>
          <w:rFonts w:ascii="Times New Roman" w:hAnsi="Times New Roman" w:cs="Times New Roman"/>
          <w:sz w:val="28"/>
          <w:szCs w:val="28"/>
          <w:lang w:val="uk-UA"/>
        </w:rPr>
        <w:t xml:space="preserve">пояснює появу психічних, соматичних та поведінкових </w:t>
      </w:r>
      <w:r w:rsidR="00E6009F">
        <w:rPr>
          <w:rFonts w:ascii="Times New Roman" w:hAnsi="Times New Roman" w:cs="Times New Roman"/>
          <w:sz w:val="28"/>
          <w:szCs w:val="28"/>
          <w:lang w:val="uk-UA"/>
        </w:rPr>
        <w:t>розладів</w:t>
      </w:r>
      <w:r w:rsidR="00624508">
        <w:rPr>
          <w:rFonts w:ascii="Times New Roman" w:hAnsi="Times New Roman" w:cs="Times New Roman"/>
          <w:sz w:val="28"/>
          <w:szCs w:val="28"/>
          <w:lang w:val="uk-UA"/>
        </w:rPr>
        <w:t xml:space="preserve"> у дітей механізмом порушення прихильності до батьків. А саме,</w:t>
      </w:r>
      <w:r w:rsidRPr="00E611D7">
        <w:rPr>
          <w:rFonts w:ascii="Times New Roman" w:hAnsi="Times New Roman" w:cs="Times New Roman"/>
          <w:sz w:val="28"/>
          <w:szCs w:val="28"/>
          <w:lang w:val="uk-UA"/>
        </w:rPr>
        <w:t xml:space="preserve"> присутність дітей при актах насильства між батьками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або переживання насильства на власну адресу</w:t>
      </w:r>
      <w:r w:rsidRPr="00E611D7">
        <w:rPr>
          <w:rFonts w:ascii="Times New Roman" w:hAnsi="Times New Roman" w:cs="Times New Roman"/>
          <w:sz w:val="28"/>
          <w:szCs w:val="28"/>
          <w:lang w:val="uk-UA"/>
        </w:rPr>
        <w:t xml:space="preserve"> руйнує базове для розвитку дитини очікування саме від батьків захисту від болю</w:t>
      </w:r>
      <w:r w:rsidR="00E6009F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E611D7">
        <w:rPr>
          <w:rFonts w:ascii="Times New Roman" w:hAnsi="Times New Roman" w:cs="Times New Roman"/>
          <w:sz w:val="28"/>
          <w:szCs w:val="28"/>
          <w:lang w:val="uk-UA"/>
        </w:rPr>
        <w:t xml:space="preserve"> ушкоджень</w:t>
      </w:r>
      <w:r w:rsidR="00E6009F">
        <w:rPr>
          <w:rFonts w:ascii="Times New Roman" w:hAnsi="Times New Roman" w:cs="Times New Roman"/>
          <w:sz w:val="28"/>
          <w:szCs w:val="28"/>
          <w:lang w:val="uk-UA"/>
        </w:rPr>
        <w:t xml:space="preserve"> та загроз</w:t>
      </w:r>
      <w:r w:rsidRPr="00E611D7">
        <w:rPr>
          <w:rFonts w:ascii="Times New Roman" w:hAnsi="Times New Roman" w:cs="Times New Roman"/>
          <w:sz w:val="28"/>
          <w:szCs w:val="28"/>
          <w:lang w:val="uk-UA"/>
        </w:rPr>
        <w:t xml:space="preserve">. Діти не здатні оцінити ризики таких ситуацій і захистити себе, що переповнює їх гнітючим страхом та приводить до розвитку </w:t>
      </w:r>
      <w:r>
        <w:rPr>
          <w:rFonts w:ascii="Times New Roman" w:hAnsi="Times New Roman" w:cs="Times New Roman"/>
          <w:sz w:val="28"/>
          <w:szCs w:val="28"/>
          <w:lang w:val="uk-UA"/>
        </w:rPr>
        <w:t>різноманітних розладів</w:t>
      </w:r>
      <w:r w:rsidRPr="00E611D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22721" w:rsidRPr="00422721" w:rsidRDefault="00E611D7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Проте 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чому деякі діти показують менший рівень психосоціальної дисфункції внаслідок домашнього насильства, </w:t>
      </w:r>
      <w:r w:rsidR="00E6009F">
        <w:rPr>
          <w:rFonts w:ascii="Times New Roman" w:hAnsi="Times New Roman" w:cs="Times New Roman"/>
          <w:sz w:val="28"/>
          <w:szCs w:val="28"/>
          <w:lang w:val="uk-UA"/>
        </w:rPr>
        <w:t>а деякі більший незалежно від його ступеню</w:t>
      </w:r>
      <w:r>
        <w:rPr>
          <w:rFonts w:ascii="Times New Roman" w:hAnsi="Times New Roman" w:cs="Times New Roman"/>
          <w:sz w:val="28"/>
          <w:szCs w:val="28"/>
          <w:lang w:val="uk-UA"/>
        </w:rPr>
        <w:t>?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7A0D">
        <w:rPr>
          <w:rFonts w:ascii="Times New Roman" w:hAnsi="Times New Roman" w:cs="Times New Roman"/>
          <w:sz w:val="28"/>
          <w:szCs w:val="28"/>
          <w:lang w:val="uk-UA"/>
        </w:rPr>
        <w:t>З точки зору еволюційної теорії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природний відбір привів до того, що є діти, які диференційовано вразливі до пережитого досвіду. 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Так</w:t>
      </w:r>
      <w:r w:rsidR="001975D5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еякі діти дуже чутливі як до позитивних, так і до негативних умов раннього дитинства, показуючи найкращі і найгірші результати розвитку в залежності від рівня підтримки </w:t>
      </w:r>
      <w:r w:rsidR="00A07A0D">
        <w:rPr>
          <w:rFonts w:ascii="Times New Roman" w:hAnsi="Times New Roman" w:cs="Times New Roman"/>
          <w:sz w:val="28"/>
          <w:szCs w:val="28"/>
          <w:lang w:val="uk-UA"/>
        </w:rPr>
        <w:t>або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стресу, який вони відчували. 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Водночас</w:t>
      </w:r>
      <w:r w:rsidR="00A07A0D"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>нші діти мало піддаються впливам раннього досвіду і розвиватимуться за типовим для виду способом в більшості різновидів умов зростання.</w:t>
      </w:r>
    </w:p>
    <w:p w:rsidR="00422721" w:rsidRP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t>Корисною аналогією</w:t>
      </w:r>
      <w:r w:rsidR="001975D5">
        <w:rPr>
          <w:rFonts w:ascii="Times New Roman" w:hAnsi="Times New Roman" w:cs="Times New Roman"/>
          <w:sz w:val="28"/>
          <w:szCs w:val="28"/>
          <w:lang w:val="uk-UA"/>
        </w:rPr>
        <w:t xml:space="preserve"> для пояснення цього протиріччя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є порівняння відмінностей між </w:t>
      </w:r>
      <w:r w:rsidR="001975D5">
        <w:rPr>
          <w:rFonts w:ascii="Times New Roman" w:hAnsi="Times New Roman" w:cs="Times New Roman"/>
          <w:sz w:val="28"/>
          <w:szCs w:val="28"/>
          <w:lang w:val="uk-UA"/>
        </w:rPr>
        <w:t>даними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типами дітей з відмінностями між кульбабами та орхідеями 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. Кульбаби стійкі до впливу навколишнього середовища, ростуть і процвітають практично в будь-якому місці, на розчарування садівників. Кінцевий продукт кульбаби мало відрізняється від гостинності свого середовища. Орхідеї, з іншого боку, славляться своєю красою, але і своєю складною природою. Якщо вони зустрічають догляд та сприятливе середовище, вони процвітають, але як тільки вони потрапляють у несприятливі умови навколишнього середовища, то дуже швидко гинуть. </w:t>
      </w:r>
    </w:p>
    <w:p w:rsidR="00422721" w:rsidRP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«Діти-орхідеї», як показали дослідження J. </w:t>
      </w:r>
      <w:proofErr w:type="spellStart"/>
      <w:r w:rsidRPr="00422721">
        <w:rPr>
          <w:rFonts w:ascii="Times New Roman" w:hAnsi="Times New Roman" w:cs="Times New Roman"/>
          <w:sz w:val="28"/>
          <w:szCs w:val="28"/>
          <w:lang w:val="uk-UA"/>
        </w:rPr>
        <w:t>Belsky</w:t>
      </w:r>
      <w:proofErr w:type="spellEnd"/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зі співавторами 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, – це діти, які народжуються з «важким темпераментом»: неспокійні, дратівливі, вразливі, з превалюванням негативних емоцій. Ці особливості мають </w:t>
      </w:r>
      <w:proofErr w:type="spellStart"/>
      <w:r w:rsidRPr="00422721">
        <w:rPr>
          <w:rFonts w:ascii="Times New Roman" w:hAnsi="Times New Roman" w:cs="Times New Roman"/>
          <w:sz w:val="28"/>
          <w:szCs w:val="28"/>
          <w:lang w:val="uk-UA"/>
        </w:rPr>
        <w:t>нейробіологічну</w:t>
      </w:r>
      <w:proofErr w:type="spellEnd"/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природу та полягають у підвищеній реакції активації нервової системи. </w:t>
      </w:r>
      <w:proofErr w:type="spellStart"/>
      <w:r w:rsidRPr="00422721">
        <w:rPr>
          <w:rFonts w:ascii="Times New Roman" w:hAnsi="Times New Roman" w:cs="Times New Roman"/>
          <w:sz w:val="28"/>
          <w:szCs w:val="28"/>
          <w:lang w:val="uk-UA"/>
        </w:rPr>
        <w:t>Лонгітюдні</w:t>
      </w:r>
      <w:proofErr w:type="spellEnd"/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показали, що батьківська поведінка (як материнська, так і нематеринська) впливала на академічні та соціальні результати в середньому дитинстві, але цей зв'язок виявився більш вираженим для тих дітей, які оцінювалися як </w:t>
      </w:r>
      <w:proofErr w:type="spellStart"/>
      <w:r w:rsidRPr="00422721">
        <w:rPr>
          <w:rFonts w:ascii="Times New Roman" w:hAnsi="Times New Roman" w:cs="Times New Roman"/>
          <w:sz w:val="28"/>
          <w:szCs w:val="28"/>
          <w:lang w:val="uk-UA"/>
        </w:rPr>
        <w:t>темпераментно</w:t>
      </w:r>
      <w:proofErr w:type="spellEnd"/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важкі. Серед важких дітей негативне виховання було пов'язано з негативними наслідками, але позитивне виховання було пов'язане з позитивними наслідками. Діти зі стабільним темпераментом менше залежали від умов виховання, та у них менше розвивалися </w:t>
      </w:r>
      <w:proofErr w:type="spellStart"/>
      <w:r w:rsidRPr="00422721">
        <w:rPr>
          <w:rFonts w:ascii="Times New Roman" w:hAnsi="Times New Roman" w:cs="Times New Roman"/>
          <w:sz w:val="28"/>
          <w:szCs w:val="28"/>
          <w:lang w:val="uk-UA"/>
        </w:rPr>
        <w:t>екстерналізовані</w:t>
      </w:r>
      <w:proofErr w:type="spellEnd"/>
      <w:r w:rsidR="008A08EE">
        <w:rPr>
          <w:rFonts w:ascii="Times New Roman" w:hAnsi="Times New Roman" w:cs="Times New Roman"/>
          <w:sz w:val="28"/>
          <w:szCs w:val="28"/>
          <w:lang w:val="uk-UA"/>
        </w:rPr>
        <w:t xml:space="preserve"> (агресивність, погіршення уваги)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або </w:t>
      </w:r>
      <w:proofErr w:type="spellStart"/>
      <w:r w:rsidRPr="00422721">
        <w:rPr>
          <w:rFonts w:ascii="Times New Roman" w:hAnsi="Times New Roman" w:cs="Times New Roman"/>
          <w:sz w:val="28"/>
          <w:szCs w:val="28"/>
          <w:lang w:val="uk-UA"/>
        </w:rPr>
        <w:t>інтерналізовані</w:t>
      </w:r>
      <w:proofErr w:type="spellEnd"/>
      <w:r w:rsidR="008A08EE">
        <w:rPr>
          <w:rFonts w:ascii="Times New Roman" w:hAnsi="Times New Roman" w:cs="Times New Roman"/>
          <w:sz w:val="28"/>
          <w:szCs w:val="28"/>
          <w:lang w:val="uk-UA"/>
        </w:rPr>
        <w:t xml:space="preserve"> (депресія, тривога)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порушення в негативних умовах розвитку. W. T. </w:t>
      </w:r>
      <w:proofErr w:type="spellStart"/>
      <w:r w:rsidRPr="00422721">
        <w:rPr>
          <w:rFonts w:ascii="Times New Roman" w:hAnsi="Times New Roman" w:cs="Times New Roman"/>
          <w:sz w:val="28"/>
          <w:szCs w:val="28"/>
          <w:lang w:val="uk-UA"/>
        </w:rPr>
        <w:t>Boyce</w:t>
      </w:r>
      <w:proofErr w:type="spellEnd"/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75D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B. J. </w:t>
      </w:r>
      <w:proofErr w:type="spellStart"/>
      <w:r w:rsidRPr="00422721">
        <w:rPr>
          <w:rFonts w:ascii="Times New Roman" w:hAnsi="Times New Roman" w:cs="Times New Roman"/>
          <w:sz w:val="28"/>
          <w:szCs w:val="28"/>
          <w:lang w:val="uk-UA"/>
        </w:rPr>
        <w:t>Ellis</w:t>
      </w:r>
      <w:proofErr w:type="spellEnd"/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оцінили, що більшість дітей (біля 85%) є «кульбабами», а меншість (біля 15%) є «орхідеями». Це пояснює суперечливі дані, що іноді дослідники не знаходять порушень психіки у дітей, які пережили або були свідками насильства.</w:t>
      </w:r>
    </w:p>
    <w:p w:rsidR="00422721" w:rsidRPr="00422721" w:rsidRDefault="00624508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Є і психосоціальні чинники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, що сприяють стійкості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дітей та 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>підлітків проти порушень психіки в негативних умовах життя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наприклад, 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позитивний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вплив та підтрим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ка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однолітків, дорослих або </w:t>
      </w:r>
      <w:r w:rsidR="00BD33DA">
        <w:rPr>
          <w:rFonts w:ascii="Times New Roman" w:hAnsi="Times New Roman" w:cs="Times New Roman"/>
          <w:sz w:val="28"/>
          <w:szCs w:val="28"/>
          <w:lang w:val="uk-UA"/>
        </w:rPr>
        <w:t xml:space="preserve">представників відповідних </w:t>
      </w:r>
      <w:r>
        <w:rPr>
          <w:rFonts w:ascii="Times New Roman" w:hAnsi="Times New Roman" w:cs="Times New Roman"/>
          <w:sz w:val="28"/>
          <w:szCs w:val="28"/>
          <w:lang w:val="uk-UA"/>
        </w:rPr>
        <w:t>інституцій, які не є джерелами агресії на дитину –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інших родичів, друзів, вчителів, сусідів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BF66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CD9">
        <w:rPr>
          <w:rFonts w:ascii="Times New Roman" w:hAnsi="Times New Roman" w:cs="Times New Roman"/>
          <w:sz w:val="28"/>
          <w:szCs w:val="28"/>
          <w:lang w:val="uk-UA"/>
        </w:rPr>
        <w:t>вплив інформаційних джерел – літератури, кіно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тощо. </w:t>
      </w:r>
      <w:r w:rsidR="00CE3CD9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>сихологічн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 xml:space="preserve"> особливост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3CD9">
        <w:rPr>
          <w:rFonts w:ascii="Times New Roman" w:hAnsi="Times New Roman" w:cs="Times New Roman"/>
          <w:sz w:val="28"/>
          <w:szCs w:val="28"/>
          <w:lang w:val="uk-UA"/>
        </w:rPr>
        <w:t>підлітка, що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можуть бути ресурсом 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його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стійкості проти психічних та соматичних порушень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, це</w:t>
      </w:r>
      <w:r w:rsidR="00422721" w:rsidRPr="00422721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422721" w:rsidRP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ab/>
        <w:t>демонстрація фізичних, пізнавальних, емоційних, соціальних та моральних компетенцій;</w:t>
      </w:r>
    </w:p>
    <w:p w:rsidR="00422721" w:rsidRP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ab/>
        <w:t>ведення здорового способу життя;</w:t>
      </w:r>
    </w:p>
    <w:p w:rsidR="00422721" w:rsidRP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ab/>
        <w:t>підтримка турботливих відносин з сім’єю, іншими дорослими та однолітками;</w:t>
      </w:r>
    </w:p>
    <w:p w:rsidR="00422721" w:rsidRP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ab/>
        <w:t>позитивне включення у життя власної спільноти;</w:t>
      </w:r>
    </w:p>
    <w:p w:rsidR="00422721" w:rsidRP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ab/>
        <w:t>показ почуття впевненості у собі, надії та благополуччя;</w:t>
      </w:r>
    </w:p>
    <w:p w:rsidR="00422721" w:rsidRP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lastRenderedPageBreak/>
        <w:t>•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ab/>
        <w:t>демонстрація витримки, коли виникають життєві стресори;</w:t>
      </w:r>
    </w:p>
    <w:p w:rsidR="00422721" w:rsidRDefault="00422721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22721">
        <w:rPr>
          <w:rFonts w:ascii="Times New Roman" w:hAnsi="Times New Roman" w:cs="Times New Roman"/>
          <w:sz w:val="28"/>
          <w:szCs w:val="28"/>
          <w:lang w:val="uk-UA"/>
        </w:rPr>
        <w:t>•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ab/>
        <w:t>демонстрація зростаючої відповідальності та самостійного прийняття рішень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8A08EE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CE3CD9" w:rsidRPr="00CE3CD9">
        <w:rPr>
          <w:rFonts w:ascii="Times New Roman" w:hAnsi="Times New Roman" w:cs="Times New Roman"/>
          <w:sz w:val="28"/>
          <w:szCs w:val="28"/>
          <w:lang w:val="uk-UA"/>
        </w:rPr>
        <w:t>]</w:t>
      </w:r>
      <w:r w:rsidRPr="004227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5DB0" w:rsidRPr="00BD33DA" w:rsidRDefault="00BD33DA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Такі сімейні проблеми, як ф</w:t>
      </w:r>
      <w:r w:rsidR="00345DB0" w:rsidRPr="00345DB0">
        <w:rPr>
          <w:rFonts w:ascii="Times New Roman" w:hAnsi="Times New Roman" w:cs="Times New Roman"/>
          <w:sz w:val="28"/>
          <w:szCs w:val="28"/>
          <w:lang w:val="uk-UA"/>
        </w:rPr>
        <w:t xml:space="preserve">інансові труднощі, безробіття та зловживання наркотичними речовинами залишаються домінуючими факторами 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45DB0" w:rsidRPr="00345DB0">
        <w:rPr>
          <w:rFonts w:ascii="Times New Roman" w:hAnsi="Times New Roman" w:cs="Times New Roman"/>
          <w:sz w:val="28"/>
          <w:szCs w:val="28"/>
          <w:lang w:val="uk-UA"/>
        </w:rPr>
        <w:t xml:space="preserve"> жорстокому поводженні з дітьми в усій Східній Європі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D33DA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E0EC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BD33DA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45DB0" w:rsidRDefault="00345DB0" w:rsidP="004227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Якщо працівники правоох</w:t>
      </w:r>
      <w:r w:rsidR="003F6E1A">
        <w:rPr>
          <w:rFonts w:ascii="Times New Roman" w:hAnsi="Times New Roman" w:cs="Times New Roman"/>
          <w:sz w:val="28"/>
          <w:szCs w:val="28"/>
          <w:lang w:val="uk-UA"/>
        </w:rPr>
        <w:t>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ронних органів будуть намагатися чинити позитивний соціальний вплив, організовувати дитині всебічну можливу підтримку, можна очікувати збільшення рівня стійкості </w:t>
      </w:r>
      <w:r w:rsidR="003F6E1A">
        <w:rPr>
          <w:rFonts w:ascii="Times New Roman" w:hAnsi="Times New Roman" w:cs="Times New Roman"/>
          <w:sz w:val="28"/>
          <w:szCs w:val="28"/>
          <w:lang w:val="uk-UA"/>
        </w:rPr>
        <w:t xml:space="preserve">тих </w:t>
      </w:r>
      <w:r>
        <w:rPr>
          <w:rFonts w:ascii="Times New Roman" w:hAnsi="Times New Roman" w:cs="Times New Roman"/>
          <w:sz w:val="28"/>
          <w:szCs w:val="28"/>
          <w:lang w:val="uk-UA"/>
        </w:rPr>
        <w:t>дітей</w:t>
      </w:r>
      <w:r w:rsidR="003F6E1A">
        <w:rPr>
          <w:rFonts w:ascii="Times New Roman" w:hAnsi="Times New Roman" w:cs="Times New Roman"/>
          <w:sz w:val="28"/>
          <w:szCs w:val="28"/>
          <w:lang w:val="uk-UA"/>
        </w:rPr>
        <w:t>, які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F6E1A">
        <w:rPr>
          <w:rFonts w:ascii="Times New Roman" w:hAnsi="Times New Roman" w:cs="Times New Roman"/>
          <w:sz w:val="28"/>
          <w:szCs w:val="28"/>
          <w:lang w:val="uk-UA"/>
        </w:rPr>
        <w:t>мимоволі опинилися у деструктивних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сімейних умовах.</w:t>
      </w:r>
    </w:p>
    <w:p w:rsidR="00E258CA" w:rsidRDefault="00E258CA" w:rsidP="00496B78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75D5">
        <w:rPr>
          <w:rFonts w:ascii="Times New Roman" w:hAnsi="Times New Roman" w:cs="Times New Roman"/>
          <w:sz w:val="28"/>
          <w:szCs w:val="28"/>
        </w:rPr>
        <w:t xml:space="preserve">Список </w:t>
      </w:r>
      <w:proofErr w:type="spellStart"/>
      <w:r w:rsidRPr="001975D5">
        <w:rPr>
          <w:rFonts w:ascii="Times New Roman" w:hAnsi="Times New Roman" w:cs="Times New Roman"/>
          <w:sz w:val="28"/>
          <w:szCs w:val="28"/>
        </w:rPr>
        <w:t>бібліографічних</w:t>
      </w:r>
      <w:proofErr w:type="spellEnd"/>
      <w:r w:rsidRPr="001975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975D5">
        <w:rPr>
          <w:rFonts w:ascii="Times New Roman" w:hAnsi="Times New Roman" w:cs="Times New Roman"/>
          <w:sz w:val="28"/>
          <w:szCs w:val="28"/>
        </w:rPr>
        <w:t>посилань</w:t>
      </w:r>
      <w:proofErr w:type="spellEnd"/>
    </w:p>
    <w:p w:rsidR="00CE3CD9" w:rsidRPr="00CE3CD9" w:rsidRDefault="00CE3CD9" w:rsidP="00E6009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 w:rsidRPr="00CE3CD9">
        <w:rPr>
          <w:rFonts w:ascii="Times New Roman" w:hAnsi="Times New Roman" w:cs="Times New Roman"/>
          <w:sz w:val="28"/>
          <w:szCs w:val="28"/>
        </w:rPr>
        <w:t xml:space="preserve">Круг Э. Г., </w:t>
      </w:r>
      <w:proofErr w:type="spellStart"/>
      <w:r w:rsidRPr="00CE3CD9">
        <w:rPr>
          <w:rFonts w:ascii="Times New Roman" w:hAnsi="Times New Roman" w:cs="Times New Roman"/>
          <w:sz w:val="28"/>
          <w:szCs w:val="28"/>
        </w:rPr>
        <w:t>Дальберг</w:t>
      </w:r>
      <w:proofErr w:type="spellEnd"/>
      <w:r w:rsidRPr="00CE3CD9">
        <w:rPr>
          <w:rFonts w:ascii="Times New Roman" w:hAnsi="Times New Roman" w:cs="Times New Roman"/>
          <w:sz w:val="28"/>
          <w:szCs w:val="28"/>
        </w:rPr>
        <w:t xml:space="preserve"> Л. Л., Мерси Д. А., </w:t>
      </w:r>
      <w:proofErr w:type="spellStart"/>
      <w:r w:rsidRPr="00CE3CD9">
        <w:rPr>
          <w:rFonts w:ascii="Times New Roman" w:hAnsi="Times New Roman" w:cs="Times New Roman"/>
          <w:sz w:val="28"/>
          <w:szCs w:val="28"/>
        </w:rPr>
        <w:t>Зви</w:t>
      </w:r>
      <w:proofErr w:type="spellEnd"/>
      <w:r w:rsidRPr="00CE3CD9">
        <w:rPr>
          <w:rFonts w:ascii="Times New Roman" w:hAnsi="Times New Roman" w:cs="Times New Roman"/>
          <w:sz w:val="28"/>
          <w:szCs w:val="28"/>
        </w:rPr>
        <w:t xml:space="preserve"> Э. Б.</w:t>
      </w:r>
      <w:r w:rsidR="004705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E3C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</w:rPr>
        <w:t>Лозано</w:t>
      </w:r>
      <w:proofErr w:type="spellEnd"/>
      <w:r w:rsidRPr="00CE3CD9">
        <w:rPr>
          <w:rFonts w:ascii="Times New Roman" w:hAnsi="Times New Roman" w:cs="Times New Roman"/>
          <w:sz w:val="28"/>
          <w:szCs w:val="28"/>
        </w:rPr>
        <w:t xml:space="preserve"> Р. Насилие и его влияние на здоровье. Доклад о ситуации в мире. </w:t>
      </w:r>
      <w:r w:rsidR="00470568">
        <w:rPr>
          <w:rFonts w:ascii="Times New Roman" w:hAnsi="Times New Roman" w:cs="Times New Roman"/>
          <w:sz w:val="28"/>
          <w:szCs w:val="28"/>
          <w:lang w:val="uk-UA"/>
        </w:rPr>
        <w:t>2003.</w:t>
      </w:r>
      <w:r w:rsidR="00470568" w:rsidRPr="004705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568" w:rsidRPr="00CE3CD9">
        <w:rPr>
          <w:rFonts w:ascii="Times New Roman" w:hAnsi="Times New Roman" w:cs="Times New Roman"/>
          <w:sz w:val="28"/>
          <w:szCs w:val="28"/>
          <w:lang w:val="en-US"/>
        </w:rPr>
        <w:t>М</w:t>
      </w:r>
      <w:r w:rsidR="004705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E3CD9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en-US"/>
        </w:rPr>
        <w:t>Весь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en-US"/>
        </w:rPr>
        <w:t>Мир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496B78" w:rsidRPr="00470568" w:rsidRDefault="00CE3CD9" w:rsidP="00E6009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E3CD9">
        <w:rPr>
          <w:rFonts w:ascii="Times New Roman" w:hAnsi="Times New Roman" w:cs="Times New Roman"/>
          <w:sz w:val="28"/>
          <w:szCs w:val="28"/>
          <w:lang w:val="en-US"/>
        </w:rPr>
        <w:t>Belsky J.</w:t>
      </w:r>
      <w:r w:rsidR="00470568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CE3C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en-US"/>
        </w:rPr>
        <w:t>Pluess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en-US"/>
        </w:rPr>
        <w:t xml:space="preserve"> M. Beyond diathesis stress: differential susceptibility to environmental influences</w:t>
      </w:r>
      <w:r w:rsidR="00470568">
        <w:rPr>
          <w:rFonts w:ascii="Times New Roman" w:hAnsi="Times New Roman" w:cs="Times New Roman"/>
          <w:sz w:val="28"/>
          <w:szCs w:val="28"/>
          <w:lang w:val="uk-UA"/>
        </w:rPr>
        <w:t xml:space="preserve"> //</w:t>
      </w:r>
      <w:r w:rsidRPr="00CE3C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0568">
        <w:rPr>
          <w:rFonts w:ascii="Times New Roman" w:hAnsi="Times New Roman" w:cs="Times New Roman"/>
          <w:sz w:val="28"/>
          <w:szCs w:val="28"/>
          <w:lang w:val="en-US"/>
        </w:rPr>
        <w:t>Psychological Bulletin</w:t>
      </w:r>
      <w:r w:rsidR="0047056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705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568" w:rsidRPr="00CE3CD9">
        <w:rPr>
          <w:rFonts w:ascii="Times New Roman" w:hAnsi="Times New Roman" w:cs="Times New Roman"/>
          <w:sz w:val="28"/>
          <w:szCs w:val="28"/>
          <w:lang w:val="en-US"/>
        </w:rPr>
        <w:t>2009</w:t>
      </w:r>
      <w:r w:rsidR="004705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70568">
        <w:rPr>
          <w:rFonts w:ascii="Times New Roman" w:hAnsi="Times New Roman" w:cs="Times New Roman"/>
          <w:sz w:val="28"/>
          <w:szCs w:val="28"/>
          <w:lang w:val="en-US"/>
        </w:rPr>
        <w:t>N.</w:t>
      </w:r>
      <w:r w:rsidR="002E74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70568">
        <w:rPr>
          <w:rFonts w:ascii="Times New Roman" w:hAnsi="Times New Roman" w:cs="Times New Roman"/>
          <w:sz w:val="28"/>
          <w:szCs w:val="28"/>
          <w:lang w:val="en-US"/>
        </w:rPr>
        <w:t>135</w:t>
      </w:r>
      <w:r w:rsidR="00470568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47056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0568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470568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470568">
        <w:rPr>
          <w:rFonts w:ascii="Times New Roman" w:hAnsi="Times New Roman" w:cs="Times New Roman"/>
          <w:sz w:val="28"/>
          <w:szCs w:val="28"/>
          <w:lang w:val="en-US"/>
        </w:rPr>
        <w:t>885–908.</w:t>
      </w:r>
    </w:p>
    <w:p w:rsidR="00CE3CD9" w:rsidRPr="002E74FE" w:rsidRDefault="00CE3CD9" w:rsidP="00E6009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E74FE">
        <w:rPr>
          <w:rFonts w:ascii="Times New Roman" w:hAnsi="Times New Roman" w:cs="Times New Roman"/>
          <w:sz w:val="28"/>
          <w:szCs w:val="28"/>
          <w:lang w:val="en-US"/>
        </w:rPr>
        <w:t>Boyce W. T.</w:t>
      </w:r>
      <w:r w:rsidR="002E74FE" w:rsidRPr="002E74FE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2E74FE">
        <w:rPr>
          <w:rFonts w:ascii="Times New Roman" w:hAnsi="Times New Roman" w:cs="Times New Roman"/>
          <w:sz w:val="28"/>
          <w:szCs w:val="28"/>
          <w:lang w:val="en-US"/>
        </w:rPr>
        <w:t xml:space="preserve"> Ellis B. J. </w:t>
      </w:r>
      <w:r w:rsidRPr="00CE3CD9">
        <w:rPr>
          <w:rFonts w:ascii="Times New Roman" w:hAnsi="Times New Roman" w:cs="Times New Roman"/>
          <w:sz w:val="28"/>
          <w:szCs w:val="28"/>
          <w:lang w:val="en-US"/>
        </w:rPr>
        <w:t>Biological sensitivity to context: An evolutionary-developmental theory of the origins and functions of stress reactivity</w:t>
      </w:r>
      <w:r w:rsidR="002E74FE">
        <w:rPr>
          <w:rFonts w:ascii="Times New Roman" w:hAnsi="Times New Roman" w:cs="Times New Roman"/>
          <w:sz w:val="28"/>
          <w:szCs w:val="28"/>
          <w:lang w:val="en-US"/>
        </w:rPr>
        <w:t xml:space="preserve"> //</w:t>
      </w:r>
      <w:r w:rsidRPr="00CE3CD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E74FE">
        <w:rPr>
          <w:rFonts w:ascii="Times New Roman" w:hAnsi="Times New Roman" w:cs="Times New Roman"/>
          <w:sz w:val="28"/>
          <w:szCs w:val="28"/>
          <w:lang w:val="en-US"/>
        </w:rPr>
        <w:t>Development and Psychopathology</w:t>
      </w:r>
      <w:r w:rsidR="002E74FE">
        <w:rPr>
          <w:rFonts w:ascii="Times New Roman" w:hAnsi="Times New Roman" w:cs="Times New Roman"/>
          <w:sz w:val="28"/>
          <w:szCs w:val="28"/>
          <w:lang w:val="en-US"/>
        </w:rPr>
        <w:t>. 2005.</w:t>
      </w:r>
      <w:r w:rsidRPr="002E74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74FE">
        <w:rPr>
          <w:rFonts w:ascii="Times New Roman" w:hAnsi="Times New Roman" w:cs="Times New Roman"/>
          <w:sz w:val="28"/>
          <w:szCs w:val="28"/>
          <w:lang w:val="en-US"/>
        </w:rPr>
        <w:t xml:space="preserve">N. </w:t>
      </w:r>
      <w:r w:rsidRPr="002E74FE">
        <w:rPr>
          <w:rFonts w:ascii="Times New Roman" w:hAnsi="Times New Roman" w:cs="Times New Roman"/>
          <w:sz w:val="28"/>
          <w:szCs w:val="28"/>
          <w:lang w:val="en-US"/>
        </w:rPr>
        <w:t>17</w:t>
      </w:r>
      <w:r w:rsidR="002E74FE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2E74F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E74FE">
        <w:rPr>
          <w:rFonts w:ascii="Times New Roman" w:hAnsi="Times New Roman" w:cs="Times New Roman"/>
          <w:sz w:val="28"/>
          <w:szCs w:val="28"/>
          <w:lang w:val="en-US"/>
        </w:rPr>
        <w:t xml:space="preserve">P. </w:t>
      </w:r>
      <w:r w:rsidRPr="002E74FE">
        <w:rPr>
          <w:rFonts w:ascii="Times New Roman" w:hAnsi="Times New Roman" w:cs="Times New Roman"/>
          <w:sz w:val="28"/>
          <w:szCs w:val="28"/>
          <w:lang w:val="en-US"/>
        </w:rPr>
        <w:t>271–301.</w:t>
      </w:r>
    </w:p>
    <w:p w:rsidR="000A3DE0" w:rsidRPr="00CE3CD9" w:rsidRDefault="000A3DE0" w:rsidP="00E6009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E3CD9">
        <w:rPr>
          <w:rFonts w:ascii="Times New Roman" w:hAnsi="Times New Roman" w:cs="Times New Roman"/>
          <w:sz w:val="28"/>
          <w:szCs w:val="28"/>
          <w:lang w:val="en-US"/>
        </w:rPr>
        <w:t>Global Initiative to End All Corporal Punishment to Children. URL</w:t>
      </w:r>
      <w:r w:rsidRPr="00CE3CD9">
        <w:rPr>
          <w:rFonts w:ascii="Times New Roman" w:hAnsi="Times New Roman" w:cs="Times New Roman"/>
          <w:sz w:val="28"/>
          <w:szCs w:val="28"/>
        </w:rPr>
        <w:t xml:space="preserve">: </w:t>
      </w:r>
      <w:hyperlink r:id="rId5" w:history="1"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endcorporalpunishment</w:t>
        </w:r>
        <w:proofErr w:type="spellEnd"/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org</w:t>
        </w:r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global</w:t>
        </w:r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progress</w:t>
        </w:r>
        <w:r w:rsidR="005D1C83" w:rsidRPr="00CE3CD9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</w:hyperlink>
      <w:r w:rsidR="005D1C83"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(дата звернення: 11.02.2019).</w:t>
      </w:r>
    </w:p>
    <w:p w:rsidR="00CE3CD9" w:rsidRPr="00CE3CD9" w:rsidRDefault="00CE3CD9" w:rsidP="00E6009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Hagan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, J. F.,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Shaw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, J. S., &amp;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Duncan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>, P. M. (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Еds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.). (2008).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Bright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Futures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Guidelines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for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Health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Supervision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Infants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Children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Adolescents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. (3rd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ed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.).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Elk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Grove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Village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, IL: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American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Academy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Pediatrics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E3CD9" w:rsidRDefault="00CE3CD9" w:rsidP="00D82D05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Jenny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C.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Child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Abuse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Neglect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Diagnosis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Treatment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Evidence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Expert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E3CD9">
        <w:rPr>
          <w:rFonts w:ascii="Times New Roman" w:hAnsi="Times New Roman" w:cs="Times New Roman"/>
          <w:sz w:val="28"/>
          <w:szCs w:val="28"/>
          <w:lang w:val="uk-UA"/>
        </w:rPr>
        <w:t>Consult</w:t>
      </w:r>
      <w:proofErr w:type="spellEnd"/>
      <w:r w:rsidRPr="00CE3CD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82D05" w:rsidRPr="00D82D05">
        <w:rPr>
          <w:rFonts w:ascii="Times New Roman" w:hAnsi="Times New Roman" w:cs="Times New Roman"/>
          <w:sz w:val="28"/>
          <w:szCs w:val="28"/>
          <w:lang w:val="en-US"/>
        </w:rPr>
        <w:t>201</w:t>
      </w:r>
      <w:r w:rsidR="001975D5">
        <w:rPr>
          <w:rFonts w:ascii="Times New Roman" w:hAnsi="Times New Roman" w:cs="Times New Roman"/>
          <w:sz w:val="28"/>
          <w:szCs w:val="28"/>
          <w:lang w:val="en-US"/>
        </w:rPr>
        <w:t>0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E3CD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975D5" w:rsidRPr="001975D5">
        <w:rPr>
          <w:rFonts w:ascii="Times New Roman" w:hAnsi="Times New Roman" w:cs="Times New Roman"/>
          <w:sz w:val="28"/>
          <w:szCs w:val="28"/>
          <w:lang w:val="en-US"/>
        </w:rPr>
        <w:t>Elsevier Health Sciences</w:t>
      </w:r>
      <w:r w:rsidR="001975D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975D5" w:rsidRPr="001975D5">
        <w:rPr>
          <w:rFonts w:ascii="Times New Roman" w:hAnsi="Times New Roman" w:cs="Times New Roman"/>
          <w:sz w:val="28"/>
          <w:szCs w:val="28"/>
          <w:lang w:val="en-US"/>
        </w:rPr>
        <w:t xml:space="preserve"> 688</w:t>
      </w:r>
      <w:r w:rsidR="001975D5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BE0EC9" w:rsidRPr="00CE3CD9" w:rsidRDefault="00BE0EC9" w:rsidP="00E6009F">
      <w:pPr>
        <w:pStyle w:val="a5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Sebre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S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Sprugevica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I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Novotni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A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Bonevski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D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Pakalniskiene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V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Popescu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D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Turchina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T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Friedrich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W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Lewis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O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Cross-cultural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comparisons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child-reported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emotional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physical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abuse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Rates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risk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factors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psychosocial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symptoms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Child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Abuse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&amp; </w:t>
      </w:r>
      <w:proofErr w:type="spellStart"/>
      <w:r w:rsidRPr="00BE0EC9">
        <w:rPr>
          <w:rFonts w:ascii="Times New Roman" w:hAnsi="Times New Roman" w:cs="Times New Roman"/>
          <w:sz w:val="28"/>
          <w:szCs w:val="28"/>
          <w:lang w:val="uk-UA"/>
        </w:rPr>
        <w:t>Neglect</w:t>
      </w:r>
      <w:proofErr w:type="spellEnd"/>
      <w:r w:rsidRPr="00BE0EC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 xml:space="preserve"> 2004.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 xml:space="preserve">N. 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>28(1)</w:t>
      </w:r>
      <w:r w:rsidR="00D82D05">
        <w:rPr>
          <w:rFonts w:ascii="Times New Roman" w:hAnsi="Times New Roman" w:cs="Times New Roman"/>
          <w:sz w:val="28"/>
          <w:szCs w:val="28"/>
          <w:lang w:val="en-US"/>
        </w:rPr>
        <w:t>. P.</w:t>
      </w:r>
      <w:r w:rsidRPr="00BE0EC9">
        <w:rPr>
          <w:rFonts w:ascii="Times New Roman" w:hAnsi="Times New Roman" w:cs="Times New Roman"/>
          <w:sz w:val="28"/>
          <w:szCs w:val="28"/>
          <w:lang w:val="uk-UA"/>
        </w:rPr>
        <w:t xml:space="preserve"> 113–127.</w:t>
      </w:r>
    </w:p>
    <w:sectPr w:rsidR="00BE0EC9" w:rsidRPr="00CE3CD9" w:rsidSect="0039443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6C3296"/>
    <w:multiLevelType w:val="hybridMultilevel"/>
    <w:tmpl w:val="D422A3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434"/>
    <w:rsid w:val="000A3DE0"/>
    <w:rsid w:val="001975D5"/>
    <w:rsid w:val="001F0323"/>
    <w:rsid w:val="002027B3"/>
    <w:rsid w:val="002E74FE"/>
    <w:rsid w:val="00345DB0"/>
    <w:rsid w:val="00394434"/>
    <w:rsid w:val="003A3586"/>
    <w:rsid w:val="003F6E1A"/>
    <w:rsid w:val="00422721"/>
    <w:rsid w:val="00470568"/>
    <w:rsid w:val="00496B78"/>
    <w:rsid w:val="005D1C83"/>
    <w:rsid w:val="00624508"/>
    <w:rsid w:val="008A08EE"/>
    <w:rsid w:val="00916E3A"/>
    <w:rsid w:val="009E201A"/>
    <w:rsid w:val="00A07A0D"/>
    <w:rsid w:val="00BD33DA"/>
    <w:rsid w:val="00BE0EC9"/>
    <w:rsid w:val="00BF6619"/>
    <w:rsid w:val="00C96C10"/>
    <w:rsid w:val="00CE3CD9"/>
    <w:rsid w:val="00D62D22"/>
    <w:rsid w:val="00D82D05"/>
    <w:rsid w:val="00E258CA"/>
    <w:rsid w:val="00E6009F"/>
    <w:rsid w:val="00E611D7"/>
    <w:rsid w:val="00EB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DB88"/>
  <w15:chartTrackingRefBased/>
  <w15:docId w15:val="{BECE23AA-8572-4842-BB98-08D292F14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C8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D1C83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CE3C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ndcorporalpunishment.org/global-progres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4</Pages>
  <Words>1168</Words>
  <Characters>6661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Olena Lutsenko</dc:creator>
  <cp:keywords/>
  <dc:description/>
  <cp:lastModifiedBy>Olena Lutsenko</cp:lastModifiedBy>
  <cp:revision>12</cp:revision>
  <dcterms:created xsi:type="dcterms:W3CDTF">2019-02-11T11:09:00Z</dcterms:created>
  <dcterms:modified xsi:type="dcterms:W3CDTF">2019-04-08T08:45:00Z</dcterms:modified>
</cp:coreProperties>
</file>