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1FAC" w:rsidRPr="00601FAC" w:rsidRDefault="00601FAC" w:rsidP="00601FAC">
      <w:pPr>
        <w:widowControl w:val="0"/>
        <w:pBdr>
          <w:top w:val="nil"/>
          <w:left w:val="nil"/>
          <w:bottom w:val="nil"/>
          <w:right w:val="nil"/>
          <w:between w:val="nil"/>
        </w:pBdr>
        <w:shd w:val="clear" w:color="auto" w:fill="FFFFFF"/>
        <w:spacing w:after="120" w:line="240" w:lineRule="auto"/>
        <w:ind w:right="386"/>
        <w:jc w:val="center"/>
        <w:rPr>
          <w:rFonts w:ascii="Times New Roman" w:eastAsia="Times New Roman" w:hAnsi="Times New Roman" w:cs="Times New Roman"/>
          <w:color w:val="000000"/>
          <w:sz w:val="28"/>
          <w:szCs w:val="28"/>
          <w:lang w:eastAsia="en-US"/>
        </w:rPr>
      </w:pPr>
      <w:r w:rsidRPr="00601FAC">
        <w:rPr>
          <w:rFonts w:ascii="Times New Roman" w:eastAsia="Times New Roman" w:hAnsi="Times New Roman" w:cs="Times New Roman"/>
          <w:color w:val="000000"/>
          <w:sz w:val="28"/>
          <w:szCs w:val="28"/>
          <w:lang w:eastAsia="en-US"/>
        </w:rPr>
        <w:t>МІНІСТЕРСТВО ОСВІТИ І НАУКИ УКРАЇНИ</w:t>
      </w:r>
    </w:p>
    <w:p w:rsidR="00601FAC" w:rsidRPr="00601FAC" w:rsidRDefault="00601FAC" w:rsidP="00601FAC">
      <w:pPr>
        <w:spacing w:after="120" w:line="240" w:lineRule="auto"/>
        <w:jc w:val="center"/>
        <w:rPr>
          <w:rFonts w:ascii="Times New Roman" w:eastAsia="Times New Roman" w:hAnsi="Times New Roman" w:cs="Times New Roman"/>
          <w:sz w:val="28"/>
          <w:szCs w:val="28"/>
          <w:lang w:eastAsia="en-US"/>
        </w:rPr>
      </w:pPr>
      <w:r w:rsidRPr="00601FAC">
        <w:rPr>
          <w:rFonts w:ascii="Times New Roman" w:eastAsia="Times New Roman" w:hAnsi="Times New Roman" w:cs="Times New Roman"/>
          <w:sz w:val="28"/>
          <w:szCs w:val="28"/>
          <w:lang w:eastAsia="en-US"/>
        </w:rPr>
        <w:t>ХАРКІВСЬКИЙ НАЦІОНАЛЬНИЙ УНІВЕРСИТЕТ імені В. Н. КАРАЗІНА</w:t>
      </w:r>
    </w:p>
    <w:p w:rsidR="00601FAC" w:rsidRPr="00601FAC" w:rsidRDefault="00601FAC" w:rsidP="00601FAC">
      <w:pPr>
        <w:spacing w:after="120" w:line="240" w:lineRule="auto"/>
        <w:jc w:val="center"/>
        <w:rPr>
          <w:rFonts w:ascii="Times New Roman" w:eastAsia="Times New Roman" w:hAnsi="Times New Roman" w:cs="Times New Roman"/>
          <w:sz w:val="28"/>
          <w:szCs w:val="28"/>
          <w:lang w:eastAsia="en-US"/>
        </w:rPr>
      </w:pPr>
      <w:r w:rsidRPr="00601FAC">
        <w:rPr>
          <w:rFonts w:ascii="Times New Roman" w:eastAsia="Times New Roman" w:hAnsi="Times New Roman" w:cs="Times New Roman"/>
          <w:sz w:val="28"/>
          <w:szCs w:val="28"/>
          <w:lang w:eastAsia="en-US"/>
        </w:rPr>
        <w:t>ФАКУЛЬТЕТ ІНОЗЕМНИХ МОВ</w:t>
      </w:r>
    </w:p>
    <w:p w:rsidR="00601FAC" w:rsidRPr="00601FAC" w:rsidRDefault="00601FAC" w:rsidP="00255B6E">
      <w:pPr>
        <w:spacing w:after="120"/>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Кафедра східних мов та міжкультурної комунікації</w:t>
      </w:r>
    </w:p>
    <w:p w:rsidR="00601FAC" w:rsidRPr="00601FAC" w:rsidRDefault="00601FAC" w:rsidP="00601FAC">
      <w:pPr>
        <w:widowControl w:val="0"/>
        <w:pBdr>
          <w:top w:val="nil"/>
          <w:left w:val="nil"/>
          <w:bottom w:val="nil"/>
          <w:right w:val="nil"/>
          <w:between w:val="nil"/>
        </w:pBdr>
        <w:shd w:val="clear" w:color="auto" w:fill="FFFFFF"/>
        <w:tabs>
          <w:tab w:val="right" w:pos="9356"/>
        </w:tabs>
        <w:spacing w:line="276" w:lineRule="auto"/>
        <w:ind w:left="4536"/>
        <w:rPr>
          <w:rFonts w:ascii="Times New Roman" w:eastAsia="Times New Roman" w:hAnsi="Times New Roman" w:cs="Times New Roman"/>
          <w:color w:val="000000"/>
          <w:sz w:val="28"/>
          <w:szCs w:val="28"/>
          <w:lang w:eastAsia="en-US"/>
        </w:rPr>
      </w:pPr>
      <w:r w:rsidRPr="00601FAC">
        <w:rPr>
          <w:rFonts w:ascii="Times New Roman" w:eastAsia="Times New Roman" w:hAnsi="Times New Roman" w:cs="Times New Roman"/>
          <w:color w:val="000000"/>
          <w:sz w:val="28"/>
          <w:szCs w:val="28"/>
          <w:lang w:eastAsia="en-US"/>
        </w:rPr>
        <w:t>Рекомендовано до захисту</w:t>
      </w:r>
    </w:p>
    <w:p w:rsidR="00601FAC" w:rsidRPr="00601FAC" w:rsidRDefault="00601FAC" w:rsidP="00601FAC">
      <w:pPr>
        <w:widowControl w:val="0"/>
        <w:pBdr>
          <w:top w:val="nil"/>
          <w:left w:val="nil"/>
          <w:bottom w:val="nil"/>
          <w:right w:val="nil"/>
          <w:between w:val="nil"/>
        </w:pBdr>
        <w:shd w:val="clear" w:color="auto" w:fill="FFFFFF"/>
        <w:tabs>
          <w:tab w:val="right" w:pos="9356"/>
        </w:tabs>
        <w:spacing w:line="276" w:lineRule="auto"/>
        <w:ind w:left="4536"/>
        <w:rPr>
          <w:rFonts w:ascii="Times New Roman" w:eastAsia="Times New Roman" w:hAnsi="Times New Roman" w:cs="Times New Roman"/>
          <w:color w:val="000000"/>
          <w:sz w:val="28"/>
          <w:szCs w:val="28"/>
          <w:lang w:eastAsia="en-US"/>
        </w:rPr>
      </w:pPr>
      <w:r w:rsidRPr="00601FAC">
        <w:rPr>
          <w:rFonts w:ascii="Times New Roman" w:eastAsia="Times New Roman" w:hAnsi="Times New Roman" w:cs="Times New Roman"/>
          <w:color w:val="000000"/>
          <w:sz w:val="28"/>
          <w:szCs w:val="28"/>
          <w:lang w:eastAsia="en-US"/>
        </w:rPr>
        <w:t xml:space="preserve">Протокол засідання кафедри № ____ </w:t>
      </w:r>
      <w:r w:rsidRPr="00601FAC">
        <w:rPr>
          <w:rFonts w:ascii="Times New Roman" w:eastAsia="Times New Roman" w:hAnsi="Times New Roman" w:cs="Times New Roman"/>
          <w:color w:val="000000"/>
          <w:sz w:val="28"/>
          <w:szCs w:val="28"/>
          <w:lang w:eastAsia="en-US"/>
        </w:rPr>
        <w:br/>
        <w:t>від «____» _____________ 2024 р.</w:t>
      </w:r>
    </w:p>
    <w:p w:rsidR="00601FAC" w:rsidRPr="00601FAC" w:rsidRDefault="00601FAC" w:rsidP="00601FAC">
      <w:pPr>
        <w:tabs>
          <w:tab w:val="right" w:pos="9639"/>
        </w:tabs>
        <w:spacing w:line="276" w:lineRule="auto"/>
        <w:ind w:left="4536"/>
        <w:rPr>
          <w:rFonts w:ascii="Times New Roman" w:eastAsia="Times New Roman" w:hAnsi="Times New Roman" w:cs="Times New Roman"/>
          <w:color w:val="000000"/>
          <w:sz w:val="28"/>
          <w:szCs w:val="28"/>
          <w:lang w:eastAsia="en-US"/>
        </w:rPr>
      </w:pPr>
      <w:r w:rsidRPr="00601FAC">
        <w:rPr>
          <w:rFonts w:ascii="Times New Roman" w:eastAsia="Times New Roman" w:hAnsi="Times New Roman" w:cs="Times New Roman"/>
          <w:color w:val="000000"/>
          <w:sz w:val="28"/>
          <w:szCs w:val="28"/>
          <w:lang w:eastAsia="en-US"/>
        </w:rPr>
        <w:t>Зав</w:t>
      </w:r>
      <w:r w:rsidRPr="00601FAC">
        <w:rPr>
          <w:rFonts w:ascii="Times New Roman" w:eastAsia="Times New Roman" w:hAnsi="Times New Roman" w:cs="Times New Roman"/>
          <w:sz w:val="28"/>
          <w:szCs w:val="28"/>
          <w:lang w:eastAsia="en-US"/>
        </w:rPr>
        <w:t>ідувач</w:t>
      </w:r>
      <w:r w:rsidRPr="00601FAC">
        <w:rPr>
          <w:rFonts w:ascii="Times New Roman" w:eastAsia="Times New Roman" w:hAnsi="Times New Roman" w:cs="Times New Roman"/>
          <w:color w:val="000000"/>
          <w:sz w:val="28"/>
          <w:szCs w:val="28"/>
          <w:lang w:eastAsia="en-US"/>
        </w:rPr>
        <w:t xml:space="preserve"> кафедри ___________</w:t>
      </w:r>
    </w:p>
    <w:p w:rsidR="00601FAC" w:rsidRPr="00601FAC" w:rsidRDefault="00601FAC" w:rsidP="00601FAC">
      <w:pPr>
        <w:tabs>
          <w:tab w:val="left" w:pos="4678"/>
        </w:tabs>
        <w:spacing w:line="240" w:lineRule="auto"/>
        <w:ind w:left="4536" w:firstLine="2551"/>
        <w:rPr>
          <w:rFonts w:ascii="Times New Roman" w:eastAsia="Times New Roman" w:hAnsi="Times New Roman" w:cs="Times New Roman"/>
          <w:color w:val="000000"/>
          <w:lang w:eastAsia="en-US"/>
        </w:rPr>
      </w:pPr>
      <w:r w:rsidRPr="00601FAC">
        <w:rPr>
          <w:rFonts w:ascii="Times New Roman" w:eastAsia="Times New Roman" w:hAnsi="Times New Roman" w:cs="Times New Roman"/>
          <w:sz w:val="16"/>
          <w:szCs w:val="16"/>
          <w:lang w:eastAsia="en-US"/>
        </w:rPr>
        <w:t>(прізвище та ініціали)</w:t>
      </w:r>
      <w:r w:rsidRPr="00601FAC">
        <w:rPr>
          <w:rFonts w:ascii="Times New Roman" w:eastAsia="Times New Roman" w:hAnsi="Times New Roman" w:cs="Times New Roman"/>
          <w:color w:val="000000"/>
          <w:lang w:eastAsia="en-US"/>
        </w:rPr>
        <w:tab/>
      </w:r>
    </w:p>
    <w:p w:rsidR="00601FAC" w:rsidRPr="00601FAC" w:rsidRDefault="00601FAC" w:rsidP="00601FAC">
      <w:pPr>
        <w:tabs>
          <w:tab w:val="left" w:pos="4678"/>
        </w:tabs>
        <w:spacing w:before="240" w:line="240" w:lineRule="auto"/>
        <w:ind w:left="4536"/>
        <w:jc w:val="right"/>
        <w:rPr>
          <w:rFonts w:ascii="Times New Roman" w:eastAsia="Times New Roman" w:hAnsi="Times New Roman" w:cs="Times New Roman"/>
          <w:lang w:eastAsia="en-US"/>
        </w:rPr>
      </w:pPr>
      <w:r w:rsidRPr="00601FAC">
        <w:rPr>
          <w:rFonts w:ascii="Times New Roman" w:eastAsia="Times New Roman" w:hAnsi="Times New Roman" w:cs="Times New Roman"/>
          <w:color w:val="000000"/>
          <w:lang w:eastAsia="en-US"/>
        </w:rPr>
        <w:t>________________</w:t>
      </w:r>
    </w:p>
    <w:p w:rsidR="00601FAC" w:rsidRPr="00601FAC" w:rsidRDefault="00601FAC" w:rsidP="00601FAC">
      <w:pPr>
        <w:tabs>
          <w:tab w:val="left" w:pos="5245"/>
        </w:tabs>
        <w:spacing w:line="240" w:lineRule="auto"/>
        <w:ind w:left="5103"/>
        <w:jc w:val="right"/>
        <w:rPr>
          <w:rFonts w:ascii="Times New Roman" w:eastAsia="Times New Roman" w:hAnsi="Times New Roman" w:cs="Times New Roman"/>
          <w:sz w:val="16"/>
          <w:szCs w:val="16"/>
          <w:lang w:eastAsia="en-US"/>
        </w:rPr>
      </w:pPr>
      <w:r w:rsidRPr="00601FAC">
        <w:rPr>
          <w:rFonts w:ascii="Times New Roman" w:eastAsia="Times New Roman" w:hAnsi="Times New Roman" w:cs="Times New Roman"/>
          <w:sz w:val="16"/>
          <w:szCs w:val="16"/>
          <w:lang w:eastAsia="en-US"/>
        </w:rPr>
        <w:t>(підпис)</w:t>
      </w:r>
      <w:r w:rsidRPr="00601FAC">
        <w:rPr>
          <w:rFonts w:ascii="Times New Roman" w:eastAsia="Times New Roman" w:hAnsi="Times New Roman" w:cs="Times New Roman"/>
          <w:sz w:val="16"/>
          <w:szCs w:val="16"/>
          <w:lang w:eastAsia="en-US"/>
        </w:rPr>
        <w:tab/>
      </w:r>
    </w:p>
    <w:p w:rsidR="00601FAC" w:rsidRPr="00601FAC" w:rsidRDefault="00601FAC" w:rsidP="00601FAC">
      <w:pPr>
        <w:spacing w:line="240" w:lineRule="auto"/>
        <w:rPr>
          <w:rFonts w:ascii="Times New Roman" w:eastAsia="Times New Roman" w:hAnsi="Times New Roman" w:cs="Times New Roman"/>
          <w:lang w:eastAsia="en-US"/>
        </w:rPr>
      </w:pPr>
    </w:p>
    <w:p w:rsidR="00601FAC" w:rsidRPr="00601FAC" w:rsidRDefault="00601FAC" w:rsidP="00601FAC">
      <w:pPr>
        <w:keepNext/>
        <w:overflowPunct w:val="0"/>
        <w:autoSpaceDE w:val="0"/>
        <w:autoSpaceDN w:val="0"/>
        <w:adjustRightInd w:val="0"/>
        <w:jc w:val="center"/>
        <w:outlineLvl w:val="0"/>
        <w:rPr>
          <w:rFonts w:ascii="Times New Roman" w:hAnsi="Times New Roman"/>
          <w:sz w:val="28"/>
          <w:szCs w:val="28"/>
          <w:lang w:eastAsia="ru-RU"/>
        </w:rPr>
      </w:pPr>
      <w:r w:rsidRPr="00601FAC">
        <w:rPr>
          <w:rFonts w:ascii="Times New Roman" w:hAnsi="Times New Roman"/>
          <w:sz w:val="28"/>
          <w:szCs w:val="28"/>
          <w:lang w:eastAsia="ru-RU"/>
        </w:rPr>
        <w:t>КВАЛІФІКАЦІЙНА МАГІСТЕРСЬКА РОБОТА</w:t>
      </w:r>
    </w:p>
    <w:p w:rsidR="00601FAC" w:rsidRPr="00601FAC" w:rsidRDefault="00601FAC" w:rsidP="00601FAC">
      <w:pPr>
        <w:jc w:val="center"/>
        <w:rPr>
          <w:rFonts w:ascii="Times New Roman" w:eastAsia="Times New Roman" w:hAnsi="Times New Roman" w:cs="Times New Roman"/>
          <w:sz w:val="28"/>
          <w:szCs w:val="28"/>
        </w:rPr>
      </w:pPr>
      <w:r w:rsidRPr="00601FAC">
        <w:rPr>
          <w:rFonts w:ascii="Times New Roman" w:eastAsia="Times New Roman" w:hAnsi="Times New Roman" w:cs="Times New Roman"/>
          <w:b/>
          <w:sz w:val="28"/>
          <w:szCs w:val="28"/>
        </w:rPr>
        <w:t>ЛІНГВОСТИЛІСТИЧНІ ХАРАКТЕРИСТИКИ ВІРШІВ «ГОФЕН» КАНОНУ «ШИЦЗІН» ТА ОСОБЛИВОСТІ ЇХ ПЕРЕКЛАДУ УКРАЇНСЬКОЮ МОВОЮ</w:t>
      </w:r>
    </w:p>
    <w:p w:rsidR="00601FAC" w:rsidRPr="00601FAC" w:rsidRDefault="00601FAC" w:rsidP="00601FAC">
      <w:pPr>
        <w:spacing w:line="240" w:lineRule="auto"/>
        <w:jc w:val="center"/>
        <w:rPr>
          <w:rFonts w:ascii="Times New Roman" w:eastAsia="Times New Roman" w:hAnsi="Times New Roman" w:cs="Times New Roman"/>
          <w:sz w:val="28"/>
          <w:szCs w:val="28"/>
          <w:lang w:eastAsia="en-US"/>
        </w:rPr>
      </w:pPr>
    </w:p>
    <w:p w:rsidR="00601FAC" w:rsidRPr="00601FAC" w:rsidRDefault="00601FAC" w:rsidP="00255B6E">
      <w:pPr>
        <w:spacing w:line="240" w:lineRule="auto"/>
        <w:ind w:left="3686"/>
        <w:jc w:val="both"/>
        <w:rPr>
          <w:rFonts w:ascii="Times New Roman" w:eastAsia="Times New Roman" w:hAnsi="Times New Roman" w:cs="Times New Roman"/>
          <w:b/>
          <w:sz w:val="28"/>
          <w:szCs w:val="28"/>
          <w:lang w:eastAsia="en-US"/>
        </w:rPr>
      </w:pPr>
      <w:r w:rsidRPr="00601FAC">
        <w:rPr>
          <w:rFonts w:ascii="Times New Roman" w:eastAsia="Times New Roman" w:hAnsi="Times New Roman" w:cs="Times New Roman"/>
          <w:b/>
          <w:sz w:val="28"/>
          <w:szCs w:val="28"/>
          <w:lang w:eastAsia="en-US"/>
        </w:rPr>
        <w:t>Виконавець:</w:t>
      </w:r>
      <w:r w:rsidR="00255B6E">
        <w:rPr>
          <w:rFonts w:ascii="Times New Roman" w:eastAsia="Times New Roman" w:hAnsi="Times New Roman" w:cs="Times New Roman"/>
          <w:b/>
          <w:sz w:val="28"/>
          <w:szCs w:val="28"/>
          <w:lang w:eastAsia="en-US"/>
        </w:rPr>
        <w:t xml:space="preserve"> </w:t>
      </w:r>
      <w:r w:rsidR="00255B6E">
        <w:rPr>
          <w:rFonts w:ascii="Times New Roman" w:eastAsia="Times New Roman" w:hAnsi="Times New Roman" w:cs="Times New Roman"/>
          <w:sz w:val="28"/>
          <w:szCs w:val="28"/>
          <w:lang w:eastAsia="en-US"/>
        </w:rPr>
        <w:t>с</w:t>
      </w:r>
      <w:r>
        <w:rPr>
          <w:rFonts w:ascii="Times New Roman" w:eastAsia="Times New Roman" w:hAnsi="Times New Roman" w:cs="Times New Roman"/>
          <w:sz w:val="28"/>
          <w:szCs w:val="28"/>
          <w:lang w:eastAsia="en-US"/>
        </w:rPr>
        <w:t xml:space="preserve">тудентка </w:t>
      </w:r>
      <w:r w:rsidR="00A351C8">
        <w:rPr>
          <w:rFonts w:ascii="Times New Roman" w:eastAsia="Times New Roman" w:hAnsi="Times New Roman" w:cs="Times New Roman"/>
          <w:sz w:val="28"/>
          <w:szCs w:val="28"/>
          <w:lang w:eastAsia="en-US"/>
        </w:rPr>
        <w:t xml:space="preserve">II </w:t>
      </w:r>
      <w:r w:rsidRPr="00601FAC">
        <w:rPr>
          <w:rFonts w:ascii="Times New Roman" w:eastAsia="Times New Roman" w:hAnsi="Times New Roman" w:cs="Times New Roman"/>
          <w:sz w:val="28"/>
          <w:szCs w:val="28"/>
          <w:lang w:eastAsia="en-US"/>
        </w:rPr>
        <w:t xml:space="preserve">курсу магістратури, групи </w:t>
      </w:r>
      <w:r w:rsidRPr="00601FAC">
        <w:rPr>
          <w:rFonts w:ascii="Times New Roman" w:eastAsia="Times New Roman" w:hAnsi="Times New Roman" w:cs="Times New Roman"/>
          <w:sz w:val="28"/>
          <w:szCs w:val="28"/>
          <w:u w:val="single"/>
          <w:lang w:eastAsia="en-US"/>
        </w:rPr>
        <w:t xml:space="preserve">КМПЗ-61  </w:t>
      </w:r>
    </w:p>
    <w:p w:rsidR="00601FAC" w:rsidRPr="00601FAC" w:rsidRDefault="00601FAC" w:rsidP="00601FAC">
      <w:pPr>
        <w:spacing w:line="240" w:lineRule="auto"/>
        <w:ind w:left="3686"/>
        <w:rPr>
          <w:rFonts w:ascii="Times New Roman" w:eastAsia="Times New Roman" w:hAnsi="Times New Roman" w:cs="Times New Roman"/>
          <w:sz w:val="28"/>
          <w:szCs w:val="28"/>
          <w:lang w:eastAsia="en-US"/>
        </w:rPr>
      </w:pPr>
      <w:r w:rsidRPr="00601FAC">
        <w:rPr>
          <w:rFonts w:ascii="Times New Roman" w:eastAsia="Times New Roman" w:hAnsi="Times New Roman" w:cs="Times New Roman"/>
          <w:sz w:val="28"/>
          <w:szCs w:val="28"/>
          <w:u w:val="single"/>
          <w:lang w:eastAsia="en-US"/>
        </w:rPr>
        <w:t>Москаленко Марина Костянтинівна</w:t>
      </w:r>
      <w:r w:rsidRPr="00601FAC">
        <w:rPr>
          <w:rFonts w:ascii="Times New Roman" w:eastAsia="Times New Roman" w:hAnsi="Times New Roman" w:cs="Times New Roman"/>
          <w:sz w:val="28"/>
          <w:szCs w:val="28"/>
          <w:lang w:eastAsia="en-US"/>
        </w:rPr>
        <w:t>__________</w:t>
      </w:r>
    </w:p>
    <w:p w:rsidR="00601FAC" w:rsidRPr="00601FAC" w:rsidRDefault="00601FAC" w:rsidP="00601FAC">
      <w:pPr>
        <w:spacing w:line="240" w:lineRule="auto"/>
        <w:ind w:left="3686"/>
        <w:jc w:val="center"/>
        <w:rPr>
          <w:rFonts w:ascii="Times New Roman" w:eastAsia="Times New Roman" w:hAnsi="Times New Roman" w:cs="Times New Roman"/>
          <w:lang w:eastAsia="en-US"/>
        </w:rPr>
      </w:pPr>
      <w:r w:rsidRPr="00601FAC">
        <w:rPr>
          <w:rFonts w:ascii="Times New Roman" w:eastAsia="Times New Roman" w:hAnsi="Times New Roman" w:cs="Times New Roman"/>
          <w:sz w:val="18"/>
          <w:szCs w:val="18"/>
          <w:lang w:eastAsia="en-US"/>
        </w:rPr>
        <w:t>(прізвище, ім’я, по батькові)</w:t>
      </w:r>
    </w:p>
    <w:p w:rsidR="00601FAC" w:rsidRPr="00601FAC" w:rsidRDefault="00601FAC" w:rsidP="00255B6E">
      <w:pPr>
        <w:spacing w:before="120" w:line="240" w:lineRule="auto"/>
        <w:ind w:left="3686"/>
        <w:jc w:val="both"/>
        <w:rPr>
          <w:rFonts w:ascii="Times New Roman" w:eastAsia="Times New Roman" w:hAnsi="Times New Roman" w:cs="Times New Roman"/>
          <w:b/>
          <w:sz w:val="28"/>
          <w:szCs w:val="28"/>
          <w:lang w:eastAsia="en-US"/>
        </w:rPr>
      </w:pPr>
      <w:r w:rsidRPr="00601FAC">
        <w:rPr>
          <w:rFonts w:ascii="Times New Roman" w:eastAsia="Times New Roman" w:hAnsi="Times New Roman" w:cs="Times New Roman"/>
          <w:b/>
          <w:sz w:val="28"/>
          <w:szCs w:val="28"/>
          <w:lang w:eastAsia="en-US"/>
        </w:rPr>
        <w:t>Керівник роботи:</w:t>
      </w:r>
      <w:r w:rsidR="00255B6E">
        <w:rPr>
          <w:rFonts w:ascii="Times New Roman" w:eastAsia="Times New Roman" w:hAnsi="Times New Roman" w:cs="Times New Roman"/>
          <w:b/>
          <w:sz w:val="28"/>
          <w:szCs w:val="28"/>
          <w:lang w:eastAsia="en-US"/>
        </w:rPr>
        <w:t xml:space="preserve"> </w:t>
      </w:r>
      <w:r w:rsidR="00255B6E">
        <w:rPr>
          <w:rFonts w:ascii="Times New Roman" w:eastAsia="Times New Roman" w:hAnsi="Times New Roman" w:cs="Times New Roman"/>
          <w:sz w:val="28"/>
          <w:szCs w:val="28"/>
          <w:u w:val="single"/>
        </w:rPr>
        <w:t xml:space="preserve">доктор філ. наук, професор </w:t>
      </w:r>
      <w:r w:rsidRPr="00601FAC">
        <w:rPr>
          <w:rFonts w:ascii="Times New Roman" w:eastAsia="Times New Roman" w:hAnsi="Times New Roman" w:cs="Times New Roman"/>
          <w:sz w:val="28"/>
          <w:szCs w:val="28"/>
          <w:u w:val="single"/>
          <w:lang w:eastAsia="en-US"/>
        </w:rPr>
        <w:t>Піхтовнікова Лідія Сергіївна</w:t>
      </w:r>
    </w:p>
    <w:p w:rsidR="00601FAC" w:rsidRPr="00601FAC" w:rsidRDefault="00601FAC" w:rsidP="00601FAC">
      <w:pPr>
        <w:spacing w:line="240" w:lineRule="auto"/>
        <w:ind w:left="3686"/>
        <w:jc w:val="center"/>
        <w:rPr>
          <w:rFonts w:ascii="Times New Roman" w:eastAsia="Times New Roman" w:hAnsi="Times New Roman" w:cs="Times New Roman"/>
          <w:sz w:val="18"/>
          <w:szCs w:val="18"/>
          <w:lang w:eastAsia="en-US"/>
        </w:rPr>
      </w:pPr>
      <w:r w:rsidRPr="00601FAC">
        <w:rPr>
          <w:rFonts w:ascii="Times New Roman" w:eastAsia="Times New Roman" w:hAnsi="Times New Roman" w:cs="Times New Roman"/>
          <w:lang w:eastAsia="en-US"/>
        </w:rPr>
        <w:t>(</w:t>
      </w:r>
      <w:r w:rsidRPr="00601FAC">
        <w:rPr>
          <w:rFonts w:ascii="Times New Roman" w:eastAsia="Times New Roman" w:hAnsi="Times New Roman" w:cs="Times New Roman"/>
          <w:sz w:val="18"/>
          <w:szCs w:val="18"/>
          <w:lang w:eastAsia="en-US"/>
        </w:rPr>
        <w:t>прізвище, ім’я, по батькові, науковий ступінь, вчене звання)</w:t>
      </w:r>
    </w:p>
    <w:p w:rsidR="00601FAC" w:rsidRPr="00601FAC" w:rsidRDefault="00601FAC" w:rsidP="00601FAC">
      <w:pPr>
        <w:spacing w:before="120"/>
        <w:ind w:left="3686"/>
        <w:rPr>
          <w:rFonts w:ascii="Times New Roman" w:eastAsia="Times New Roman" w:hAnsi="Times New Roman" w:cs="Times New Roman"/>
          <w:b/>
          <w:sz w:val="28"/>
          <w:szCs w:val="28"/>
          <w:lang w:eastAsia="en-US"/>
        </w:rPr>
      </w:pPr>
      <w:r w:rsidRPr="00601FAC">
        <w:rPr>
          <w:rFonts w:ascii="Times New Roman" w:eastAsia="Times New Roman" w:hAnsi="Times New Roman" w:cs="Times New Roman"/>
          <w:b/>
          <w:sz w:val="28"/>
          <w:szCs w:val="28"/>
          <w:lang w:eastAsia="en-US"/>
        </w:rPr>
        <w:t>Підсумкова оцінка:</w:t>
      </w:r>
    </w:p>
    <w:p w:rsidR="00601FAC" w:rsidRPr="00601FAC" w:rsidRDefault="00601FAC" w:rsidP="00601FAC">
      <w:pPr>
        <w:tabs>
          <w:tab w:val="right" w:pos="9639"/>
        </w:tabs>
        <w:ind w:left="3686"/>
        <w:rPr>
          <w:rFonts w:ascii="Times New Roman" w:eastAsia="Times New Roman" w:hAnsi="Times New Roman" w:cs="Times New Roman"/>
          <w:sz w:val="28"/>
          <w:szCs w:val="28"/>
          <w:lang w:eastAsia="en-US"/>
        </w:rPr>
      </w:pPr>
      <w:r w:rsidRPr="00601FAC">
        <w:rPr>
          <w:rFonts w:ascii="Times New Roman" w:eastAsia="Times New Roman" w:hAnsi="Times New Roman" w:cs="Times New Roman"/>
          <w:sz w:val="28"/>
          <w:szCs w:val="28"/>
          <w:lang w:eastAsia="en-US"/>
        </w:rPr>
        <w:t xml:space="preserve">за національною шкалою: </w:t>
      </w:r>
      <w:r w:rsidRPr="00601FAC">
        <w:rPr>
          <w:rFonts w:ascii="Times New Roman" w:eastAsia="Times New Roman" w:hAnsi="Times New Roman" w:cs="Times New Roman"/>
          <w:sz w:val="28"/>
          <w:szCs w:val="28"/>
          <w:lang w:eastAsia="en-US"/>
        </w:rPr>
        <w:tab/>
      </w:r>
    </w:p>
    <w:p w:rsidR="00601FAC" w:rsidRPr="00601FAC" w:rsidRDefault="00601FAC" w:rsidP="00601FAC">
      <w:pPr>
        <w:ind w:left="3686"/>
        <w:rPr>
          <w:rFonts w:ascii="Times New Roman" w:eastAsia="Times New Roman" w:hAnsi="Times New Roman" w:cs="Times New Roman"/>
          <w:sz w:val="28"/>
          <w:szCs w:val="28"/>
          <w:lang w:eastAsia="en-US"/>
        </w:rPr>
      </w:pPr>
      <w:r w:rsidRPr="00601FAC">
        <w:rPr>
          <w:rFonts w:ascii="Times New Roman" w:eastAsia="Times New Roman" w:hAnsi="Times New Roman" w:cs="Times New Roman"/>
          <w:sz w:val="28"/>
          <w:szCs w:val="28"/>
          <w:lang w:eastAsia="en-US"/>
        </w:rPr>
        <w:t>кількість балів: ______</w:t>
      </w:r>
    </w:p>
    <w:p w:rsidR="00601FAC" w:rsidRPr="00601FAC" w:rsidRDefault="00601FAC" w:rsidP="00601FAC">
      <w:pPr>
        <w:tabs>
          <w:tab w:val="right" w:pos="9639"/>
        </w:tabs>
        <w:spacing w:before="120"/>
        <w:ind w:left="3686"/>
        <w:rPr>
          <w:rFonts w:ascii="Times New Roman" w:eastAsia="Times New Roman" w:hAnsi="Times New Roman" w:cs="Times New Roman"/>
          <w:sz w:val="28"/>
          <w:szCs w:val="28"/>
          <w:lang w:eastAsia="en-US"/>
        </w:rPr>
      </w:pPr>
      <w:r w:rsidRPr="00601FAC">
        <w:rPr>
          <w:rFonts w:ascii="Times New Roman" w:eastAsia="Times New Roman" w:hAnsi="Times New Roman" w:cs="Times New Roman"/>
          <w:sz w:val="28"/>
          <w:szCs w:val="28"/>
          <w:lang w:eastAsia="en-US"/>
        </w:rPr>
        <w:t xml:space="preserve">Підпис керівника </w:t>
      </w:r>
      <w:r w:rsidRPr="00601FAC">
        <w:rPr>
          <w:rFonts w:ascii="Times New Roman" w:eastAsia="Times New Roman" w:hAnsi="Times New Roman" w:cs="Times New Roman"/>
          <w:sz w:val="28"/>
          <w:szCs w:val="28"/>
          <w:lang w:eastAsia="en-US"/>
        </w:rPr>
        <w:tab/>
      </w:r>
    </w:p>
    <w:p w:rsidR="00601FAC" w:rsidRPr="00601FAC" w:rsidRDefault="00601FAC" w:rsidP="00601FAC">
      <w:pPr>
        <w:ind w:left="4200"/>
        <w:rPr>
          <w:rFonts w:ascii="Times New Roman" w:eastAsia="Times New Roman" w:hAnsi="Times New Roman" w:cs="Times New Roman"/>
          <w:lang w:eastAsia="en-US"/>
        </w:rPr>
      </w:pPr>
    </w:p>
    <w:p w:rsidR="00601FAC" w:rsidRPr="00601FAC" w:rsidRDefault="00601FAC" w:rsidP="00601FAC">
      <w:pPr>
        <w:pBdr>
          <w:top w:val="nil"/>
          <w:left w:val="nil"/>
          <w:bottom w:val="nil"/>
          <w:right w:val="nil"/>
          <w:between w:val="nil"/>
        </w:pBdr>
        <w:spacing w:line="276" w:lineRule="auto"/>
        <w:rPr>
          <w:rFonts w:ascii="Times New Roman" w:eastAsia="Times New Roman" w:hAnsi="Times New Roman" w:cs="Times New Roman"/>
          <w:color w:val="000000"/>
          <w:sz w:val="28"/>
          <w:szCs w:val="28"/>
          <w:lang w:eastAsia="en-US"/>
        </w:rPr>
      </w:pPr>
      <w:r w:rsidRPr="00601FAC">
        <w:rPr>
          <w:rFonts w:ascii="Times New Roman" w:eastAsia="Times New Roman" w:hAnsi="Times New Roman" w:cs="Times New Roman"/>
          <w:color w:val="000000"/>
          <w:sz w:val="28"/>
          <w:szCs w:val="28"/>
          <w:lang w:eastAsia="en-US"/>
        </w:rPr>
        <w:t xml:space="preserve">Кваліфікаційну магістерську роботу захищено на засіданні Екзаменаційної комісії </w:t>
      </w:r>
    </w:p>
    <w:p w:rsidR="00601FAC" w:rsidRPr="00601FAC" w:rsidRDefault="00601FAC" w:rsidP="00601FAC">
      <w:pPr>
        <w:widowControl w:val="0"/>
        <w:pBdr>
          <w:top w:val="nil"/>
          <w:left w:val="nil"/>
          <w:bottom w:val="nil"/>
          <w:right w:val="nil"/>
          <w:between w:val="nil"/>
        </w:pBdr>
        <w:shd w:val="clear" w:color="auto" w:fill="FFFFFF"/>
        <w:spacing w:line="276" w:lineRule="auto"/>
        <w:jc w:val="both"/>
        <w:rPr>
          <w:rFonts w:ascii="Times New Roman" w:eastAsia="Times New Roman" w:hAnsi="Times New Roman" w:cs="Times New Roman"/>
          <w:color w:val="000000"/>
          <w:sz w:val="28"/>
          <w:szCs w:val="28"/>
          <w:lang w:eastAsia="en-US"/>
        </w:rPr>
      </w:pPr>
      <w:r w:rsidRPr="00601FAC">
        <w:rPr>
          <w:rFonts w:ascii="Times New Roman" w:eastAsia="Times New Roman" w:hAnsi="Times New Roman" w:cs="Times New Roman"/>
          <w:color w:val="000000"/>
          <w:sz w:val="28"/>
          <w:szCs w:val="28"/>
          <w:lang w:eastAsia="en-US"/>
        </w:rPr>
        <w:t>Протокол № ____ від «____» ______________ 2024 р.</w:t>
      </w:r>
    </w:p>
    <w:p w:rsidR="00601FAC" w:rsidRPr="00601FAC" w:rsidRDefault="00601FAC" w:rsidP="00601FAC">
      <w:pPr>
        <w:tabs>
          <w:tab w:val="left" w:pos="5529"/>
        </w:tabs>
        <w:spacing w:before="240" w:line="276" w:lineRule="auto"/>
        <w:rPr>
          <w:rFonts w:ascii="Times New Roman" w:eastAsia="Times New Roman" w:hAnsi="Times New Roman" w:cs="Times New Roman"/>
          <w:sz w:val="28"/>
          <w:szCs w:val="28"/>
          <w:lang w:eastAsia="en-US"/>
        </w:rPr>
      </w:pPr>
      <w:r w:rsidRPr="00601FAC">
        <w:rPr>
          <w:rFonts w:ascii="Times New Roman" w:eastAsia="Times New Roman" w:hAnsi="Times New Roman" w:cs="Times New Roman"/>
          <w:sz w:val="28"/>
          <w:szCs w:val="28"/>
          <w:lang w:eastAsia="en-US"/>
        </w:rPr>
        <w:t>Голова Екзаменаційної комісії</w:t>
      </w:r>
      <w:r w:rsidRPr="00601FAC">
        <w:rPr>
          <w:rFonts w:ascii="Times New Roman" w:eastAsia="Times New Roman" w:hAnsi="Times New Roman" w:cs="Times New Roman"/>
          <w:color w:val="000000"/>
          <w:sz w:val="28"/>
          <w:szCs w:val="28"/>
          <w:lang w:eastAsia="en-US"/>
        </w:rPr>
        <w:tab/>
        <w:t xml:space="preserve">    ___________________________</w:t>
      </w:r>
    </w:p>
    <w:p w:rsidR="00601FAC" w:rsidRPr="00601FAC" w:rsidRDefault="00601FAC" w:rsidP="00601FAC">
      <w:pPr>
        <w:tabs>
          <w:tab w:val="left" w:pos="7088"/>
        </w:tabs>
        <w:spacing w:line="240" w:lineRule="auto"/>
        <w:ind w:firstLine="4253"/>
        <w:rPr>
          <w:rFonts w:ascii="Times New Roman" w:eastAsia="Times New Roman" w:hAnsi="Times New Roman" w:cs="Times New Roman"/>
          <w:sz w:val="18"/>
          <w:szCs w:val="18"/>
          <w:lang w:eastAsia="en-US"/>
        </w:rPr>
      </w:pPr>
      <w:r w:rsidRPr="00601FAC">
        <w:rPr>
          <w:rFonts w:ascii="Times New Roman" w:eastAsia="Times New Roman" w:hAnsi="Times New Roman" w:cs="Times New Roman"/>
          <w:sz w:val="18"/>
          <w:szCs w:val="18"/>
          <w:lang w:eastAsia="en-US"/>
        </w:rPr>
        <w:t>(підпис)</w:t>
      </w:r>
      <w:r w:rsidRPr="00601FAC">
        <w:rPr>
          <w:rFonts w:ascii="Times New Roman" w:eastAsia="Times New Roman" w:hAnsi="Times New Roman" w:cs="Times New Roman"/>
          <w:sz w:val="18"/>
          <w:szCs w:val="18"/>
          <w:lang w:eastAsia="en-US"/>
        </w:rPr>
        <w:tab/>
        <w:t>(прізвище та ініціали)</w:t>
      </w:r>
    </w:p>
    <w:p w:rsidR="00255B6E" w:rsidRDefault="00255B6E" w:rsidP="00601FAC">
      <w:pPr>
        <w:tabs>
          <w:tab w:val="left" w:pos="6096"/>
        </w:tabs>
        <w:spacing w:line="240" w:lineRule="auto"/>
        <w:ind w:firstLine="3544"/>
        <w:rPr>
          <w:rFonts w:ascii="Times New Roman" w:eastAsia="Times New Roman" w:hAnsi="Times New Roman" w:cs="Times New Roman"/>
          <w:sz w:val="28"/>
          <w:szCs w:val="28"/>
          <w:lang w:eastAsia="en-US"/>
        </w:rPr>
      </w:pPr>
    </w:p>
    <w:p w:rsidR="00255B6E" w:rsidRDefault="00601FAC" w:rsidP="00A351C8">
      <w:pPr>
        <w:tabs>
          <w:tab w:val="left" w:pos="6096"/>
        </w:tabs>
        <w:spacing w:line="240" w:lineRule="auto"/>
        <w:jc w:val="center"/>
        <w:rPr>
          <w:rFonts w:ascii="Times New Roman" w:eastAsia="Times New Roman" w:hAnsi="Times New Roman" w:cs="Times New Roman"/>
          <w:sz w:val="28"/>
          <w:szCs w:val="28"/>
          <w:lang w:eastAsia="en-US"/>
        </w:rPr>
      </w:pPr>
      <w:r w:rsidRPr="00601FAC">
        <w:rPr>
          <w:rFonts w:ascii="Times New Roman" w:eastAsia="Times New Roman" w:hAnsi="Times New Roman" w:cs="Times New Roman"/>
          <w:sz w:val="28"/>
          <w:szCs w:val="28"/>
          <w:lang w:eastAsia="en-US"/>
        </w:rPr>
        <w:t>Харків – 2024</w:t>
      </w:r>
    </w:p>
    <w:p w:rsidR="007D7D94" w:rsidRPr="007D7D94" w:rsidRDefault="00255B6E" w:rsidP="00A351C8">
      <w:pPr>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br w:type="page"/>
      </w:r>
      <w:r>
        <w:rPr>
          <w:rFonts w:ascii="Times New Roman" w:eastAsia="Times New Roman" w:hAnsi="Times New Roman" w:cs="Times New Roman"/>
          <w:b/>
          <w:sz w:val="28"/>
          <w:szCs w:val="28"/>
          <w:lang w:eastAsia="en-US"/>
        </w:rPr>
        <w:lastRenderedPageBreak/>
        <w:t>З</w:t>
      </w:r>
      <w:r w:rsidR="007D7D94" w:rsidRPr="007D7D94">
        <w:rPr>
          <w:rFonts w:ascii="Times New Roman" w:eastAsia="Times New Roman" w:hAnsi="Times New Roman" w:cs="Times New Roman"/>
          <w:b/>
          <w:sz w:val="28"/>
          <w:szCs w:val="28"/>
          <w:lang w:eastAsia="en-US"/>
        </w:rPr>
        <w:t>МІСТ</w:t>
      </w:r>
    </w:p>
    <w:p w:rsidR="007D7D94" w:rsidRPr="007D7D94" w:rsidRDefault="007D7D94" w:rsidP="00A351C8">
      <w:pPr>
        <w:jc w:val="both"/>
        <w:rPr>
          <w:rFonts w:ascii="Times New Roman" w:eastAsia="Times New Roman" w:hAnsi="Times New Roman" w:cs="Times New Roman"/>
          <w:b/>
          <w:sz w:val="28"/>
          <w:szCs w:val="28"/>
          <w:lang w:eastAsia="en-US"/>
        </w:rPr>
      </w:pPr>
      <w:r w:rsidRPr="007D7D94">
        <w:rPr>
          <w:rFonts w:ascii="Times New Roman" w:eastAsia="Times New Roman" w:hAnsi="Times New Roman" w:cs="Times New Roman"/>
          <w:b/>
          <w:sz w:val="28"/>
          <w:szCs w:val="28"/>
          <w:lang w:eastAsia="en-US"/>
        </w:rPr>
        <w:t>ВСТУП</w:t>
      </w:r>
      <w:r w:rsidRPr="007D7D94">
        <w:rPr>
          <w:rFonts w:ascii="Times New Roman" w:eastAsia="Times New Roman" w:hAnsi="Times New Roman" w:cs="Times New Roman"/>
          <w:sz w:val="28"/>
          <w:szCs w:val="28"/>
          <w:lang w:eastAsia="en-US"/>
        </w:rPr>
        <w:t>……</w:t>
      </w:r>
      <w:r>
        <w:rPr>
          <w:rFonts w:ascii="Times New Roman" w:eastAsia="Times New Roman" w:hAnsi="Times New Roman" w:cs="Times New Roman"/>
          <w:sz w:val="28"/>
          <w:szCs w:val="28"/>
          <w:lang w:eastAsia="en-US"/>
        </w:rPr>
        <w:t>…………………..……………………………………………….</w:t>
      </w:r>
      <w:r w:rsidR="009E7863">
        <w:rPr>
          <w:rFonts w:ascii="Times New Roman" w:eastAsia="Times New Roman" w:hAnsi="Times New Roman" w:cs="Times New Roman"/>
          <w:sz w:val="28"/>
          <w:szCs w:val="28"/>
          <w:lang w:eastAsia="en-US"/>
        </w:rPr>
        <w:t>..</w:t>
      </w:r>
      <w:r w:rsidR="00A351C8">
        <w:rPr>
          <w:rFonts w:ascii="Times New Roman" w:eastAsia="Times New Roman" w:hAnsi="Times New Roman" w:cs="Times New Roman"/>
          <w:sz w:val="28"/>
          <w:szCs w:val="28"/>
          <w:lang w:eastAsia="en-US"/>
        </w:rPr>
        <w:t xml:space="preserve">…... </w:t>
      </w:r>
      <w:r w:rsidR="009E7863">
        <w:rPr>
          <w:rFonts w:ascii="Times New Roman" w:eastAsia="Times New Roman" w:hAnsi="Times New Roman" w:cs="Times New Roman"/>
          <w:sz w:val="28"/>
          <w:szCs w:val="28"/>
          <w:lang w:eastAsia="en-US"/>
        </w:rPr>
        <w:t>3</w:t>
      </w:r>
    </w:p>
    <w:p w:rsidR="007D7D94" w:rsidRPr="007D7D94" w:rsidRDefault="007D7D94" w:rsidP="00A351C8">
      <w:pPr>
        <w:jc w:val="both"/>
        <w:rPr>
          <w:rFonts w:ascii="Times New Roman" w:eastAsia="Times New Roman" w:hAnsi="Times New Roman" w:cs="Times New Roman"/>
          <w:smallCaps/>
          <w:sz w:val="28"/>
          <w:szCs w:val="28"/>
          <w:lang w:eastAsia="en-US"/>
        </w:rPr>
      </w:pPr>
      <w:r w:rsidRPr="007D7D94">
        <w:rPr>
          <w:rFonts w:ascii="Times New Roman" w:eastAsia="Times New Roman" w:hAnsi="Times New Roman" w:cs="Times New Roman"/>
          <w:b/>
          <w:sz w:val="28"/>
          <w:szCs w:val="28"/>
          <w:lang w:eastAsia="en-US"/>
        </w:rPr>
        <w:t xml:space="preserve">РОЗДІЛ 1. </w:t>
      </w:r>
      <w:r w:rsidRPr="0028525F">
        <w:rPr>
          <w:rFonts w:ascii="Times New Roman" w:eastAsia="Times New Roman" w:hAnsi="Times New Roman" w:cs="Times New Roman"/>
          <w:b/>
          <w:color w:val="000000"/>
          <w:sz w:val="28"/>
          <w:szCs w:val="28"/>
        </w:rPr>
        <w:t>ТЕОРЕТИЧНІ ЗАСАДИ ЛІНГВОСТИЛІСТИЧНО</w:t>
      </w:r>
      <w:r w:rsidR="00A351C8">
        <w:rPr>
          <w:rFonts w:ascii="Times New Roman" w:eastAsia="Times New Roman" w:hAnsi="Times New Roman" w:cs="Times New Roman"/>
          <w:b/>
          <w:color w:val="000000"/>
          <w:sz w:val="28"/>
          <w:szCs w:val="28"/>
        </w:rPr>
        <w:t xml:space="preserve">ГО ДОСЛІДЖЕННЯ КАНОНУ «ШИЦЗІН» </w:t>
      </w:r>
      <w:r w:rsidRPr="007D7D94">
        <w:rPr>
          <w:rFonts w:ascii="Times New Roman" w:eastAsia="Times New Roman" w:hAnsi="Times New Roman" w:cs="Times New Roman"/>
          <w:sz w:val="28"/>
          <w:szCs w:val="28"/>
          <w:lang w:eastAsia="en-US"/>
        </w:rPr>
        <w:t>.............</w:t>
      </w:r>
      <w:r w:rsidRPr="007D7D94">
        <w:rPr>
          <w:rFonts w:ascii="Times New Roman" w:eastAsia="Times New Roman" w:hAnsi="Times New Roman" w:cs="Times New Roman"/>
          <w:smallCaps/>
          <w:sz w:val="28"/>
          <w:szCs w:val="28"/>
          <w:lang w:eastAsia="en-US"/>
        </w:rPr>
        <w:t>...……</w:t>
      </w:r>
      <w:r w:rsidR="00A351C8">
        <w:rPr>
          <w:rFonts w:ascii="Times New Roman" w:eastAsia="Times New Roman" w:hAnsi="Times New Roman" w:cs="Times New Roman"/>
          <w:smallCaps/>
          <w:sz w:val="28"/>
          <w:szCs w:val="28"/>
          <w:lang w:eastAsia="en-US"/>
        </w:rPr>
        <w:t xml:space="preserve">…………………….… </w:t>
      </w:r>
      <w:r w:rsidR="009E7863">
        <w:rPr>
          <w:rFonts w:ascii="Times New Roman" w:eastAsia="Times New Roman" w:hAnsi="Times New Roman" w:cs="Times New Roman"/>
          <w:smallCaps/>
          <w:sz w:val="28"/>
          <w:szCs w:val="28"/>
          <w:lang w:eastAsia="en-US"/>
        </w:rPr>
        <w:t>5</w:t>
      </w:r>
    </w:p>
    <w:p w:rsidR="007D7D94" w:rsidRPr="007D7D94" w:rsidRDefault="007D7D94" w:rsidP="00A351C8">
      <w:pPr>
        <w:tabs>
          <w:tab w:val="left" w:pos="567"/>
        </w:tabs>
        <w:jc w:val="both"/>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1.1.</w:t>
      </w:r>
      <w:r w:rsidRPr="007D7D94">
        <w:t xml:space="preserve"> </w:t>
      </w:r>
      <w:r w:rsidRPr="007D7D94">
        <w:rPr>
          <w:rFonts w:ascii="Times New Roman" w:eastAsia="Times New Roman" w:hAnsi="Times New Roman" w:cs="Times New Roman"/>
          <w:sz w:val="28"/>
          <w:szCs w:val="28"/>
          <w:lang w:eastAsia="en-US"/>
        </w:rPr>
        <w:t>Дослідження антології «Шицзін» у вітчизняному китаєзнавстві: авторство, походження та поетичні характеристики.............</w:t>
      </w:r>
      <w:r w:rsidRPr="007D7D94">
        <w:rPr>
          <w:rFonts w:ascii="Times New Roman" w:eastAsia="Times New Roman" w:hAnsi="Times New Roman" w:cs="Times New Roman"/>
          <w:smallCaps/>
          <w:sz w:val="28"/>
          <w:szCs w:val="28"/>
          <w:lang w:eastAsia="en-US"/>
        </w:rPr>
        <w:t>...……</w:t>
      </w:r>
      <w:r>
        <w:rPr>
          <w:rFonts w:ascii="Times New Roman" w:eastAsia="Times New Roman" w:hAnsi="Times New Roman" w:cs="Times New Roman"/>
          <w:smallCaps/>
          <w:sz w:val="28"/>
          <w:szCs w:val="28"/>
          <w:lang w:eastAsia="en-US"/>
        </w:rPr>
        <w:t>……………</w:t>
      </w:r>
      <w:r w:rsidR="00A351C8">
        <w:rPr>
          <w:rFonts w:ascii="Times New Roman" w:eastAsia="Times New Roman" w:hAnsi="Times New Roman" w:cs="Times New Roman"/>
          <w:smallCaps/>
          <w:sz w:val="28"/>
          <w:szCs w:val="28"/>
          <w:lang w:eastAsia="en-US"/>
        </w:rPr>
        <w:t xml:space="preserve">…………….. </w:t>
      </w:r>
      <w:r w:rsidR="009E7863">
        <w:rPr>
          <w:rFonts w:ascii="Times New Roman" w:eastAsia="Times New Roman" w:hAnsi="Times New Roman" w:cs="Times New Roman"/>
          <w:smallCaps/>
          <w:sz w:val="28"/>
          <w:szCs w:val="28"/>
          <w:lang w:eastAsia="en-US"/>
        </w:rPr>
        <w:t>5</w:t>
      </w:r>
    </w:p>
    <w:p w:rsidR="007D7D94" w:rsidRPr="007D7D94" w:rsidRDefault="007D7D94" w:rsidP="00A351C8">
      <w:pPr>
        <w:jc w:val="both"/>
        <w:rPr>
          <w:rFonts w:ascii="Times New Roman" w:eastAsia="Times New Roman" w:hAnsi="Times New Roman" w:cs="Times New Roman"/>
          <w:smallCaps/>
          <w:sz w:val="28"/>
          <w:szCs w:val="28"/>
          <w:lang w:eastAsia="en-US"/>
        </w:rPr>
      </w:pPr>
      <w:r>
        <w:rPr>
          <w:rFonts w:ascii="Times New Roman" w:eastAsia="Times New Roman" w:hAnsi="Times New Roman" w:cs="Times New Roman"/>
          <w:smallCaps/>
          <w:sz w:val="28"/>
          <w:szCs w:val="28"/>
          <w:lang w:eastAsia="en-US"/>
        </w:rPr>
        <w:t xml:space="preserve">1.2. </w:t>
      </w:r>
      <w:r w:rsidRPr="007D7D94">
        <w:rPr>
          <w:rFonts w:ascii="Times New Roman" w:eastAsia="Times New Roman" w:hAnsi="Times New Roman" w:cs="Times New Roman"/>
          <w:color w:val="000000"/>
          <w:sz w:val="28"/>
          <w:szCs w:val="28"/>
        </w:rPr>
        <w:t>Авторство, тлумачення, фонетика та поетика віршів антології «Шицзін» у рецепції зарубіжних китаєзнавців</w:t>
      </w:r>
      <w:r w:rsidRPr="007D7D94">
        <w:rPr>
          <w:rFonts w:ascii="Times New Roman" w:eastAsia="Times New Roman" w:hAnsi="Times New Roman" w:cs="Times New Roman"/>
          <w:sz w:val="28"/>
          <w:szCs w:val="28"/>
          <w:lang w:eastAsia="en-US"/>
        </w:rPr>
        <w:t>.......................................................</w:t>
      </w:r>
      <w:r w:rsidR="00A351C8">
        <w:rPr>
          <w:rFonts w:ascii="Times New Roman" w:eastAsia="Times New Roman" w:hAnsi="Times New Roman" w:cs="Times New Roman"/>
          <w:sz w:val="28"/>
          <w:szCs w:val="28"/>
          <w:lang w:eastAsia="en-US"/>
        </w:rPr>
        <w:t xml:space="preserve">...................... </w:t>
      </w:r>
      <w:r w:rsidR="009E7863">
        <w:rPr>
          <w:rFonts w:ascii="Times New Roman" w:eastAsia="Times New Roman" w:hAnsi="Times New Roman" w:cs="Times New Roman"/>
          <w:sz w:val="28"/>
          <w:szCs w:val="28"/>
          <w:lang w:eastAsia="en-US"/>
        </w:rPr>
        <w:t>8</w:t>
      </w:r>
    </w:p>
    <w:p w:rsidR="007D7D94" w:rsidRPr="007D7D94" w:rsidRDefault="007D7D94" w:rsidP="00A351C8">
      <w:pPr>
        <w:tabs>
          <w:tab w:val="left" w:pos="567"/>
        </w:tabs>
        <w:jc w:val="both"/>
        <w:rPr>
          <w:rFonts w:ascii="Times New Roman" w:eastAsia="Times New Roman" w:hAnsi="Times New Roman" w:cs="Times New Roman"/>
          <w:smallCaps/>
          <w:sz w:val="28"/>
          <w:szCs w:val="28"/>
          <w:lang w:eastAsia="en-US"/>
        </w:rPr>
      </w:pPr>
      <w:r>
        <w:rPr>
          <w:rFonts w:ascii="Times New Roman" w:eastAsia="Times New Roman" w:hAnsi="Times New Roman" w:cs="Times New Roman"/>
          <w:sz w:val="28"/>
          <w:szCs w:val="28"/>
          <w:lang w:eastAsia="en-US"/>
        </w:rPr>
        <w:t xml:space="preserve">1.3. </w:t>
      </w:r>
      <w:r w:rsidRPr="007D7D94">
        <w:rPr>
          <w:rFonts w:ascii="Times New Roman" w:eastAsia="Times New Roman" w:hAnsi="Times New Roman" w:cs="Times New Roman"/>
          <w:sz w:val="28"/>
          <w:szCs w:val="28"/>
          <w:lang w:eastAsia="en-US"/>
        </w:rPr>
        <w:t>Вивчення поняття «лю ї» у каноні «Шицзін» китайськими вченими</w:t>
      </w:r>
      <w:r>
        <w:rPr>
          <w:rFonts w:ascii="Times New Roman" w:eastAsia="Times New Roman" w:hAnsi="Times New Roman" w:cs="Times New Roman"/>
          <w:sz w:val="28"/>
          <w:szCs w:val="28"/>
          <w:lang w:eastAsia="en-US"/>
        </w:rPr>
        <w:t>.....</w:t>
      </w:r>
      <w:r w:rsidR="009E7863">
        <w:rPr>
          <w:rFonts w:ascii="Times New Roman" w:eastAsia="Times New Roman" w:hAnsi="Times New Roman" w:cs="Times New Roman"/>
          <w:sz w:val="28"/>
          <w:szCs w:val="28"/>
          <w:lang w:eastAsia="en-US"/>
        </w:rPr>
        <w:t>.......</w:t>
      </w:r>
      <w:r w:rsidR="009E7863" w:rsidRPr="009E7863">
        <w:rPr>
          <w:rFonts w:ascii="Times New Roman" w:eastAsia="Times New Roman" w:hAnsi="Times New Roman" w:cs="Times New Roman"/>
          <w:sz w:val="28"/>
          <w:szCs w:val="28"/>
          <w:lang w:eastAsia="en-US"/>
        </w:rPr>
        <w:t xml:space="preserve"> </w:t>
      </w:r>
      <w:r w:rsidR="009E7863">
        <w:rPr>
          <w:rFonts w:ascii="Times New Roman" w:eastAsia="Times New Roman" w:hAnsi="Times New Roman" w:cs="Times New Roman"/>
          <w:sz w:val="28"/>
          <w:szCs w:val="28"/>
          <w:lang w:eastAsia="en-US"/>
        </w:rPr>
        <w:t>11</w:t>
      </w:r>
    </w:p>
    <w:p w:rsidR="007D7D94" w:rsidRPr="007D7D94" w:rsidRDefault="009E7863" w:rsidP="00A351C8">
      <w:pPr>
        <w:jc w:val="both"/>
        <w:rPr>
          <w:rFonts w:ascii="Times New Roman" w:eastAsia="Times New Roman" w:hAnsi="Times New Roman" w:cs="Times New Roman"/>
          <w:sz w:val="28"/>
          <w:szCs w:val="28"/>
          <w:lang w:eastAsia="en-US"/>
        </w:rPr>
      </w:pPr>
      <w:r w:rsidRPr="007D7D94">
        <w:rPr>
          <w:rFonts w:ascii="Times New Roman" w:eastAsia="Times New Roman" w:hAnsi="Times New Roman" w:cs="Times New Roman"/>
          <w:sz w:val="28"/>
          <w:szCs w:val="28"/>
          <w:lang w:eastAsia="en-US"/>
        </w:rPr>
        <w:t xml:space="preserve">ВИСНОВКИ ЗА РОЗДІЛОМ </w:t>
      </w:r>
      <w:r w:rsidR="007D7D94" w:rsidRPr="007D7D94">
        <w:rPr>
          <w:rFonts w:ascii="Times New Roman" w:eastAsia="Times New Roman" w:hAnsi="Times New Roman" w:cs="Times New Roman"/>
          <w:sz w:val="28"/>
          <w:szCs w:val="28"/>
          <w:lang w:eastAsia="en-US"/>
        </w:rPr>
        <w:t>1 ...................................</w:t>
      </w:r>
      <w:r>
        <w:rPr>
          <w:rFonts w:ascii="Times New Roman" w:eastAsia="Times New Roman" w:hAnsi="Times New Roman" w:cs="Times New Roman"/>
          <w:sz w:val="28"/>
          <w:szCs w:val="28"/>
          <w:lang w:eastAsia="en-US"/>
        </w:rPr>
        <w:t>...................................</w:t>
      </w:r>
      <w:r w:rsidR="00A351C8">
        <w:rPr>
          <w:rFonts w:ascii="Times New Roman" w:eastAsia="Times New Roman" w:hAnsi="Times New Roman" w:cs="Times New Roman"/>
          <w:sz w:val="28"/>
          <w:szCs w:val="28"/>
          <w:lang w:eastAsia="en-US"/>
        </w:rPr>
        <w:t xml:space="preserve">.......... </w:t>
      </w:r>
      <w:r>
        <w:rPr>
          <w:rFonts w:ascii="Times New Roman" w:eastAsia="Times New Roman" w:hAnsi="Times New Roman" w:cs="Times New Roman"/>
          <w:sz w:val="28"/>
          <w:szCs w:val="28"/>
          <w:lang w:eastAsia="en-US"/>
        </w:rPr>
        <w:t>21</w:t>
      </w:r>
    </w:p>
    <w:p w:rsidR="007D7D94" w:rsidRPr="007D7D94" w:rsidRDefault="007D7D94" w:rsidP="00A351C8">
      <w:pPr>
        <w:jc w:val="both"/>
        <w:rPr>
          <w:rFonts w:ascii="Times New Roman" w:eastAsia="Times New Roman" w:hAnsi="Times New Roman" w:cs="Times New Roman"/>
          <w:smallCaps/>
          <w:sz w:val="28"/>
          <w:szCs w:val="28"/>
          <w:lang w:eastAsia="en-US"/>
        </w:rPr>
      </w:pPr>
      <w:r w:rsidRPr="007D7D94">
        <w:rPr>
          <w:rFonts w:ascii="Times New Roman" w:eastAsia="Times New Roman" w:hAnsi="Times New Roman" w:cs="Times New Roman"/>
          <w:b/>
          <w:sz w:val="28"/>
          <w:szCs w:val="28"/>
          <w:lang w:eastAsia="en-US"/>
        </w:rPr>
        <w:t xml:space="preserve">РОЗДІЛ 2. </w:t>
      </w:r>
      <w:r>
        <w:rPr>
          <w:rFonts w:ascii="Times New Roman" w:eastAsia="Times New Roman" w:hAnsi="Times New Roman" w:cs="Times New Roman"/>
          <w:b/>
          <w:color w:val="000000"/>
          <w:sz w:val="28"/>
          <w:szCs w:val="28"/>
        </w:rPr>
        <w:t>СПЕЦИФІКА ПЕРЕКЛАДУ ДАВНЬОКИТАЙСЬКИХ ПОЕТИЧНИХ ТЕКСТІВ</w:t>
      </w:r>
      <w:r>
        <w:rPr>
          <w:rFonts w:ascii="Times New Roman" w:eastAsia="Times New Roman" w:hAnsi="Times New Roman" w:cs="Times New Roman"/>
          <w:color w:val="000000"/>
          <w:sz w:val="28"/>
          <w:szCs w:val="28"/>
        </w:rPr>
        <w:t xml:space="preserve"> </w:t>
      </w:r>
      <w:r w:rsidR="00CF0B93">
        <w:rPr>
          <w:rFonts w:ascii="Times New Roman" w:eastAsia="Times New Roman" w:hAnsi="Times New Roman" w:cs="Times New Roman"/>
          <w:color w:val="000000"/>
          <w:sz w:val="28"/>
          <w:szCs w:val="28"/>
        </w:rPr>
        <w:t>...........................................................</w:t>
      </w:r>
      <w:r w:rsidR="00A351C8">
        <w:rPr>
          <w:rFonts w:ascii="Times New Roman" w:eastAsia="Times New Roman" w:hAnsi="Times New Roman" w:cs="Times New Roman"/>
          <w:sz w:val="28"/>
          <w:szCs w:val="28"/>
          <w:lang w:eastAsia="en-US"/>
        </w:rPr>
        <w:t xml:space="preserve">........................... </w:t>
      </w:r>
      <w:r w:rsidR="009E7863">
        <w:rPr>
          <w:rFonts w:ascii="Times New Roman" w:eastAsia="Times New Roman" w:hAnsi="Times New Roman" w:cs="Times New Roman"/>
          <w:sz w:val="28"/>
          <w:szCs w:val="28"/>
          <w:lang w:eastAsia="en-US"/>
        </w:rPr>
        <w:t>22</w:t>
      </w:r>
    </w:p>
    <w:p w:rsidR="007D7D94" w:rsidRPr="007D7D94" w:rsidRDefault="007D7D94" w:rsidP="00A351C8">
      <w:pPr>
        <w:jc w:val="both"/>
        <w:rPr>
          <w:rFonts w:ascii="Times New Roman" w:eastAsia="Times New Roman" w:hAnsi="Times New Roman" w:cs="Times New Roman"/>
          <w:sz w:val="28"/>
          <w:szCs w:val="28"/>
          <w:lang w:eastAsia="en-US"/>
        </w:rPr>
      </w:pPr>
      <w:r w:rsidRPr="007D7D94">
        <w:rPr>
          <w:rFonts w:ascii="Times New Roman" w:eastAsia="Times New Roman" w:hAnsi="Times New Roman" w:cs="Times New Roman"/>
          <w:sz w:val="28"/>
          <w:szCs w:val="28"/>
          <w:lang w:eastAsia="en-US"/>
        </w:rPr>
        <w:t>2.1. Засоби перекладу з іноземних мов.............................</w:t>
      </w:r>
      <w:r>
        <w:rPr>
          <w:rFonts w:ascii="Times New Roman" w:eastAsia="Times New Roman" w:hAnsi="Times New Roman" w:cs="Times New Roman"/>
          <w:sz w:val="28"/>
          <w:szCs w:val="28"/>
          <w:lang w:eastAsia="en-US"/>
        </w:rPr>
        <w:t>.......</w:t>
      </w:r>
      <w:r w:rsidR="009E7863">
        <w:rPr>
          <w:rFonts w:ascii="Times New Roman" w:eastAsia="Times New Roman" w:hAnsi="Times New Roman" w:cs="Times New Roman"/>
          <w:sz w:val="28"/>
          <w:szCs w:val="28"/>
          <w:lang w:eastAsia="en-US"/>
        </w:rPr>
        <w:t>.</w:t>
      </w:r>
      <w:r w:rsidR="00A351C8">
        <w:rPr>
          <w:rFonts w:ascii="Times New Roman" w:eastAsia="Times New Roman" w:hAnsi="Times New Roman" w:cs="Times New Roman"/>
          <w:sz w:val="28"/>
          <w:szCs w:val="28"/>
          <w:lang w:eastAsia="en-US"/>
        </w:rPr>
        <w:t xml:space="preserve">............................... </w:t>
      </w:r>
      <w:r w:rsidR="009E7863">
        <w:rPr>
          <w:rFonts w:ascii="Times New Roman" w:eastAsia="Times New Roman" w:hAnsi="Times New Roman" w:cs="Times New Roman"/>
          <w:sz w:val="28"/>
          <w:szCs w:val="28"/>
          <w:lang w:eastAsia="en-US"/>
        </w:rPr>
        <w:t>22</w:t>
      </w:r>
    </w:p>
    <w:p w:rsidR="007D7D94" w:rsidRDefault="007D7D94" w:rsidP="00A351C8">
      <w:pPr>
        <w:jc w:val="both"/>
        <w:rPr>
          <w:rFonts w:ascii="Times New Roman" w:eastAsia="Times New Roman" w:hAnsi="Times New Roman" w:cs="Times New Roman"/>
          <w:sz w:val="28"/>
          <w:szCs w:val="28"/>
          <w:lang w:eastAsia="en-US"/>
        </w:rPr>
      </w:pPr>
      <w:r w:rsidRPr="007D7D94">
        <w:rPr>
          <w:rFonts w:ascii="Times New Roman" w:eastAsia="Times New Roman" w:hAnsi="Times New Roman" w:cs="Times New Roman"/>
          <w:sz w:val="28"/>
          <w:szCs w:val="28"/>
          <w:lang w:eastAsia="en-US"/>
        </w:rPr>
        <w:t>2.2. Особливості пе</w:t>
      </w:r>
      <w:r>
        <w:rPr>
          <w:rFonts w:ascii="Times New Roman" w:eastAsia="Times New Roman" w:hAnsi="Times New Roman" w:cs="Times New Roman"/>
          <w:sz w:val="28"/>
          <w:szCs w:val="28"/>
          <w:lang w:eastAsia="en-US"/>
        </w:rPr>
        <w:t>рекладу з давньокитайської мови</w:t>
      </w:r>
      <w:r w:rsidR="009E7863">
        <w:rPr>
          <w:rFonts w:ascii="Times New Roman" w:eastAsia="Times New Roman" w:hAnsi="Times New Roman" w:cs="Times New Roman"/>
          <w:sz w:val="28"/>
          <w:szCs w:val="28"/>
          <w:lang w:eastAsia="en-US"/>
        </w:rPr>
        <w:t>……………………………</w:t>
      </w:r>
      <w:r w:rsidR="00A351C8">
        <w:rPr>
          <w:rFonts w:ascii="Times New Roman" w:eastAsia="Times New Roman" w:hAnsi="Times New Roman" w:cs="Times New Roman"/>
          <w:sz w:val="28"/>
          <w:szCs w:val="28"/>
          <w:lang w:eastAsia="en-US"/>
        </w:rPr>
        <w:t xml:space="preserve"> </w:t>
      </w:r>
      <w:r w:rsidR="009E7863">
        <w:rPr>
          <w:rFonts w:ascii="Times New Roman" w:eastAsia="Times New Roman" w:hAnsi="Times New Roman" w:cs="Times New Roman"/>
          <w:sz w:val="28"/>
          <w:szCs w:val="28"/>
          <w:lang w:eastAsia="en-US"/>
        </w:rPr>
        <w:t>26</w:t>
      </w:r>
    </w:p>
    <w:p w:rsidR="007D7D94" w:rsidRPr="007D7D94" w:rsidRDefault="007D7D94" w:rsidP="00A351C8">
      <w:pPr>
        <w:jc w:val="both"/>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2.3. </w:t>
      </w:r>
      <w:r w:rsidRPr="007D7D94">
        <w:rPr>
          <w:rFonts w:ascii="Times New Roman" w:eastAsia="Times New Roman" w:hAnsi="Times New Roman" w:cs="Times New Roman"/>
          <w:sz w:val="28"/>
          <w:szCs w:val="28"/>
          <w:lang w:eastAsia="en-US"/>
        </w:rPr>
        <w:t>Проблеми перекладу давньокитайської поезії..............</w:t>
      </w:r>
      <w:r w:rsidR="009E7863">
        <w:rPr>
          <w:rFonts w:ascii="Times New Roman" w:eastAsia="Times New Roman" w:hAnsi="Times New Roman" w:cs="Times New Roman"/>
          <w:sz w:val="28"/>
          <w:szCs w:val="28"/>
          <w:lang w:eastAsia="en-US"/>
        </w:rPr>
        <w:t>...................................</w:t>
      </w:r>
      <w:r w:rsidRPr="007D7D94">
        <w:rPr>
          <w:rFonts w:ascii="Times New Roman" w:eastAsia="Times New Roman" w:hAnsi="Times New Roman" w:cs="Times New Roman"/>
          <w:sz w:val="28"/>
          <w:szCs w:val="28"/>
          <w:lang w:eastAsia="en-US"/>
        </w:rPr>
        <w:t xml:space="preserve"> </w:t>
      </w:r>
      <w:r w:rsidR="009E7863">
        <w:rPr>
          <w:rFonts w:ascii="Times New Roman" w:eastAsia="Times New Roman" w:hAnsi="Times New Roman" w:cs="Times New Roman"/>
          <w:sz w:val="28"/>
          <w:szCs w:val="28"/>
          <w:lang w:eastAsia="en-US"/>
        </w:rPr>
        <w:t>28</w:t>
      </w:r>
    </w:p>
    <w:p w:rsidR="007D7D94" w:rsidRDefault="009E7863" w:rsidP="00A351C8">
      <w:pPr>
        <w:jc w:val="both"/>
        <w:rPr>
          <w:rFonts w:ascii="Times New Roman" w:eastAsia="Times New Roman" w:hAnsi="Times New Roman" w:cs="Times New Roman"/>
          <w:sz w:val="28"/>
          <w:szCs w:val="28"/>
          <w:lang w:eastAsia="en-US"/>
        </w:rPr>
      </w:pPr>
      <w:r w:rsidRPr="007D7D94">
        <w:rPr>
          <w:rFonts w:ascii="Times New Roman" w:eastAsia="Times New Roman" w:hAnsi="Times New Roman" w:cs="Times New Roman"/>
          <w:sz w:val="28"/>
          <w:szCs w:val="28"/>
          <w:lang w:eastAsia="en-US"/>
        </w:rPr>
        <w:t xml:space="preserve">ВИСНОВКИ ЗА РОЗДІЛОМ </w:t>
      </w:r>
      <w:r w:rsidR="007D7D94" w:rsidRPr="007D7D94">
        <w:rPr>
          <w:rFonts w:ascii="Times New Roman" w:eastAsia="Times New Roman" w:hAnsi="Times New Roman" w:cs="Times New Roman"/>
          <w:sz w:val="28"/>
          <w:szCs w:val="28"/>
          <w:lang w:eastAsia="en-US"/>
        </w:rPr>
        <w:t>2 ...................................</w:t>
      </w:r>
      <w:r>
        <w:rPr>
          <w:rFonts w:ascii="Times New Roman" w:eastAsia="Times New Roman" w:hAnsi="Times New Roman" w:cs="Times New Roman"/>
          <w:sz w:val="28"/>
          <w:szCs w:val="28"/>
          <w:lang w:eastAsia="en-US"/>
        </w:rPr>
        <w:t>............................................. 37</w:t>
      </w:r>
    </w:p>
    <w:p w:rsidR="00CF0B93" w:rsidRPr="006576CF" w:rsidRDefault="00CF0B93" w:rsidP="00A351C8">
      <w:pPr>
        <w:jc w:val="both"/>
        <w:rPr>
          <w:rFonts w:ascii="Times New Roman" w:hAnsi="Times New Roman" w:cs="Times New Roman"/>
          <w:b/>
          <w:noProof/>
          <w:sz w:val="28"/>
          <w:szCs w:val="28"/>
        </w:rPr>
      </w:pPr>
      <w:r w:rsidRPr="006576CF">
        <w:rPr>
          <w:rFonts w:ascii="Times New Roman" w:hAnsi="Times New Roman" w:cs="Times New Roman"/>
          <w:b/>
          <w:sz w:val="28"/>
          <w:szCs w:val="28"/>
        </w:rPr>
        <w:t xml:space="preserve">Розділ 3. </w:t>
      </w:r>
      <w:r>
        <w:rPr>
          <w:rFonts w:ascii="Times New Roman" w:hAnsi="Times New Roman" w:cs="Times New Roman"/>
          <w:b/>
          <w:sz w:val="28"/>
          <w:szCs w:val="28"/>
        </w:rPr>
        <w:t>КОМПОЗИЦІЙНО-СТИЛІСТИЧНІ ХАРАКТЕРИСТИКИ ВІРШІВ «ГОФЕН» ЗБІРКИ</w:t>
      </w:r>
      <w:r w:rsidR="00A351C8">
        <w:rPr>
          <w:rFonts w:ascii="Times New Roman" w:hAnsi="Times New Roman" w:cs="Times New Roman"/>
          <w:b/>
          <w:sz w:val="28"/>
          <w:szCs w:val="28"/>
        </w:rPr>
        <w:t xml:space="preserve"> «ШИЦЗІН» </w:t>
      </w:r>
      <w:r w:rsidR="009E7863">
        <w:rPr>
          <w:rFonts w:ascii="Times New Roman" w:eastAsia="Times New Roman" w:hAnsi="Times New Roman" w:cs="Times New Roman"/>
          <w:sz w:val="28"/>
          <w:szCs w:val="28"/>
          <w:lang w:eastAsia="en-US"/>
        </w:rPr>
        <w:t>........................................................... 38</w:t>
      </w:r>
    </w:p>
    <w:p w:rsidR="00CF0B93" w:rsidRDefault="00CF0B93" w:rsidP="00A351C8">
      <w:pPr>
        <w:jc w:val="both"/>
        <w:rPr>
          <w:rFonts w:ascii="Times New Roman" w:eastAsia="Times New Roman" w:hAnsi="Times New Roman" w:cs="Times New Roman"/>
          <w:sz w:val="28"/>
          <w:szCs w:val="28"/>
          <w:lang w:eastAsia="en-US"/>
        </w:rPr>
      </w:pPr>
      <w:r w:rsidRPr="00CF0B93">
        <w:rPr>
          <w:rFonts w:ascii="Times New Roman" w:eastAsia="Times New Roman" w:hAnsi="Times New Roman" w:cs="Times New Roman"/>
          <w:sz w:val="28"/>
          <w:szCs w:val="28"/>
          <w:lang w:eastAsia="en-US"/>
        </w:rPr>
        <w:t xml:space="preserve">3.1. </w:t>
      </w:r>
      <w:r w:rsidR="00A16FE7" w:rsidRPr="00A16FE7">
        <w:rPr>
          <w:rFonts w:ascii="Times New Roman" w:eastAsia="Times New Roman" w:hAnsi="Times New Roman" w:cs="Times New Roman"/>
          <w:sz w:val="28"/>
          <w:szCs w:val="28"/>
          <w:lang w:eastAsia="en-US"/>
        </w:rPr>
        <w:t>Композиційні особливості віршів розділу «Гофен»</w:t>
      </w:r>
      <w:r w:rsidR="009E7863" w:rsidRPr="009E7863">
        <w:rPr>
          <w:rFonts w:ascii="Times New Roman" w:eastAsia="Times New Roman" w:hAnsi="Times New Roman" w:cs="Times New Roman"/>
          <w:sz w:val="28"/>
          <w:szCs w:val="28"/>
          <w:lang w:eastAsia="en-US"/>
        </w:rPr>
        <w:t xml:space="preserve"> </w:t>
      </w:r>
      <w:r w:rsidR="009E7863">
        <w:rPr>
          <w:rFonts w:ascii="Times New Roman" w:eastAsia="Times New Roman" w:hAnsi="Times New Roman" w:cs="Times New Roman"/>
          <w:sz w:val="28"/>
          <w:szCs w:val="28"/>
          <w:lang w:eastAsia="en-US"/>
        </w:rPr>
        <w:t>....................................... 38</w:t>
      </w:r>
    </w:p>
    <w:p w:rsidR="00CF0B93" w:rsidRDefault="00CF0B93" w:rsidP="00A351C8">
      <w:pPr>
        <w:jc w:val="both"/>
        <w:rPr>
          <w:rFonts w:ascii="Times New Roman" w:eastAsia="Times New Roman" w:hAnsi="Times New Roman" w:cs="Times New Roman"/>
          <w:sz w:val="28"/>
          <w:szCs w:val="28"/>
          <w:lang w:eastAsia="en-US"/>
        </w:rPr>
      </w:pPr>
      <w:r w:rsidRPr="00CF0B93">
        <w:rPr>
          <w:rFonts w:ascii="Times New Roman" w:eastAsia="Times New Roman" w:hAnsi="Times New Roman" w:cs="Times New Roman"/>
          <w:sz w:val="28"/>
          <w:szCs w:val="28"/>
          <w:lang w:eastAsia="en-US"/>
        </w:rPr>
        <w:t xml:space="preserve">3.2. </w:t>
      </w:r>
      <w:r w:rsidR="00A16FE7" w:rsidRPr="00A16FE7">
        <w:rPr>
          <w:rFonts w:ascii="Times New Roman" w:eastAsia="Times New Roman" w:hAnsi="Times New Roman" w:cs="Times New Roman"/>
          <w:sz w:val="28"/>
          <w:szCs w:val="28"/>
          <w:lang w:eastAsia="en-US"/>
        </w:rPr>
        <w:t>Особливості стилю віршів частини «Гофен» збірки «Шицзін»</w:t>
      </w:r>
      <w:r w:rsidR="00C23AD0" w:rsidRPr="00C23AD0">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 44</w:t>
      </w:r>
    </w:p>
    <w:p w:rsidR="00CF0B93" w:rsidRDefault="009E7863" w:rsidP="00A351C8">
      <w:pPr>
        <w:jc w:val="both"/>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ВИСНОВКИ ЗА РОЗДІЛОМ </w:t>
      </w:r>
      <w:r w:rsidR="00CF0B93">
        <w:rPr>
          <w:rFonts w:ascii="Times New Roman" w:eastAsia="Times New Roman" w:hAnsi="Times New Roman" w:cs="Times New Roman"/>
          <w:sz w:val="28"/>
          <w:szCs w:val="28"/>
          <w:lang w:eastAsia="en-US"/>
        </w:rPr>
        <w:t>3</w:t>
      </w:r>
      <w:r w:rsidR="00CF0B93"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w:t>
      </w:r>
      <w:r w:rsidR="00CF0B93"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52</w:t>
      </w:r>
    </w:p>
    <w:p w:rsidR="00CF0B93" w:rsidRDefault="00CF0B93" w:rsidP="00A351C8">
      <w:pPr>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РОЗДІЛ 4. АНАЛІЗ ТА РОЗРОБКА ПЕРЕКЛАДІВ ВІРШІВ РОЗДІЛУ «ГОФЕН» ЗБІРКИ «ШИЦЗІН» </w:t>
      </w:r>
      <w:r w:rsidR="00C23AD0">
        <w:rPr>
          <w:rFonts w:ascii="Times New Roman" w:eastAsia="Times New Roman" w:hAnsi="Times New Roman" w:cs="Times New Roman"/>
          <w:sz w:val="28"/>
          <w:szCs w:val="28"/>
          <w:lang w:eastAsia="en-US"/>
        </w:rPr>
        <w:t>...................................</w:t>
      </w:r>
      <w:r w:rsidR="00C23AD0" w:rsidRPr="007D7D94">
        <w:rPr>
          <w:rFonts w:ascii="Times New Roman" w:eastAsia="Times New Roman" w:hAnsi="Times New Roman" w:cs="Times New Roman"/>
          <w:sz w:val="28"/>
          <w:szCs w:val="28"/>
          <w:lang w:eastAsia="en-US"/>
        </w:rPr>
        <w:t>...</w:t>
      </w:r>
      <w:r w:rsidR="00C23AD0">
        <w:rPr>
          <w:rFonts w:ascii="Times New Roman" w:eastAsia="Times New Roman" w:hAnsi="Times New Roman" w:cs="Times New Roman"/>
          <w:sz w:val="28"/>
          <w:szCs w:val="28"/>
          <w:lang w:eastAsia="en-US"/>
        </w:rPr>
        <w:t>.................................</w:t>
      </w:r>
      <w:r w:rsidR="00C23AD0"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53</w:t>
      </w:r>
    </w:p>
    <w:p w:rsidR="00CF0B93" w:rsidRDefault="00CF0B93" w:rsidP="00A351C8">
      <w:pPr>
        <w:jc w:val="both"/>
        <w:rPr>
          <w:rFonts w:ascii="Times New Roman" w:eastAsia="Times New Roman" w:hAnsi="Times New Roman" w:cs="Times New Roman"/>
          <w:sz w:val="28"/>
          <w:szCs w:val="28"/>
          <w:lang w:eastAsia="en-US"/>
        </w:rPr>
      </w:pPr>
      <w:r w:rsidRPr="00CF0B93">
        <w:rPr>
          <w:rFonts w:ascii="Times New Roman" w:eastAsia="Times New Roman" w:hAnsi="Times New Roman" w:cs="Times New Roman"/>
          <w:sz w:val="28"/>
          <w:szCs w:val="28"/>
          <w:lang w:eastAsia="en-US"/>
        </w:rPr>
        <w:t>4.1. Особливості перекладів канону «Шицзін» українською та англійською мовами</w:t>
      </w:r>
      <w:r w:rsidR="00C23AD0">
        <w:rPr>
          <w:rFonts w:ascii="Times New Roman" w:eastAsia="Times New Roman" w:hAnsi="Times New Roman" w:cs="Times New Roman"/>
          <w:b/>
          <w:color w:val="000000"/>
          <w:sz w:val="28"/>
          <w:szCs w:val="28"/>
        </w:rPr>
        <w:t xml:space="preserve"> </w:t>
      </w:r>
      <w:r w:rsidR="00C23AD0">
        <w:rPr>
          <w:rFonts w:ascii="Times New Roman" w:eastAsia="Times New Roman" w:hAnsi="Times New Roman" w:cs="Times New Roman"/>
          <w:sz w:val="28"/>
          <w:szCs w:val="28"/>
          <w:lang w:eastAsia="en-US"/>
        </w:rPr>
        <w:t>...............................................................................</w:t>
      </w:r>
      <w:r w:rsidR="00C23AD0" w:rsidRPr="007D7D94">
        <w:rPr>
          <w:rFonts w:ascii="Times New Roman" w:eastAsia="Times New Roman" w:hAnsi="Times New Roman" w:cs="Times New Roman"/>
          <w:sz w:val="28"/>
          <w:szCs w:val="28"/>
          <w:lang w:eastAsia="en-US"/>
        </w:rPr>
        <w:t>...</w:t>
      </w:r>
      <w:r w:rsidR="00C23AD0">
        <w:rPr>
          <w:rFonts w:ascii="Times New Roman" w:eastAsia="Times New Roman" w:hAnsi="Times New Roman" w:cs="Times New Roman"/>
          <w:sz w:val="28"/>
          <w:szCs w:val="28"/>
          <w:lang w:eastAsia="en-US"/>
        </w:rPr>
        <w:t>.................................</w:t>
      </w:r>
      <w:r w:rsidR="00C23AD0"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53</w:t>
      </w:r>
    </w:p>
    <w:p w:rsidR="00CF0B93" w:rsidRDefault="00CF0B93" w:rsidP="00A351C8">
      <w:pPr>
        <w:jc w:val="both"/>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4.2. </w:t>
      </w:r>
      <w:r w:rsidRPr="00CF0B93">
        <w:rPr>
          <w:rFonts w:ascii="Times New Roman" w:eastAsia="Times New Roman" w:hAnsi="Times New Roman" w:cs="Times New Roman"/>
          <w:sz w:val="28"/>
          <w:szCs w:val="28"/>
          <w:lang w:eastAsia="en-US"/>
        </w:rPr>
        <w:t>Порівняльний аналіз власних та наявних (авторських) перекладів</w:t>
      </w:r>
      <w:r w:rsidR="00C23AD0">
        <w:rPr>
          <w:rFonts w:ascii="Times New Roman" w:eastAsia="Times New Roman" w:hAnsi="Times New Roman" w:cs="Times New Roman"/>
          <w:sz w:val="28"/>
          <w:szCs w:val="28"/>
          <w:lang w:eastAsia="en-US"/>
        </w:rPr>
        <w:t>.........</w:t>
      </w:r>
      <w:r w:rsidR="00C23AD0" w:rsidRPr="007D7D94">
        <w:rPr>
          <w:rFonts w:ascii="Times New Roman" w:eastAsia="Times New Roman" w:hAnsi="Times New Roman" w:cs="Times New Roman"/>
          <w:sz w:val="28"/>
          <w:szCs w:val="28"/>
          <w:lang w:eastAsia="en-US"/>
        </w:rPr>
        <w:t>.</w:t>
      </w:r>
      <w:r w:rsidR="00C23AD0">
        <w:rPr>
          <w:rFonts w:ascii="Times New Roman" w:eastAsia="Times New Roman" w:hAnsi="Times New Roman" w:cs="Times New Roman"/>
          <w:sz w:val="28"/>
          <w:szCs w:val="28"/>
          <w:lang w:eastAsia="en-US"/>
        </w:rPr>
        <w:t>..</w:t>
      </w:r>
      <w:r w:rsidR="00C23AD0"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59</w:t>
      </w:r>
    </w:p>
    <w:p w:rsidR="00CF0B93" w:rsidRPr="007D7D94" w:rsidRDefault="009E7863" w:rsidP="00A351C8">
      <w:pPr>
        <w:jc w:val="both"/>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t xml:space="preserve">ВИСНОВКИ ЗА РОЗДІЛОМ </w:t>
      </w:r>
      <w:r w:rsidR="00CF0B93">
        <w:rPr>
          <w:rFonts w:ascii="Times New Roman" w:eastAsia="Times New Roman" w:hAnsi="Times New Roman" w:cs="Times New Roman"/>
          <w:sz w:val="28"/>
          <w:szCs w:val="28"/>
          <w:lang w:eastAsia="en-US"/>
        </w:rPr>
        <w:t>4</w:t>
      </w:r>
      <w:r w:rsidR="00C23AD0">
        <w:rPr>
          <w:rFonts w:ascii="Times New Roman" w:eastAsia="Times New Roman" w:hAnsi="Times New Roman" w:cs="Times New Roman"/>
          <w:sz w:val="28"/>
          <w:szCs w:val="28"/>
          <w:lang w:eastAsia="en-US"/>
        </w:rPr>
        <w:t>........................................</w:t>
      </w:r>
      <w:r w:rsidR="00C23AD0" w:rsidRPr="007D7D94">
        <w:rPr>
          <w:rFonts w:ascii="Times New Roman" w:eastAsia="Times New Roman" w:hAnsi="Times New Roman" w:cs="Times New Roman"/>
          <w:sz w:val="28"/>
          <w:szCs w:val="28"/>
          <w:lang w:eastAsia="en-US"/>
        </w:rPr>
        <w:t>...</w:t>
      </w:r>
      <w:r w:rsidR="00C23AD0">
        <w:rPr>
          <w:rFonts w:ascii="Times New Roman" w:eastAsia="Times New Roman" w:hAnsi="Times New Roman" w:cs="Times New Roman"/>
          <w:sz w:val="28"/>
          <w:szCs w:val="28"/>
          <w:lang w:eastAsia="en-US"/>
        </w:rPr>
        <w:t>.................................</w:t>
      </w:r>
      <w:r w:rsidR="00C23AD0"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73</w:t>
      </w:r>
    </w:p>
    <w:p w:rsidR="007D7D94" w:rsidRPr="007D7D94" w:rsidRDefault="007D7D94" w:rsidP="00A351C8">
      <w:pPr>
        <w:jc w:val="both"/>
        <w:rPr>
          <w:rFonts w:ascii="Times New Roman" w:eastAsia="Times New Roman" w:hAnsi="Times New Roman" w:cs="Times New Roman"/>
          <w:b/>
          <w:sz w:val="28"/>
          <w:szCs w:val="28"/>
          <w:lang w:eastAsia="en-US"/>
        </w:rPr>
      </w:pPr>
      <w:r w:rsidRPr="007D7D94">
        <w:rPr>
          <w:rFonts w:ascii="Times New Roman" w:eastAsia="Times New Roman" w:hAnsi="Times New Roman" w:cs="Times New Roman"/>
          <w:b/>
          <w:sz w:val="28"/>
          <w:szCs w:val="28"/>
          <w:lang w:eastAsia="en-US"/>
        </w:rPr>
        <w:t>ВИСНОВКИ</w:t>
      </w:r>
      <w:r w:rsidRPr="007D7D94">
        <w:rPr>
          <w:rFonts w:ascii="Times New Roman" w:eastAsia="Times New Roman" w:hAnsi="Times New Roman" w:cs="Times New Roman"/>
          <w:sz w:val="28"/>
          <w:szCs w:val="28"/>
          <w:lang w:eastAsia="en-US"/>
        </w:rPr>
        <w:t xml:space="preserve"> .........................................</w:t>
      </w:r>
      <w:r w:rsidR="00CF0B93">
        <w:rPr>
          <w:rFonts w:ascii="Times New Roman" w:eastAsia="Times New Roman" w:hAnsi="Times New Roman" w:cs="Times New Roman"/>
          <w:sz w:val="28"/>
          <w:szCs w:val="28"/>
          <w:lang w:eastAsia="en-US"/>
        </w:rPr>
        <w:t>...................</w:t>
      </w:r>
      <w:r w:rsidRPr="007D7D94">
        <w:rPr>
          <w:rFonts w:ascii="Times New Roman" w:eastAsia="Times New Roman" w:hAnsi="Times New Roman" w:cs="Times New Roman"/>
          <w:sz w:val="28"/>
          <w:szCs w:val="28"/>
          <w:lang w:eastAsia="en-US"/>
        </w:rPr>
        <w:t>..........................................</w:t>
      </w:r>
      <w:r w:rsidR="00C23AD0">
        <w:rPr>
          <w:rFonts w:ascii="Times New Roman" w:eastAsia="Times New Roman" w:hAnsi="Times New Roman" w:cs="Times New Roman"/>
          <w:sz w:val="28"/>
          <w:szCs w:val="28"/>
          <w:lang w:eastAsia="en-US"/>
        </w:rPr>
        <w:t>...</w:t>
      </w:r>
      <w:r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75</w:t>
      </w:r>
    </w:p>
    <w:p w:rsidR="007D7D94" w:rsidRPr="007D7D94" w:rsidRDefault="007D7D94" w:rsidP="00A351C8">
      <w:pPr>
        <w:jc w:val="both"/>
        <w:rPr>
          <w:rFonts w:ascii="Times New Roman" w:eastAsia="Times New Roman" w:hAnsi="Times New Roman" w:cs="Times New Roman"/>
          <w:sz w:val="28"/>
          <w:szCs w:val="28"/>
          <w:lang w:eastAsia="en-US"/>
        </w:rPr>
      </w:pPr>
      <w:r w:rsidRPr="007D7D94">
        <w:rPr>
          <w:rFonts w:ascii="Times New Roman" w:eastAsia="Times New Roman" w:hAnsi="Times New Roman" w:cs="Times New Roman"/>
          <w:b/>
          <w:sz w:val="28"/>
          <w:szCs w:val="28"/>
          <w:lang w:eastAsia="en-US"/>
        </w:rPr>
        <w:t>СПИСОК</w:t>
      </w:r>
      <w:r w:rsidR="00A351C8">
        <w:rPr>
          <w:rFonts w:ascii="Times New Roman" w:eastAsia="Times New Roman" w:hAnsi="Times New Roman" w:cs="Times New Roman"/>
          <w:b/>
          <w:sz w:val="28"/>
          <w:szCs w:val="28"/>
          <w:lang w:eastAsia="en-US"/>
        </w:rPr>
        <w:t xml:space="preserve"> </w:t>
      </w:r>
      <w:r w:rsidRPr="007D7D94">
        <w:rPr>
          <w:rFonts w:ascii="Times New Roman" w:eastAsia="Times New Roman" w:hAnsi="Times New Roman" w:cs="Times New Roman"/>
          <w:b/>
          <w:smallCaps/>
          <w:sz w:val="28"/>
          <w:szCs w:val="28"/>
          <w:lang w:eastAsia="en-US"/>
        </w:rPr>
        <w:t xml:space="preserve">ВИКОРИСТАНИХ ДЖЕРЕЛ </w:t>
      </w:r>
      <w:r w:rsidRPr="00A351C8">
        <w:rPr>
          <w:rFonts w:ascii="Times New Roman" w:eastAsia="Times New Roman" w:hAnsi="Times New Roman" w:cs="Times New Roman"/>
          <w:smallCaps/>
          <w:sz w:val="28"/>
          <w:szCs w:val="28"/>
          <w:lang w:eastAsia="en-US"/>
        </w:rPr>
        <w:t>………….</w:t>
      </w:r>
      <w:r w:rsidRPr="00A351C8">
        <w:rPr>
          <w:rFonts w:ascii="Times New Roman" w:eastAsia="Times New Roman" w:hAnsi="Times New Roman" w:cs="Times New Roman"/>
          <w:sz w:val="28"/>
          <w:szCs w:val="28"/>
          <w:lang w:eastAsia="en-US"/>
        </w:rPr>
        <w:t>......................................</w:t>
      </w:r>
      <w:r w:rsidR="00C23AD0" w:rsidRPr="00A351C8">
        <w:rPr>
          <w:rFonts w:ascii="Times New Roman" w:eastAsia="Times New Roman" w:hAnsi="Times New Roman" w:cs="Times New Roman"/>
          <w:sz w:val="28"/>
          <w:szCs w:val="28"/>
          <w:lang w:eastAsia="en-US"/>
        </w:rPr>
        <w:t>....</w:t>
      </w:r>
      <w:r w:rsidRPr="00A351C8">
        <w:rPr>
          <w:rFonts w:ascii="Times New Roman" w:eastAsia="Times New Roman" w:hAnsi="Times New Roman" w:cs="Times New Roman"/>
          <w:sz w:val="28"/>
          <w:szCs w:val="28"/>
          <w:lang w:eastAsia="en-US"/>
        </w:rPr>
        <w:t>.</w:t>
      </w:r>
      <w:r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77</w:t>
      </w:r>
    </w:p>
    <w:p w:rsidR="00A351C8" w:rsidRDefault="007D7D94" w:rsidP="00A351C8">
      <w:pPr>
        <w:jc w:val="both"/>
        <w:rPr>
          <w:rFonts w:ascii="Times New Roman" w:eastAsia="Times New Roman" w:hAnsi="Times New Roman" w:cs="Times New Roman"/>
          <w:sz w:val="28"/>
          <w:szCs w:val="28"/>
          <w:lang w:eastAsia="en-US"/>
        </w:rPr>
      </w:pPr>
      <w:r w:rsidRPr="007D7D94">
        <w:rPr>
          <w:rFonts w:ascii="Times New Roman" w:eastAsia="Times New Roman" w:hAnsi="Times New Roman" w:cs="Times New Roman"/>
          <w:b/>
          <w:sz w:val="28"/>
          <w:szCs w:val="28"/>
          <w:lang w:eastAsia="en-US"/>
        </w:rPr>
        <w:t xml:space="preserve">ДОДАТКИ </w:t>
      </w:r>
      <w:r w:rsidRPr="007D7D94">
        <w:rPr>
          <w:rFonts w:ascii="Times New Roman" w:eastAsia="Times New Roman" w:hAnsi="Times New Roman" w:cs="Times New Roman"/>
          <w:sz w:val="28"/>
          <w:szCs w:val="28"/>
          <w:lang w:eastAsia="en-US"/>
        </w:rPr>
        <w:t>.......................................................................................................</w:t>
      </w:r>
      <w:r w:rsidR="00C23AD0">
        <w:rPr>
          <w:rFonts w:ascii="Times New Roman" w:eastAsia="Times New Roman" w:hAnsi="Times New Roman" w:cs="Times New Roman"/>
          <w:sz w:val="28"/>
          <w:szCs w:val="28"/>
          <w:lang w:eastAsia="en-US"/>
        </w:rPr>
        <w:t>....</w:t>
      </w:r>
      <w:r w:rsidRPr="007D7D94">
        <w:rPr>
          <w:rFonts w:ascii="Times New Roman" w:eastAsia="Times New Roman" w:hAnsi="Times New Roman" w:cs="Times New Roman"/>
          <w:sz w:val="28"/>
          <w:szCs w:val="28"/>
          <w:lang w:eastAsia="en-US"/>
        </w:rPr>
        <w:t xml:space="preserve">..... </w:t>
      </w:r>
      <w:r w:rsidR="00C23AD0">
        <w:rPr>
          <w:rFonts w:ascii="Times New Roman" w:eastAsia="Times New Roman" w:hAnsi="Times New Roman" w:cs="Times New Roman"/>
          <w:sz w:val="28"/>
          <w:szCs w:val="28"/>
          <w:lang w:eastAsia="en-US"/>
        </w:rPr>
        <w:t>86</w:t>
      </w:r>
    </w:p>
    <w:p w:rsidR="007D7D94" w:rsidRPr="00A351C8" w:rsidRDefault="00A351C8" w:rsidP="00A351C8">
      <w:pPr>
        <w:jc w:val="center"/>
        <w:rPr>
          <w:rFonts w:ascii="Times New Roman" w:eastAsia="Times New Roman" w:hAnsi="Times New Roman" w:cs="Times New Roman"/>
          <w:sz w:val="28"/>
          <w:szCs w:val="28"/>
          <w:lang w:eastAsia="en-US"/>
        </w:rPr>
      </w:pPr>
      <w:r>
        <w:rPr>
          <w:rFonts w:ascii="Times New Roman" w:eastAsia="Times New Roman" w:hAnsi="Times New Roman" w:cs="Times New Roman"/>
          <w:sz w:val="28"/>
          <w:szCs w:val="28"/>
          <w:lang w:eastAsia="en-US"/>
        </w:rPr>
        <w:br w:type="page"/>
      </w:r>
      <w:r w:rsidR="003B0090" w:rsidRPr="003B0090">
        <w:rPr>
          <w:rFonts w:ascii="Times New Roman" w:eastAsia="Times New Roman" w:hAnsi="Times New Roman" w:cs="Times New Roman"/>
          <w:b/>
          <w:sz w:val="28"/>
          <w:szCs w:val="28"/>
          <w:lang w:eastAsia="en-US"/>
        </w:rPr>
        <w:lastRenderedPageBreak/>
        <w:t>ВСТУП</w:t>
      </w:r>
    </w:p>
    <w:p w:rsidR="00C32A62" w:rsidRPr="00C32A62" w:rsidRDefault="00F63E4E" w:rsidP="00F63E4E">
      <w:pPr>
        <w:jc w:val="both"/>
        <w:rPr>
          <w:rFonts w:ascii="Times New Roman" w:eastAsiaTheme="minorEastAsia" w:hAnsi="Times New Roman" w:cs="Times New Roman"/>
          <w:color w:val="000000"/>
          <w:sz w:val="28"/>
          <w:szCs w:val="28"/>
          <w:lang w:eastAsia="zh-CN"/>
        </w:rPr>
      </w:pPr>
      <w:r>
        <w:rPr>
          <w:rFonts w:ascii="Times New Roman" w:eastAsia="Times New Roman" w:hAnsi="Times New Roman" w:cs="Times New Roman"/>
          <w:sz w:val="28"/>
          <w:szCs w:val="28"/>
          <w:lang w:eastAsia="en-US"/>
        </w:rPr>
        <w:tab/>
      </w:r>
      <w:r w:rsidR="00C32A62">
        <w:rPr>
          <w:rFonts w:ascii="Times New Roman" w:eastAsia="Times New Roman" w:hAnsi="Times New Roman" w:cs="Times New Roman"/>
          <w:color w:val="000000"/>
          <w:sz w:val="28"/>
          <w:szCs w:val="28"/>
        </w:rPr>
        <w:t>«Шицзін»</w:t>
      </w:r>
      <w:r w:rsidR="006278C5">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rPr>
        <w:t xml:space="preserve">це </w:t>
      </w:r>
      <w:r w:rsidRPr="00C9709C">
        <w:rPr>
          <w:rFonts w:ascii="Times New Roman" w:eastAsia="Times New Roman" w:hAnsi="Times New Roman" w:cs="Times New Roman"/>
          <w:color w:val="000000"/>
          <w:sz w:val="28"/>
          <w:szCs w:val="28"/>
        </w:rPr>
        <w:t xml:space="preserve">найдавніша поетична антологія давньокитайської літератури, включена до класичних конфуціанських книг. За легендами, великий мислитель Конфуцій власноруч відібрав твори, що увійшли до збірки. </w:t>
      </w:r>
      <w:r w:rsidR="00C32A62">
        <w:rPr>
          <w:rFonts w:ascii="Times New Roman" w:eastAsia="Times New Roman" w:hAnsi="Times New Roman" w:cs="Times New Roman"/>
          <w:color w:val="000000"/>
          <w:sz w:val="28"/>
          <w:szCs w:val="28"/>
        </w:rPr>
        <w:t>Пісні, або ши (</w:t>
      </w:r>
      <w:r w:rsidR="00C32A62" w:rsidRPr="00C32A62">
        <w:rPr>
          <w:rFonts w:ascii="SimSun" w:eastAsia="SimSun" w:hAnsi="SimSun" w:cs="Times New Roman" w:hint="eastAsia"/>
          <w:color w:val="000000"/>
          <w:sz w:val="28"/>
          <w:szCs w:val="28"/>
          <w:lang w:eastAsia="zh-CN"/>
        </w:rPr>
        <w:t>诗</w:t>
      </w:r>
      <w:r w:rsidR="00C32A62">
        <w:rPr>
          <w:rFonts w:ascii="Times New Roman" w:eastAsiaTheme="minorEastAsia" w:hAnsi="Times New Roman" w:cs="Times New Roman"/>
          <w:color w:val="000000"/>
          <w:sz w:val="28"/>
          <w:szCs w:val="28"/>
          <w:lang w:eastAsia="zh-CN"/>
        </w:rPr>
        <w:t>), записані в цій книзі, стали каноном поетики та заклали основу для майбутнього розвитку китайського віршованого мистецтва.</w:t>
      </w:r>
    </w:p>
    <w:p w:rsidR="00F63E4E" w:rsidRDefault="00F63E4E" w:rsidP="00F63E4E">
      <w:pPr>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color w:val="000000"/>
          <w:sz w:val="28"/>
          <w:szCs w:val="28"/>
        </w:rPr>
        <w:tab/>
        <w:t>Антологія «Шицзін» була пер</w:t>
      </w:r>
      <w:r w:rsidR="00C32A62">
        <w:rPr>
          <w:rFonts w:ascii="Times New Roman" w:eastAsia="Times New Roman" w:hAnsi="Times New Roman" w:cs="Times New Roman"/>
          <w:color w:val="000000"/>
          <w:sz w:val="28"/>
          <w:szCs w:val="28"/>
        </w:rPr>
        <w:t>екладена багатьма мовами світу, включно з українською, о</w:t>
      </w:r>
      <w:r w:rsidRPr="00C9709C">
        <w:rPr>
          <w:rFonts w:ascii="Times New Roman" w:eastAsia="Times New Roman" w:hAnsi="Times New Roman" w:cs="Times New Roman"/>
          <w:color w:val="000000"/>
          <w:sz w:val="28"/>
          <w:szCs w:val="28"/>
        </w:rPr>
        <w:t xml:space="preserve">днак переклад канону </w:t>
      </w:r>
      <w:r w:rsidR="00C32A62">
        <w:rPr>
          <w:rFonts w:ascii="Times New Roman" w:eastAsia="Times New Roman" w:hAnsi="Times New Roman" w:cs="Times New Roman"/>
          <w:color w:val="000000"/>
          <w:sz w:val="28"/>
          <w:szCs w:val="28"/>
        </w:rPr>
        <w:t>є</w:t>
      </w:r>
      <w:r w:rsidRPr="00C9709C">
        <w:rPr>
          <w:rFonts w:ascii="Times New Roman" w:eastAsia="Times New Roman" w:hAnsi="Times New Roman" w:cs="Times New Roman"/>
          <w:color w:val="000000"/>
          <w:sz w:val="28"/>
          <w:szCs w:val="28"/>
        </w:rPr>
        <w:t xml:space="preserve"> неповним, що змушує студентів-філологів та звичайних читачів звертатися до перекладів, вик</w:t>
      </w:r>
      <w:r w:rsidR="00C32A62">
        <w:rPr>
          <w:rFonts w:ascii="Times New Roman" w:eastAsia="Times New Roman" w:hAnsi="Times New Roman" w:cs="Times New Roman"/>
          <w:color w:val="000000"/>
          <w:sz w:val="28"/>
          <w:szCs w:val="28"/>
        </w:rPr>
        <w:t xml:space="preserve">онаних іншими мовами. Водночас ми усвідомлюємо необхідність глибокого дослідження лінгвостилістичних особливостей віршів розділу «Гофен» вищезазначеної збірки, адже вони </w:t>
      </w:r>
      <w:r w:rsidR="00220F6D">
        <w:rPr>
          <w:rFonts w:ascii="Times New Roman" w:eastAsia="Times New Roman" w:hAnsi="Times New Roman" w:cs="Times New Roman"/>
          <w:color w:val="000000"/>
          <w:sz w:val="28"/>
          <w:szCs w:val="28"/>
        </w:rPr>
        <w:t>були основоположними</w:t>
      </w:r>
      <w:r w:rsidR="00C32A62">
        <w:rPr>
          <w:rFonts w:ascii="Times New Roman" w:eastAsia="Times New Roman" w:hAnsi="Times New Roman" w:cs="Times New Roman"/>
          <w:color w:val="000000"/>
          <w:sz w:val="28"/>
          <w:szCs w:val="28"/>
        </w:rPr>
        <w:t xml:space="preserve"> як для майбутніх розділів, так і для наступних </w:t>
      </w:r>
      <w:r w:rsidR="00220F6D">
        <w:rPr>
          <w:rFonts w:ascii="Times New Roman" w:eastAsia="Times New Roman" w:hAnsi="Times New Roman" w:cs="Times New Roman"/>
          <w:color w:val="000000"/>
          <w:sz w:val="28"/>
          <w:szCs w:val="28"/>
        </w:rPr>
        <w:t>поетичних творів, а також вплинули на літературний процес у Китаї.</w:t>
      </w:r>
    </w:p>
    <w:p w:rsidR="00220F6D" w:rsidRPr="00C9709C" w:rsidRDefault="00220F6D" w:rsidP="00220F6D">
      <w:pPr>
        <w:ind w:firstLine="708"/>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b/>
          <w:color w:val="000000"/>
          <w:sz w:val="28"/>
          <w:szCs w:val="28"/>
        </w:rPr>
        <w:t>Актуальність</w:t>
      </w:r>
      <w:r w:rsidRPr="00C9709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нашого </w:t>
      </w:r>
      <w:r w:rsidRPr="00C9709C">
        <w:rPr>
          <w:rFonts w:ascii="Times New Roman" w:eastAsia="Times New Roman" w:hAnsi="Times New Roman" w:cs="Times New Roman"/>
          <w:color w:val="000000"/>
          <w:sz w:val="28"/>
          <w:szCs w:val="28"/>
        </w:rPr>
        <w:t>дослідження зумовлена тим фактором, що переклад українською мовою віршів «</w:t>
      </w:r>
      <w:r w:rsidRPr="006278C5">
        <w:rPr>
          <w:rFonts w:ascii="Times New Roman" w:eastAsia="Times New Roman" w:hAnsi="Times New Roman" w:cs="Times New Roman"/>
          <w:color w:val="000000"/>
          <w:sz w:val="28"/>
          <w:szCs w:val="28"/>
        </w:rPr>
        <w:t>Гофен</w:t>
      </w:r>
      <w:r w:rsidRPr="00C9709C">
        <w:rPr>
          <w:rFonts w:ascii="Times New Roman" w:eastAsia="Times New Roman" w:hAnsi="Times New Roman" w:cs="Times New Roman"/>
          <w:color w:val="000000"/>
          <w:sz w:val="28"/>
          <w:szCs w:val="28"/>
        </w:rPr>
        <w:t xml:space="preserve">», який є частиною канону «Шицзін», представлений лише китаєзнавицею Я.Шекерою. Цю збірку вивчали та перекладали такі різні дослідники, як Б.Карлгрен, Дж.Легг, Е.Паунд, Я.Шекера та інші вчені, однак у сучасному українському китаєзнавстві все ще недостатньо праць, що поглиблюють тему </w:t>
      </w:r>
      <w:r w:rsidR="002813D3">
        <w:rPr>
          <w:rFonts w:ascii="Times New Roman" w:eastAsia="Times New Roman" w:hAnsi="Times New Roman" w:cs="Times New Roman"/>
          <w:color w:val="000000"/>
          <w:sz w:val="28"/>
          <w:szCs w:val="28"/>
        </w:rPr>
        <w:t xml:space="preserve">лінгвостилістичних особливостей </w:t>
      </w:r>
      <w:r w:rsidRPr="00C9709C">
        <w:rPr>
          <w:rFonts w:ascii="Times New Roman" w:eastAsia="Times New Roman" w:hAnsi="Times New Roman" w:cs="Times New Roman"/>
          <w:color w:val="000000"/>
          <w:sz w:val="28"/>
          <w:szCs w:val="28"/>
        </w:rPr>
        <w:t>розділу «</w:t>
      </w:r>
      <w:r w:rsidRPr="006278C5">
        <w:rPr>
          <w:rFonts w:ascii="Times New Roman" w:eastAsia="Times New Roman" w:hAnsi="Times New Roman" w:cs="Times New Roman"/>
          <w:color w:val="000000"/>
          <w:sz w:val="28"/>
          <w:szCs w:val="28"/>
        </w:rPr>
        <w:t>Гофен</w:t>
      </w:r>
      <w:r w:rsidRPr="00C9709C">
        <w:rPr>
          <w:rFonts w:ascii="Times New Roman" w:eastAsia="Times New Roman" w:hAnsi="Times New Roman" w:cs="Times New Roman"/>
          <w:color w:val="000000"/>
          <w:sz w:val="28"/>
          <w:szCs w:val="28"/>
        </w:rPr>
        <w:t>» канону «Шицзін» та пропонують стратегії перекладу антології.</w:t>
      </w:r>
    </w:p>
    <w:p w:rsidR="00F63E4E" w:rsidRPr="00C9709C" w:rsidRDefault="00F63E4E" w:rsidP="00F63E4E">
      <w:pPr>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color w:val="000000"/>
          <w:sz w:val="28"/>
          <w:szCs w:val="28"/>
        </w:rPr>
        <w:tab/>
      </w:r>
      <w:r w:rsidRPr="00C9709C">
        <w:rPr>
          <w:rFonts w:ascii="Times New Roman" w:eastAsia="Times New Roman" w:hAnsi="Times New Roman" w:cs="Times New Roman"/>
          <w:b/>
          <w:color w:val="000000"/>
          <w:sz w:val="28"/>
          <w:szCs w:val="28"/>
        </w:rPr>
        <w:t>Темою</w:t>
      </w:r>
      <w:r w:rsidRPr="00C9709C">
        <w:rPr>
          <w:rFonts w:ascii="Times New Roman" w:eastAsia="Times New Roman" w:hAnsi="Times New Roman" w:cs="Times New Roman"/>
          <w:color w:val="000000"/>
          <w:sz w:val="28"/>
          <w:szCs w:val="28"/>
        </w:rPr>
        <w:t xml:space="preserve"> цієї роботи є </w:t>
      </w:r>
      <w:r w:rsidR="00220F6D">
        <w:rPr>
          <w:rFonts w:ascii="Times New Roman" w:eastAsia="Times New Roman" w:hAnsi="Times New Roman" w:cs="Times New Roman"/>
          <w:color w:val="000000"/>
          <w:sz w:val="28"/>
          <w:szCs w:val="28"/>
        </w:rPr>
        <w:t>л</w:t>
      </w:r>
      <w:r w:rsidR="00220F6D" w:rsidRPr="00220F6D">
        <w:rPr>
          <w:rFonts w:ascii="Times New Roman" w:eastAsia="Times New Roman" w:hAnsi="Times New Roman" w:cs="Times New Roman"/>
          <w:color w:val="000000"/>
          <w:sz w:val="28"/>
          <w:szCs w:val="28"/>
        </w:rPr>
        <w:t>інгвостилістичні характеристики віршів «Гофен» канону «Шицзін» та особливості їх перекладу українською мовою</w:t>
      </w:r>
    </w:p>
    <w:p w:rsidR="00F63E4E" w:rsidRPr="00C9709C" w:rsidRDefault="00F63E4E" w:rsidP="00F63E4E">
      <w:pPr>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color w:val="000000"/>
          <w:sz w:val="28"/>
          <w:szCs w:val="28"/>
        </w:rPr>
        <w:tab/>
      </w:r>
      <w:r w:rsidRPr="00C9709C">
        <w:rPr>
          <w:rFonts w:ascii="Times New Roman" w:eastAsia="Times New Roman" w:hAnsi="Times New Roman" w:cs="Times New Roman"/>
          <w:b/>
          <w:color w:val="000000"/>
          <w:sz w:val="28"/>
          <w:szCs w:val="28"/>
        </w:rPr>
        <w:t>Об’єктом</w:t>
      </w:r>
      <w:r w:rsidRPr="00C9709C">
        <w:rPr>
          <w:rFonts w:ascii="Times New Roman" w:eastAsia="Times New Roman" w:hAnsi="Times New Roman" w:cs="Times New Roman"/>
          <w:color w:val="000000"/>
          <w:sz w:val="28"/>
          <w:szCs w:val="28"/>
        </w:rPr>
        <w:t xml:space="preserve"> дослідження є </w:t>
      </w:r>
      <w:r w:rsidR="00220F6D">
        <w:rPr>
          <w:rFonts w:ascii="Times New Roman" w:eastAsia="Times New Roman" w:hAnsi="Times New Roman" w:cs="Times New Roman"/>
          <w:color w:val="000000"/>
          <w:sz w:val="28"/>
          <w:szCs w:val="28"/>
        </w:rPr>
        <w:t xml:space="preserve">вірші, а також </w:t>
      </w:r>
      <w:r w:rsidRPr="00C9709C">
        <w:rPr>
          <w:rFonts w:ascii="Times New Roman" w:eastAsia="Times New Roman" w:hAnsi="Times New Roman" w:cs="Times New Roman"/>
          <w:color w:val="000000"/>
          <w:sz w:val="28"/>
          <w:szCs w:val="28"/>
        </w:rPr>
        <w:t>власні та наявні авторські переклади розділу «Гофен» антології «Шицзін».</w:t>
      </w:r>
    </w:p>
    <w:p w:rsidR="00F63E4E" w:rsidRPr="00C9709C" w:rsidRDefault="00F63E4E" w:rsidP="00F63E4E">
      <w:pPr>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color w:val="000000"/>
          <w:sz w:val="28"/>
          <w:szCs w:val="28"/>
        </w:rPr>
        <w:tab/>
      </w:r>
      <w:r w:rsidRPr="00C9709C">
        <w:rPr>
          <w:rFonts w:ascii="Times New Roman" w:eastAsia="Times New Roman" w:hAnsi="Times New Roman" w:cs="Times New Roman"/>
          <w:b/>
          <w:color w:val="000000"/>
          <w:sz w:val="28"/>
          <w:szCs w:val="28"/>
        </w:rPr>
        <w:t>Предметом</w:t>
      </w:r>
      <w:r w:rsidRPr="00C9709C">
        <w:rPr>
          <w:rFonts w:ascii="Times New Roman" w:eastAsia="Times New Roman" w:hAnsi="Times New Roman" w:cs="Times New Roman"/>
          <w:color w:val="000000"/>
          <w:sz w:val="28"/>
          <w:szCs w:val="28"/>
        </w:rPr>
        <w:t xml:space="preserve"> дослідження є</w:t>
      </w:r>
      <w:r w:rsidR="00220F6D">
        <w:rPr>
          <w:rFonts w:ascii="Times New Roman" w:eastAsia="Times New Roman" w:hAnsi="Times New Roman" w:cs="Times New Roman"/>
          <w:color w:val="000000"/>
          <w:sz w:val="28"/>
          <w:szCs w:val="28"/>
        </w:rPr>
        <w:t xml:space="preserve"> лінгвостилістичні</w:t>
      </w:r>
      <w:r w:rsidRPr="00C9709C">
        <w:rPr>
          <w:rFonts w:ascii="Times New Roman" w:eastAsia="Times New Roman" w:hAnsi="Times New Roman" w:cs="Times New Roman"/>
          <w:color w:val="000000"/>
          <w:sz w:val="28"/>
          <w:szCs w:val="28"/>
        </w:rPr>
        <w:t xml:space="preserve"> </w:t>
      </w:r>
      <w:r w:rsidR="00220F6D">
        <w:rPr>
          <w:rFonts w:ascii="Times New Roman" w:eastAsia="Times New Roman" w:hAnsi="Times New Roman" w:cs="Times New Roman"/>
          <w:color w:val="000000"/>
          <w:sz w:val="28"/>
          <w:szCs w:val="28"/>
        </w:rPr>
        <w:t>характеристики</w:t>
      </w:r>
      <w:r w:rsidRPr="00C9709C">
        <w:rPr>
          <w:rFonts w:ascii="Times New Roman" w:eastAsia="Times New Roman" w:hAnsi="Times New Roman" w:cs="Times New Roman"/>
          <w:color w:val="000000"/>
          <w:sz w:val="28"/>
          <w:szCs w:val="28"/>
        </w:rPr>
        <w:t xml:space="preserve"> віршів «</w:t>
      </w:r>
      <w:r w:rsidRPr="00220F6D">
        <w:rPr>
          <w:rFonts w:ascii="Times New Roman" w:eastAsia="Times New Roman" w:hAnsi="Times New Roman" w:cs="Times New Roman"/>
          <w:color w:val="000000"/>
          <w:sz w:val="28"/>
          <w:szCs w:val="28"/>
        </w:rPr>
        <w:t>Гофен</w:t>
      </w:r>
      <w:r w:rsidRPr="00C9709C">
        <w:rPr>
          <w:rFonts w:ascii="Times New Roman" w:eastAsia="Times New Roman" w:hAnsi="Times New Roman" w:cs="Times New Roman"/>
          <w:color w:val="000000"/>
          <w:sz w:val="28"/>
          <w:szCs w:val="28"/>
        </w:rPr>
        <w:t>» канону «Шицзін» українською мовою</w:t>
      </w:r>
      <w:r w:rsidR="00220F6D">
        <w:rPr>
          <w:rFonts w:ascii="Times New Roman" w:eastAsia="Times New Roman" w:hAnsi="Times New Roman" w:cs="Times New Roman"/>
          <w:color w:val="000000"/>
          <w:sz w:val="28"/>
          <w:szCs w:val="28"/>
        </w:rPr>
        <w:t xml:space="preserve"> та особливості їх перекладу</w:t>
      </w:r>
      <w:r w:rsidRPr="00C9709C">
        <w:rPr>
          <w:rFonts w:ascii="Times New Roman" w:eastAsia="Times New Roman" w:hAnsi="Times New Roman" w:cs="Times New Roman"/>
          <w:color w:val="000000"/>
          <w:sz w:val="28"/>
          <w:szCs w:val="28"/>
        </w:rPr>
        <w:t>.</w:t>
      </w:r>
    </w:p>
    <w:p w:rsidR="00F63E4E" w:rsidRPr="00C9709C" w:rsidRDefault="00F63E4E" w:rsidP="00F63E4E">
      <w:pPr>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color w:val="000000"/>
          <w:sz w:val="28"/>
          <w:szCs w:val="28"/>
        </w:rPr>
        <w:tab/>
      </w:r>
      <w:r w:rsidRPr="00C9709C">
        <w:rPr>
          <w:rFonts w:ascii="Times New Roman" w:eastAsia="Times New Roman" w:hAnsi="Times New Roman" w:cs="Times New Roman"/>
          <w:b/>
          <w:color w:val="000000"/>
          <w:sz w:val="28"/>
          <w:szCs w:val="28"/>
        </w:rPr>
        <w:t xml:space="preserve">Метою </w:t>
      </w:r>
      <w:r w:rsidRPr="00C9709C">
        <w:rPr>
          <w:rFonts w:ascii="Times New Roman" w:eastAsia="Times New Roman" w:hAnsi="Times New Roman" w:cs="Times New Roman"/>
          <w:color w:val="000000"/>
          <w:sz w:val="28"/>
          <w:szCs w:val="28"/>
        </w:rPr>
        <w:t xml:space="preserve">нашої роботи є виявлення проблем, що постають при вивченні канону, аналіз </w:t>
      </w:r>
      <w:r w:rsidR="00220F6D">
        <w:rPr>
          <w:rFonts w:ascii="Times New Roman" w:eastAsia="Times New Roman" w:hAnsi="Times New Roman" w:cs="Times New Roman"/>
          <w:color w:val="000000"/>
          <w:sz w:val="28"/>
          <w:szCs w:val="28"/>
        </w:rPr>
        <w:t>лінгвостилістичних характеристик</w:t>
      </w:r>
      <w:r w:rsidRPr="00C9709C">
        <w:rPr>
          <w:rFonts w:ascii="Times New Roman" w:eastAsia="Times New Roman" w:hAnsi="Times New Roman" w:cs="Times New Roman"/>
          <w:color w:val="000000"/>
          <w:sz w:val="28"/>
          <w:szCs w:val="28"/>
        </w:rPr>
        <w:t xml:space="preserve"> </w:t>
      </w:r>
      <w:r w:rsidR="00220F6D">
        <w:rPr>
          <w:rFonts w:ascii="Times New Roman" w:eastAsia="Times New Roman" w:hAnsi="Times New Roman" w:cs="Times New Roman"/>
          <w:color w:val="000000"/>
          <w:sz w:val="28"/>
          <w:szCs w:val="28"/>
        </w:rPr>
        <w:t xml:space="preserve">давньокитайської поезії, </w:t>
      </w:r>
      <w:r w:rsidRPr="00C9709C">
        <w:rPr>
          <w:rFonts w:ascii="Times New Roman" w:eastAsia="Times New Roman" w:hAnsi="Times New Roman" w:cs="Times New Roman"/>
          <w:color w:val="000000"/>
          <w:sz w:val="28"/>
          <w:szCs w:val="28"/>
        </w:rPr>
        <w:t>зокрема віршів «</w:t>
      </w:r>
      <w:r w:rsidRPr="00220F6D">
        <w:rPr>
          <w:rFonts w:ascii="Times New Roman" w:eastAsia="Times New Roman" w:hAnsi="Times New Roman" w:cs="Times New Roman"/>
          <w:color w:val="000000"/>
          <w:sz w:val="28"/>
          <w:szCs w:val="28"/>
        </w:rPr>
        <w:t>Гофен</w:t>
      </w:r>
      <w:r w:rsidRPr="00C9709C">
        <w:rPr>
          <w:rFonts w:ascii="Times New Roman" w:eastAsia="Times New Roman" w:hAnsi="Times New Roman" w:cs="Times New Roman"/>
          <w:color w:val="000000"/>
          <w:sz w:val="28"/>
          <w:szCs w:val="28"/>
        </w:rPr>
        <w:t>» канону «Шицзін»</w:t>
      </w:r>
      <w:r w:rsidR="00220F6D">
        <w:rPr>
          <w:rFonts w:ascii="Times New Roman" w:eastAsia="Times New Roman" w:hAnsi="Times New Roman" w:cs="Times New Roman"/>
          <w:color w:val="000000"/>
          <w:sz w:val="28"/>
          <w:szCs w:val="28"/>
        </w:rPr>
        <w:t>,</w:t>
      </w:r>
      <w:r w:rsidRPr="00C9709C">
        <w:rPr>
          <w:rFonts w:ascii="Times New Roman" w:eastAsia="Times New Roman" w:hAnsi="Times New Roman" w:cs="Times New Roman"/>
          <w:color w:val="000000"/>
          <w:sz w:val="28"/>
          <w:szCs w:val="28"/>
        </w:rPr>
        <w:t xml:space="preserve"> розгляд можливих труднощів при </w:t>
      </w:r>
      <w:r w:rsidR="00220F6D">
        <w:rPr>
          <w:rFonts w:ascii="Times New Roman" w:eastAsia="Times New Roman" w:hAnsi="Times New Roman" w:cs="Times New Roman"/>
          <w:color w:val="000000"/>
          <w:sz w:val="28"/>
          <w:szCs w:val="28"/>
        </w:rPr>
        <w:t xml:space="preserve">їх </w:t>
      </w:r>
      <w:r w:rsidRPr="00C9709C">
        <w:rPr>
          <w:rFonts w:ascii="Times New Roman" w:eastAsia="Times New Roman" w:hAnsi="Times New Roman" w:cs="Times New Roman"/>
          <w:color w:val="000000"/>
          <w:sz w:val="28"/>
          <w:szCs w:val="28"/>
        </w:rPr>
        <w:t>перекладі, запропонування шляхів їх подолання.</w:t>
      </w:r>
      <w:r w:rsidRPr="00C9709C">
        <w:rPr>
          <w:rFonts w:ascii="Times New Roman" w:eastAsia="Times New Roman" w:hAnsi="Times New Roman" w:cs="Times New Roman"/>
          <w:color w:val="000000"/>
          <w:sz w:val="28"/>
          <w:szCs w:val="28"/>
        </w:rPr>
        <w:tab/>
      </w:r>
    </w:p>
    <w:p w:rsidR="00F63E4E" w:rsidRPr="00C9709C" w:rsidRDefault="00F63E4E" w:rsidP="00F63E4E">
      <w:pPr>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color w:val="000000"/>
          <w:sz w:val="28"/>
          <w:szCs w:val="28"/>
        </w:rPr>
        <w:lastRenderedPageBreak/>
        <w:tab/>
      </w:r>
      <w:r w:rsidRPr="00C9709C">
        <w:rPr>
          <w:rFonts w:ascii="Times New Roman" w:eastAsia="Times New Roman" w:hAnsi="Times New Roman" w:cs="Times New Roman"/>
          <w:b/>
          <w:color w:val="000000"/>
          <w:sz w:val="28"/>
          <w:szCs w:val="28"/>
        </w:rPr>
        <w:t>Завдання</w:t>
      </w:r>
      <w:r w:rsidRPr="00C9709C">
        <w:rPr>
          <w:rFonts w:ascii="Times New Roman" w:eastAsia="Times New Roman" w:hAnsi="Times New Roman" w:cs="Times New Roman"/>
          <w:color w:val="000000"/>
          <w:sz w:val="28"/>
          <w:szCs w:val="28"/>
        </w:rPr>
        <w:t xml:space="preserve"> нашого дослідження</w:t>
      </w:r>
      <w:r w:rsidR="006278C5">
        <w:rPr>
          <w:rFonts w:ascii="Times New Roman" w:eastAsia="Times New Roman" w:hAnsi="Times New Roman" w:cs="Times New Roman"/>
          <w:color w:val="000000"/>
          <w:sz w:val="28"/>
          <w:szCs w:val="28"/>
        </w:rPr>
        <w:t xml:space="preserve"> – </w:t>
      </w:r>
      <w:r w:rsidRPr="00C9709C">
        <w:rPr>
          <w:rFonts w:ascii="Times New Roman" w:eastAsia="Times New Roman" w:hAnsi="Times New Roman" w:cs="Times New Roman"/>
          <w:color w:val="000000"/>
          <w:sz w:val="28"/>
          <w:szCs w:val="28"/>
        </w:rPr>
        <w:t>дослідити проблеми, що піднімаються вченими при аналізі канону «Шицзін» та зокрема розділу «</w:t>
      </w:r>
      <w:r w:rsidRPr="00220F6D">
        <w:rPr>
          <w:rFonts w:ascii="Times New Roman" w:eastAsia="Times New Roman" w:hAnsi="Times New Roman" w:cs="Times New Roman"/>
          <w:color w:val="000000"/>
          <w:sz w:val="28"/>
          <w:szCs w:val="28"/>
        </w:rPr>
        <w:t>Гофен</w:t>
      </w:r>
      <w:r w:rsidRPr="00C9709C">
        <w:rPr>
          <w:rFonts w:ascii="Times New Roman" w:eastAsia="Times New Roman" w:hAnsi="Times New Roman" w:cs="Times New Roman"/>
          <w:color w:val="000000"/>
          <w:sz w:val="28"/>
          <w:szCs w:val="28"/>
        </w:rPr>
        <w:t xml:space="preserve">», </w:t>
      </w:r>
      <w:r w:rsidR="00220F6D">
        <w:rPr>
          <w:rFonts w:ascii="Times New Roman" w:eastAsia="Times New Roman" w:hAnsi="Times New Roman" w:cs="Times New Roman"/>
          <w:color w:val="000000"/>
          <w:sz w:val="28"/>
          <w:szCs w:val="28"/>
        </w:rPr>
        <w:t>вивчити</w:t>
      </w:r>
      <w:r w:rsidRPr="00C9709C">
        <w:rPr>
          <w:rFonts w:ascii="Times New Roman" w:eastAsia="Times New Roman" w:hAnsi="Times New Roman" w:cs="Times New Roman"/>
          <w:color w:val="000000"/>
          <w:sz w:val="28"/>
          <w:szCs w:val="28"/>
        </w:rPr>
        <w:t xml:space="preserve"> </w:t>
      </w:r>
      <w:r w:rsidR="00220F6D">
        <w:rPr>
          <w:rFonts w:ascii="Times New Roman" w:hAnsi="Times New Roman" w:cs="Times New Roman"/>
          <w:sz w:val="28"/>
          <w:szCs w:val="28"/>
        </w:rPr>
        <w:t>основні стилістичні поняття і категорії китайської мови</w:t>
      </w:r>
      <w:r w:rsidRPr="00C9709C">
        <w:rPr>
          <w:rFonts w:ascii="Times New Roman" w:eastAsia="Times New Roman" w:hAnsi="Times New Roman" w:cs="Times New Roman"/>
          <w:color w:val="000000"/>
          <w:sz w:val="28"/>
          <w:szCs w:val="28"/>
        </w:rPr>
        <w:t xml:space="preserve">, </w:t>
      </w:r>
      <w:r w:rsidR="00220F6D">
        <w:rPr>
          <w:rFonts w:ascii="Times New Roman" w:eastAsia="Times New Roman" w:hAnsi="Times New Roman" w:cs="Times New Roman"/>
          <w:color w:val="000000"/>
          <w:sz w:val="28"/>
          <w:szCs w:val="28"/>
        </w:rPr>
        <w:t xml:space="preserve">проаналізувати композиційно-стилістичні характеристики частини «Гофен» збірки «Шицзін», </w:t>
      </w:r>
      <w:r w:rsidRPr="00C9709C">
        <w:rPr>
          <w:rFonts w:ascii="Times New Roman" w:eastAsia="Times New Roman" w:hAnsi="Times New Roman" w:cs="Times New Roman"/>
          <w:color w:val="000000"/>
          <w:sz w:val="28"/>
          <w:szCs w:val="28"/>
        </w:rPr>
        <w:t>розглянути труднощі при перекладі віршів</w:t>
      </w:r>
      <w:r w:rsidR="00220F6D">
        <w:rPr>
          <w:rFonts w:ascii="Times New Roman" w:eastAsia="Times New Roman" w:hAnsi="Times New Roman" w:cs="Times New Roman"/>
          <w:color w:val="000000"/>
          <w:sz w:val="28"/>
          <w:szCs w:val="28"/>
        </w:rPr>
        <w:t xml:space="preserve"> цього розділу</w:t>
      </w:r>
      <w:r w:rsidRPr="00C9709C">
        <w:rPr>
          <w:rFonts w:ascii="Times New Roman" w:eastAsia="Times New Roman" w:hAnsi="Times New Roman" w:cs="Times New Roman"/>
          <w:color w:val="000000"/>
          <w:sz w:val="28"/>
          <w:szCs w:val="28"/>
        </w:rPr>
        <w:t xml:space="preserve"> українською та іноземними мовами, запропонувати шляхи подолання цих труднощів та створити оптимальні варіанти перекладу віршів, порівняти текст перекладів віршів </w:t>
      </w:r>
      <w:r w:rsidR="00A47400">
        <w:rPr>
          <w:rFonts w:ascii="Times New Roman" w:eastAsia="Times New Roman" w:hAnsi="Times New Roman" w:cs="Times New Roman"/>
          <w:color w:val="000000"/>
          <w:sz w:val="28"/>
          <w:szCs w:val="28"/>
        </w:rPr>
        <w:t>іншими вченими</w:t>
      </w:r>
      <w:r w:rsidRPr="00C9709C">
        <w:rPr>
          <w:rFonts w:ascii="Times New Roman" w:eastAsia="Times New Roman" w:hAnsi="Times New Roman" w:cs="Times New Roman"/>
          <w:color w:val="000000"/>
          <w:sz w:val="28"/>
          <w:szCs w:val="28"/>
        </w:rPr>
        <w:t xml:space="preserve"> з перекладом українською, а також проаналізувати результати і визначити принципи перекладу віршів розділу «Гофен» антології «Шицзін» українською мовою</w:t>
      </w:r>
      <w:r w:rsidR="00A47400">
        <w:rPr>
          <w:rFonts w:ascii="Times New Roman" w:eastAsia="Times New Roman" w:hAnsi="Times New Roman" w:cs="Times New Roman"/>
          <w:color w:val="000000"/>
          <w:sz w:val="28"/>
          <w:szCs w:val="28"/>
        </w:rPr>
        <w:t xml:space="preserve"> з врахуванням композиційно-стилістичного аспекту</w:t>
      </w:r>
      <w:r w:rsidRPr="00C9709C">
        <w:rPr>
          <w:rFonts w:ascii="Times New Roman" w:eastAsia="Times New Roman" w:hAnsi="Times New Roman" w:cs="Times New Roman"/>
          <w:color w:val="000000"/>
          <w:sz w:val="28"/>
          <w:szCs w:val="28"/>
        </w:rPr>
        <w:t>.</w:t>
      </w:r>
    </w:p>
    <w:p w:rsidR="00F63E4E" w:rsidRDefault="00F63E4E" w:rsidP="00F63E4E">
      <w:pPr>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color w:val="000000"/>
          <w:sz w:val="28"/>
          <w:szCs w:val="28"/>
        </w:rPr>
        <w:tab/>
      </w:r>
      <w:r w:rsidR="00220F6D" w:rsidRPr="00220F6D">
        <w:rPr>
          <w:rFonts w:ascii="Times New Roman" w:eastAsia="Times New Roman" w:hAnsi="Times New Roman" w:cs="Times New Roman"/>
          <w:b/>
          <w:color w:val="000000"/>
          <w:sz w:val="28"/>
          <w:szCs w:val="28"/>
        </w:rPr>
        <w:t xml:space="preserve">Матеріал дослідження: </w:t>
      </w:r>
      <w:r w:rsidR="00220F6D">
        <w:rPr>
          <w:rFonts w:ascii="Times New Roman" w:eastAsia="Times New Roman" w:hAnsi="Times New Roman" w:cs="Times New Roman"/>
          <w:color w:val="000000"/>
          <w:sz w:val="28"/>
          <w:szCs w:val="28"/>
        </w:rPr>
        <w:t xml:space="preserve">25 віршів </w:t>
      </w:r>
      <w:r w:rsidR="00A47400">
        <w:rPr>
          <w:rFonts w:ascii="Times New Roman" w:eastAsia="Times New Roman" w:hAnsi="Times New Roman" w:cs="Times New Roman"/>
          <w:color w:val="000000"/>
          <w:sz w:val="28"/>
          <w:szCs w:val="28"/>
        </w:rPr>
        <w:t>частини «Гофен» канону «Шицзін» та їх переклади (власні та інших вчених).</w:t>
      </w:r>
    </w:p>
    <w:p w:rsidR="009E7863" w:rsidRPr="00A47400" w:rsidRDefault="00A47400" w:rsidP="00F63E4E">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A47400">
        <w:rPr>
          <w:rFonts w:ascii="Times New Roman" w:eastAsia="Times New Roman" w:hAnsi="Times New Roman" w:cs="Times New Roman"/>
          <w:color w:val="000000"/>
          <w:sz w:val="28"/>
          <w:szCs w:val="28"/>
        </w:rPr>
        <w:t xml:space="preserve">Під час дослідження було використано </w:t>
      </w:r>
      <w:r w:rsidRPr="00A47400">
        <w:rPr>
          <w:rFonts w:ascii="Times New Roman" w:eastAsia="Times New Roman" w:hAnsi="Times New Roman" w:cs="Times New Roman"/>
          <w:b/>
          <w:color w:val="000000"/>
          <w:sz w:val="28"/>
          <w:szCs w:val="28"/>
        </w:rPr>
        <w:t>методи</w:t>
      </w:r>
      <w:r w:rsidRPr="00A47400">
        <w:rPr>
          <w:rFonts w:ascii="Times New Roman" w:eastAsia="Times New Roman" w:hAnsi="Times New Roman" w:cs="Times New Roman"/>
          <w:color w:val="000000"/>
          <w:sz w:val="28"/>
          <w:szCs w:val="28"/>
        </w:rPr>
        <w:t xml:space="preserve"> теоретичного аналізу, порівн</w:t>
      </w:r>
      <w:r>
        <w:rPr>
          <w:rFonts w:ascii="Times New Roman" w:eastAsia="Times New Roman" w:hAnsi="Times New Roman" w:cs="Times New Roman"/>
          <w:color w:val="000000"/>
          <w:sz w:val="28"/>
          <w:szCs w:val="28"/>
        </w:rPr>
        <w:t xml:space="preserve">яльного аналізу </w:t>
      </w:r>
      <w:r w:rsidRPr="00A47400">
        <w:rPr>
          <w:rFonts w:ascii="Times New Roman" w:eastAsia="Times New Roman" w:hAnsi="Times New Roman" w:cs="Times New Roman"/>
          <w:color w:val="000000"/>
          <w:sz w:val="28"/>
          <w:szCs w:val="28"/>
        </w:rPr>
        <w:t>та описовий.</w:t>
      </w:r>
    </w:p>
    <w:p w:rsidR="00F63E4E" w:rsidRPr="00C9709C" w:rsidRDefault="00F63E4E" w:rsidP="00F63E4E">
      <w:pPr>
        <w:jc w:val="both"/>
        <w:rPr>
          <w:rFonts w:ascii="Times New Roman" w:eastAsia="Times New Roman" w:hAnsi="Times New Roman" w:cs="Times New Roman"/>
          <w:color w:val="000000"/>
          <w:sz w:val="28"/>
          <w:szCs w:val="28"/>
        </w:rPr>
      </w:pPr>
      <w:r w:rsidRPr="00C9709C">
        <w:rPr>
          <w:rFonts w:ascii="Times New Roman" w:eastAsia="Times New Roman" w:hAnsi="Times New Roman" w:cs="Times New Roman"/>
          <w:color w:val="000000"/>
          <w:sz w:val="28"/>
          <w:szCs w:val="28"/>
        </w:rPr>
        <w:tab/>
      </w:r>
      <w:r w:rsidRPr="00C9709C">
        <w:rPr>
          <w:rFonts w:ascii="Times New Roman" w:eastAsia="Times New Roman" w:hAnsi="Times New Roman" w:cs="Times New Roman"/>
          <w:b/>
          <w:color w:val="000000"/>
          <w:sz w:val="28"/>
          <w:szCs w:val="28"/>
        </w:rPr>
        <w:t>Одержані висновки та їх новизна</w:t>
      </w:r>
      <w:r w:rsidRPr="00C9709C">
        <w:rPr>
          <w:rFonts w:ascii="Times New Roman" w:eastAsia="Times New Roman" w:hAnsi="Times New Roman" w:cs="Times New Roman"/>
          <w:color w:val="000000"/>
          <w:sz w:val="28"/>
          <w:szCs w:val="28"/>
        </w:rPr>
        <w:t xml:space="preserve">: нами було досліджено проблеми, з якими стикаються дослідники та перекладачі антології «Шицзін», </w:t>
      </w:r>
      <w:r w:rsidR="00A47400">
        <w:rPr>
          <w:rFonts w:ascii="Times New Roman" w:eastAsia="Times New Roman" w:hAnsi="Times New Roman" w:cs="Times New Roman"/>
          <w:color w:val="000000"/>
          <w:sz w:val="28"/>
          <w:szCs w:val="28"/>
        </w:rPr>
        <w:t xml:space="preserve">проаналізовано мовностилістичні особливості віршів розділу «Гофен» збірки «Шицзін», </w:t>
      </w:r>
      <w:r w:rsidRPr="00C9709C">
        <w:rPr>
          <w:rFonts w:ascii="Times New Roman" w:eastAsia="Times New Roman" w:hAnsi="Times New Roman" w:cs="Times New Roman"/>
          <w:color w:val="000000"/>
          <w:sz w:val="28"/>
          <w:szCs w:val="28"/>
        </w:rPr>
        <w:t xml:space="preserve">перекладено </w:t>
      </w:r>
      <w:r w:rsidR="00A47400">
        <w:rPr>
          <w:rFonts w:ascii="Times New Roman" w:eastAsia="Times New Roman" w:hAnsi="Times New Roman" w:cs="Times New Roman"/>
          <w:color w:val="000000"/>
          <w:sz w:val="28"/>
          <w:szCs w:val="28"/>
        </w:rPr>
        <w:t>30</w:t>
      </w:r>
      <w:r w:rsidRPr="00C9709C">
        <w:rPr>
          <w:rFonts w:ascii="Times New Roman" w:eastAsia="Times New Roman" w:hAnsi="Times New Roman" w:cs="Times New Roman"/>
          <w:color w:val="000000"/>
          <w:sz w:val="28"/>
          <w:szCs w:val="28"/>
        </w:rPr>
        <w:t xml:space="preserve"> віршів </w:t>
      </w:r>
      <w:r w:rsidR="00A47400">
        <w:rPr>
          <w:rFonts w:ascii="Times New Roman" w:eastAsia="Times New Roman" w:hAnsi="Times New Roman" w:cs="Times New Roman"/>
          <w:color w:val="000000"/>
          <w:sz w:val="28"/>
          <w:szCs w:val="28"/>
        </w:rPr>
        <w:t xml:space="preserve">цього </w:t>
      </w:r>
      <w:r w:rsidRPr="00C9709C">
        <w:rPr>
          <w:rFonts w:ascii="Times New Roman" w:eastAsia="Times New Roman" w:hAnsi="Times New Roman" w:cs="Times New Roman"/>
          <w:color w:val="000000"/>
          <w:sz w:val="28"/>
          <w:szCs w:val="28"/>
        </w:rPr>
        <w:t xml:space="preserve">розділу, визначено особливості перекладу </w:t>
      </w:r>
      <w:r w:rsidR="00A47400">
        <w:rPr>
          <w:rFonts w:ascii="Times New Roman" w:eastAsia="Times New Roman" w:hAnsi="Times New Roman" w:cs="Times New Roman"/>
          <w:color w:val="000000"/>
          <w:sz w:val="28"/>
          <w:szCs w:val="28"/>
        </w:rPr>
        <w:t>творів з давньокитайської мови</w:t>
      </w:r>
      <w:r w:rsidRPr="00C9709C">
        <w:rPr>
          <w:rFonts w:ascii="Times New Roman" w:eastAsia="Times New Roman" w:hAnsi="Times New Roman" w:cs="Times New Roman"/>
          <w:color w:val="000000"/>
          <w:sz w:val="28"/>
          <w:szCs w:val="28"/>
        </w:rPr>
        <w:t xml:space="preserve">, надане порівняння власних перекладів з наявними авторськими, створеними </w:t>
      </w:r>
      <w:r w:rsidR="00A47400">
        <w:rPr>
          <w:rFonts w:ascii="Times New Roman" w:eastAsia="Times New Roman" w:hAnsi="Times New Roman" w:cs="Times New Roman"/>
          <w:color w:val="000000"/>
          <w:sz w:val="28"/>
          <w:szCs w:val="28"/>
        </w:rPr>
        <w:t xml:space="preserve">українською та англійською </w:t>
      </w:r>
      <w:r w:rsidRPr="00C9709C">
        <w:rPr>
          <w:rFonts w:ascii="Times New Roman" w:eastAsia="Times New Roman" w:hAnsi="Times New Roman" w:cs="Times New Roman"/>
          <w:color w:val="000000"/>
          <w:sz w:val="28"/>
          <w:szCs w:val="28"/>
        </w:rPr>
        <w:t>мовами</w:t>
      </w:r>
      <w:r w:rsidR="006278C5">
        <w:rPr>
          <w:rFonts w:ascii="Times New Roman" w:eastAsia="Times New Roman" w:hAnsi="Times New Roman" w:cs="Times New Roman"/>
          <w:color w:val="000000"/>
          <w:sz w:val="28"/>
          <w:szCs w:val="28"/>
        </w:rPr>
        <w:t xml:space="preserve"> з точки зору композиційно-стилістичних характеристик</w:t>
      </w:r>
      <w:r w:rsidRPr="00C9709C">
        <w:rPr>
          <w:rFonts w:ascii="Times New Roman" w:eastAsia="Times New Roman" w:hAnsi="Times New Roman" w:cs="Times New Roman"/>
          <w:color w:val="000000"/>
          <w:sz w:val="28"/>
          <w:szCs w:val="28"/>
        </w:rPr>
        <w:t>.</w:t>
      </w:r>
    </w:p>
    <w:p w:rsidR="003B0090" w:rsidRPr="007D7D94" w:rsidRDefault="00F63E4E" w:rsidP="00A47400">
      <w:pPr>
        <w:ind w:firstLine="708"/>
        <w:jc w:val="both"/>
        <w:rPr>
          <w:rFonts w:ascii="Times New Roman" w:eastAsia="Times New Roman" w:hAnsi="Times New Roman" w:cs="Times New Roman"/>
          <w:sz w:val="28"/>
          <w:szCs w:val="28"/>
          <w:lang w:eastAsia="en-US"/>
        </w:rPr>
      </w:pPr>
      <w:r w:rsidRPr="00C9709C">
        <w:rPr>
          <w:rFonts w:ascii="Times New Roman" w:eastAsia="Times New Roman" w:hAnsi="Times New Roman" w:cs="Times New Roman"/>
          <w:b/>
          <w:color w:val="000000"/>
          <w:sz w:val="28"/>
          <w:szCs w:val="28"/>
        </w:rPr>
        <w:t>Результати</w:t>
      </w:r>
      <w:r w:rsidRPr="00C9709C">
        <w:rPr>
          <w:rFonts w:ascii="Times New Roman" w:eastAsia="Times New Roman" w:hAnsi="Times New Roman" w:cs="Times New Roman"/>
          <w:color w:val="000000"/>
          <w:sz w:val="28"/>
          <w:szCs w:val="28"/>
        </w:rPr>
        <w:t xml:space="preserve"> дослідження можуть використовуватися учнями або студентами при вивченні антології «Шицзін» або інших творів класичної китайськ</w:t>
      </w:r>
      <w:r w:rsidR="006278C5">
        <w:rPr>
          <w:rFonts w:ascii="Times New Roman" w:eastAsia="Times New Roman" w:hAnsi="Times New Roman" w:cs="Times New Roman"/>
          <w:color w:val="000000"/>
          <w:sz w:val="28"/>
          <w:szCs w:val="28"/>
        </w:rPr>
        <w:t>ої літератури, пов’язаних з нею.</w:t>
      </w:r>
    </w:p>
    <w:p w:rsidR="007D7D94" w:rsidRDefault="007D7D94">
      <w:pP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rsidR="007D7D94" w:rsidRPr="007D7D94" w:rsidRDefault="007D7D94" w:rsidP="006278C5">
      <w:pPr>
        <w:jc w:val="both"/>
        <w:rPr>
          <w:rFonts w:ascii="Times New Roman" w:eastAsia="Times New Roman" w:hAnsi="Times New Roman" w:cs="Times New Roman"/>
          <w:b/>
          <w:color w:val="000000"/>
          <w:sz w:val="28"/>
          <w:szCs w:val="28"/>
        </w:rPr>
      </w:pPr>
      <w:r w:rsidRPr="007D7D94">
        <w:rPr>
          <w:rFonts w:ascii="Times New Roman" w:eastAsia="Times New Roman" w:hAnsi="Times New Roman" w:cs="Times New Roman"/>
          <w:b/>
          <w:color w:val="000000"/>
          <w:sz w:val="28"/>
          <w:szCs w:val="28"/>
        </w:rPr>
        <w:lastRenderedPageBreak/>
        <w:t xml:space="preserve">Розділ 1. ТЕОРЕТИЧНІ ЗАСАДИ ЛІНГВОСТИЛІСТИЧНОГО ДОСЛІДЖЕННЯ КАНОНУ «ШИЦЗІН»  </w:t>
      </w:r>
    </w:p>
    <w:p w:rsidR="007D7D94" w:rsidRPr="007D7D94" w:rsidRDefault="007D7D94" w:rsidP="007D7D94">
      <w:pPr>
        <w:jc w:val="both"/>
        <w:rPr>
          <w:rFonts w:ascii="Times New Roman" w:eastAsia="Times New Roman" w:hAnsi="Times New Roman" w:cs="Times New Roman"/>
          <w:b/>
          <w:color w:val="000000"/>
          <w:sz w:val="28"/>
          <w:szCs w:val="28"/>
        </w:rPr>
      </w:pPr>
    </w:p>
    <w:p w:rsidR="007D7D94" w:rsidRPr="007D7D94" w:rsidRDefault="007D7D94" w:rsidP="007D7D94">
      <w:pPr>
        <w:ind w:firstLine="709"/>
        <w:jc w:val="both"/>
        <w:rPr>
          <w:rFonts w:ascii="Times New Roman" w:eastAsia="Times New Roman" w:hAnsi="Times New Roman" w:cs="Times New Roman"/>
          <w:b/>
          <w:color w:val="000000"/>
          <w:sz w:val="28"/>
          <w:szCs w:val="28"/>
        </w:rPr>
      </w:pPr>
      <w:r w:rsidRPr="007D7D94">
        <w:rPr>
          <w:rFonts w:ascii="Times New Roman" w:eastAsia="Times New Roman" w:hAnsi="Times New Roman" w:cs="Times New Roman"/>
          <w:b/>
          <w:color w:val="000000"/>
          <w:sz w:val="28"/>
          <w:szCs w:val="28"/>
        </w:rPr>
        <w:t>1.1. Дослідження антології «Шицзін» у вітчизняному китаєзнавстві: авторство, походження та поетичні характеристики</w:t>
      </w:r>
    </w:p>
    <w:p w:rsidR="007D7D94" w:rsidRPr="007D7D94" w:rsidRDefault="007D7D94" w:rsidP="007D7D94">
      <w:pPr>
        <w:ind w:firstLine="709"/>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 xml:space="preserve">Давньокитайська антологія «Шицзін» </w:t>
      </w:r>
      <w:r w:rsidR="006278C5">
        <w:rPr>
          <w:rFonts w:ascii="Times New Roman" w:eastAsia="Times New Roman" w:hAnsi="Times New Roman" w:cs="Times New Roman"/>
          <w:color w:val="000000"/>
          <w:sz w:val="28"/>
          <w:szCs w:val="28"/>
        </w:rPr>
        <w:t>–</w:t>
      </w:r>
      <w:r w:rsidRPr="007D7D94">
        <w:rPr>
          <w:rFonts w:ascii="Times New Roman" w:eastAsia="Times New Roman" w:hAnsi="Times New Roman" w:cs="Times New Roman"/>
          <w:color w:val="000000"/>
          <w:sz w:val="28"/>
          <w:szCs w:val="28"/>
        </w:rPr>
        <w:t xml:space="preserve"> найдавніша поетична збірка, що є однією з класичних конфуціанських книг, твори якої, за легендами, були відібрані великим мислителем Конфуцієм. Пісні, або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w:t>
      </w:r>
      <w:r w:rsidRPr="007D7D94">
        <w:rPr>
          <w:rFonts w:ascii="Times New Roman" w:eastAsia="SimSun" w:hAnsi="Times New Roman" w:cs="Times New Roman"/>
          <w:color w:val="000000"/>
          <w:sz w:val="28"/>
          <w:szCs w:val="28"/>
        </w:rPr>
        <w:t>诗</w:t>
      </w:r>
      <w:r w:rsidRPr="007D7D94">
        <w:rPr>
          <w:rFonts w:ascii="Times New Roman" w:eastAsia="Times New Roman" w:hAnsi="Times New Roman" w:cs="Times New Roman"/>
          <w:color w:val="000000"/>
          <w:sz w:val="28"/>
          <w:szCs w:val="28"/>
        </w:rPr>
        <w:t>), викладені у цій книзі, а також особливості їх поетики та символіки стали основою для майбутнього розвитку китайської поезії, який триває і донині. Вищезазначену збірку вивчали як українські, так і зарубіжні китаєзнавці, які у своїх працях викладали власні погляди на правильний переклад «Шицзін», аналізували різні аспекти цього багатогранного канону,</w:t>
      </w:r>
      <w:r w:rsidR="006278C5">
        <w:rPr>
          <w:rFonts w:ascii="Times New Roman" w:eastAsia="Times New Roman" w:hAnsi="Times New Roman" w:cs="Times New Roman"/>
          <w:color w:val="000000"/>
          <w:sz w:val="28"/>
          <w:szCs w:val="28"/>
        </w:rPr>
        <w:t xml:space="preserve"> а також надавали свій переклад – </w:t>
      </w:r>
      <w:r w:rsidRPr="007D7D94">
        <w:rPr>
          <w:rFonts w:ascii="Times New Roman" w:eastAsia="Times New Roman" w:hAnsi="Times New Roman" w:cs="Times New Roman"/>
          <w:color w:val="000000"/>
          <w:sz w:val="28"/>
          <w:szCs w:val="28"/>
        </w:rPr>
        <w:t>художній або підрядковий. Це такі дослідники, як Е.Паунд, Я.Шекера, Л.Кранмер-Бінг, Дж.Легг та інші учені, чиї погляди ми викладемо надалі та проаналізуємо їх.</w:t>
      </w:r>
      <w:r w:rsidR="006278C5">
        <w:rPr>
          <w:rFonts w:ascii="Times New Roman" w:eastAsia="Times New Roman" w:hAnsi="Times New Roman" w:cs="Times New Roman"/>
          <w:color w:val="000000"/>
          <w:sz w:val="28"/>
          <w:szCs w:val="28"/>
        </w:rPr>
        <w:t xml:space="preserve"> </w:t>
      </w:r>
    </w:p>
    <w:p w:rsidR="007D7D94" w:rsidRPr="007D7D94" w:rsidRDefault="007D7D94" w:rsidP="007D7D94">
      <w:pPr>
        <w:ind w:firstLine="708"/>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 xml:space="preserve">Попри те, що після обробки Конфуцієм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набули характеру пісень, спрямованих на повчання народу, ті пісні, що зустрічаються зокрема у першому розділі антології «</w:t>
      </w:r>
      <w:r w:rsidRPr="006278C5">
        <w:rPr>
          <w:rFonts w:ascii="Times New Roman" w:eastAsia="Times New Roman" w:hAnsi="Times New Roman" w:cs="Times New Roman"/>
          <w:color w:val="000000"/>
          <w:sz w:val="28"/>
          <w:szCs w:val="28"/>
        </w:rPr>
        <w:t>Гофен</w:t>
      </w:r>
      <w:r w:rsidRPr="007D7D94">
        <w:rPr>
          <w:rFonts w:ascii="Times New Roman" w:eastAsia="Times New Roman" w:hAnsi="Times New Roman" w:cs="Times New Roman"/>
          <w:color w:val="000000"/>
          <w:sz w:val="28"/>
          <w:szCs w:val="28"/>
        </w:rPr>
        <w:t>», є різноманітними, створеними різними людьми – як простолюдом, так і високопоставленими чиновниками та їх підлеглими. Українська китаєзнавиця Я.Шекера відзначає, що «Шицзін» охоплює найпростіші трудові пісні, коли увесь сенс полягає у повторюванні виконуваних дій, пісні, пов’язані із весільними та поховальними обрядами, епічні пісні, що своєю чергою поділяються на міфічні, героїчні та історичні гімни, лірику із розробленою системою художніх засобів та першу політичну дидактику, автори якої хоч і залишилися невідомими, але їх присутність</w:t>
      </w:r>
      <w:r w:rsidR="00B00423">
        <w:rPr>
          <w:rFonts w:ascii="Times New Roman" w:eastAsia="Times New Roman" w:hAnsi="Times New Roman" w:cs="Times New Roman"/>
          <w:color w:val="000000"/>
          <w:sz w:val="28"/>
          <w:szCs w:val="28"/>
        </w:rPr>
        <w:t xml:space="preserve"> у цих творах помітна [27</w:t>
      </w:r>
      <w:r w:rsidRPr="007D7D94">
        <w:rPr>
          <w:rFonts w:ascii="Times New Roman" w:eastAsia="Times New Roman" w:hAnsi="Times New Roman" w:cs="Times New Roman"/>
          <w:color w:val="000000"/>
          <w:sz w:val="28"/>
          <w:szCs w:val="28"/>
        </w:rPr>
        <w:t xml:space="preserve">, ст. 20]. Водночас сходознавиця відзначає, що до збірки «Шицзін», що датується XI-VI століттями до нашої ери, давньокитайський філософ Конфуцій відібрав лише 305 з трьох тисяч народних пісень, вважаючи їх найбільш автентичними та такими, що найкраще відображають настрої народу. Таким чином, у піснях із </w:t>
      </w:r>
      <w:r w:rsidRPr="007D7D94">
        <w:rPr>
          <w:rFonts w:ascii="Times New Roman" w:eastAsia="Times New Roman" w:hAnsi="Times New Roman" w:cs="Times New Roman"/>
          <w:color w:val="000000"/>
          <w:sz w:val="28"/>
          <w:szCs w:val="28"/>
        </w:rPr>
        <w:lastRenderedPageBreak/>
        <w:t>«Шицзін» яскраво проілюстровані просторові уявлення давніх китайців, передусім символічне значення чотирьох сторін світу та центру [</w:t>
      </w:r>
      <w:r w:rsidR="00B00423">
        <w:rPr>
          <w:rFonts w:ascii="Times New Roman" w:eastAsia="Times New Roman" w:hAnsi="Times New Roman" w:cs="Times New Roman"/>
          <w:color w:val="000000"/>
          <w:sz w:val="28"/>
          <w:szCs w:val="28"/>
        </w:rPr>
        <w:t>29</w:t>
      </w:r>
      <w:r w:rsidRPr="007D7D94">
        <w:rPr>
          <w:rFonts w:ascii="Times New Roman" w:eastAsia="Times New Roman" w:hAnsi="Times New Roman" w:cs="Times New Roman"/>
          <w:color w:val="000000"/>
          <w:sz w:val="28"/>
          <w:szCs w:val="28"/>
        </w:rPr>
        <w:t>, ст.126].</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Незважаючи на те, що «Шицзін» складається з чотирьох розділів</w:t>
      </w:r>
      <w:r w:rsidR="006278C5">
        <w:rPr>
          <w:rFonts w:ascii="Times New Roman" w:eastAsia="Times New Roman" w:hAnsi="Times New Roman" w:cs="Times New Roman"/>
          <w:color w:val="000000"/>
          <w:sz w:val="28"/>
          <w:szCs w:val="28"/>
        </w:rPr>
        <w:t xml:space="preserve"> – </w:t>
      </w:r>
      <w:r w:rsidRPr="007D7D94">
        <w:rPr>
          <w:rFonts w:ascii="Times New Roman" w:eastAsia="Times New Roman" w:hAnsi="Times New Roman" w:cs="Times New Roman"/>
          <w:color w:val="000000"/>
          <w:sz w:val="28"/>
          <w:szCs w:val="28"/>
        </w:rPr>
        <w:t>«</w:t>
      </w:r>
      <w:r w:rsidRPr="00FA1ACB">
        <w:rPr>
          <w:rFonts w:ascii="Times New Roman" w:eastAsia="Times New Roman" w:hAnsi="Times New Roman" w:cs="Times New Roman"/>
          <w:i/>
          <w:color w:val="000000"/>
          <w:sz w:val="28"/>
          <w:szCs w:val="28"/>
        </w:rPr>
        <w:t>Гофен</w:t>
      </w:r>
      <w:r w:rsidRPr="007D7D94">
        <w:rPr>
          <w:rFonts w:ascii="Times New Roman" w:eastAsia="Times New Roman" w:hAnsi="Times New Roman" w:cs="Times New Roman"/>
          <w:color w:val="000000"/>
          <w:sz w:val="28"/>
          <w:szCs w:val="28"/>
        </w:rPr>
        <w:t>» (</w:t>
      </w:r>
      <w:r w:rsidRPr="007D7D94">
        <w:rPr>
          <w:rFonts w:ascii="Times New Roman" w:eastAsia="SimSun" w:hAnsi="Times New Roman" w:cs="Times New Roman"/>
          <w:color w:val="000000"/>
          <w:sz w:val="28"/>
          <w:szCs w:val="28"/>
        </w:rPr>
        <w:t>国风</w:t>
      </w:r>
      <w:r w:rsidRPr="007D7D94">
        <w:rPr>
          <w:rFonts w:ascii="Times New Roman" w:eastAsia="Times New Roman" w:hAnsi="Times New Roman" w:cs="Times New Roman"/>
          <w:color w:val="000000"/>
          <w:sz w:val="28"/>
          <w:szCs w:val="28"/>
        </w:rPr>
        <w:t>), «</w:t>
      </w:r>
      <w:r w:rsidRPr="007D7D94">
        <w:rPr>
          <w:rFonts w:ascii="Times New Roman" w:eastAsia="Times New Roman" w:hAnsi="Times New Roman" w:cs="Times New Roman"/>
          <w:i/>
          <w:color w:val="000000"/>
          <w:sz w:val="28"/>
          <w:szCs w:val="28"/>
        </w:rPr>
        <w:t>Сяо я</w:t>
      </w:r>
      <w:r w:rsidRPr="007D7D94">
        <w:rPr>
          <w:rFonts w:ascii="Times New Roman" w:eastAsia="Times New Roman" w:hAnsi="Times New Roman" w:cs="Times New Roman"/>
          <w:color w:val="000000"/>
          <w:sz w:val="28"/>
          <w:szCs w:val="28"/>
        </w:rPr>
        <w:t>» (</w:t>
      </w:r>
      <w:r w:rsidRPr="007D7D94">
        <w:rPr>
          <w:rFonts w:ascii="Times New Roman" w:eastAsia="SimSun" w:hAnsi="Times New Roman" w:cs="Times New Roman"/>
          <w:color w:val="000000"/>
          <w:sz w:val="28"/>
          <w:szCs w:val="28"/>
        </w:rPr>
        <w:t>小雅</w:t>
      </w:r>
      <w:r w:rsidRPr="007D7D94">
        <w:rPr>
          <w:rFonts w:ascii="Times New Roman" w:eastAsia="Times New Roman" w:hAnsi="Times New Roman" w:cs="Times New Roman"/>
          <w:color w:val="000000"/>
          <w:sz w:val="28"/>
          <w:szCs w:val="28"/>
        </w:rPr>
        <w:t>), «</w:t>
      </w:r>
      <w:r w:rsidRPr="007D7D94">
        <w:rPr>
          <w:rFonts w:ascii="Times New Roman" w:eastAsia="Times New Roman" w:hAnsi="Times New Roman" w:cs="Times New Roman"/>
          <w:i/>
          <w:color w:val="000000"/>
          <w:sz w:val="28"/>
          <w:szCs w:val="28"/>
        </w:rPr>
        <w:t>Да я</w:t>
      </w:r>
      <w:r w:rsidRPr="007D7D94">
        <w:rPr>
          <w:rFonts w:ascii="Times New Roman" w:eastAsia="Times New Roman" w:hAnsi="Times New Roman" w:cs="Times New Roman"/>
          <w:color w:val="000000"/>
          <w:sz w:val="28"/>
          <w:szCs w:val="28"/>
        </w:rPr>
        <w:t>» (</w:t>
      </w:r>
      <w:r w:rsidRPr="007D7D94">
        <w:rPr>
          <w:rFonts w:ascii="Times New Roman" w:eastAsia="SimSun" w:hAnsi="Times New Roman" w:cs="Times New Roman"/>
          <w:color w:val="000000"/>
          <w:sz w:val="28"/>
          <w:szCs w:val="28"/>
        </w:rPr>
        <w:t>大雅</w:t>
      </w:r>
      <w:r w:rsidRPr="007D7D94">
        <w:rPr>
          <w:rFonts w:ascii="Times New Roman" w:eastAsia="Times New Roman" w:hAnsi="Times New Roman" w:cs="Times New Roman"/>
          <w:color w:val="000000"/>
          <w:sz w:val="28"/>
          <w:szCs w:val="28"/>
        </w:rPr>
        <w:t>) та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w:t>
      </w:r>
      <w:r w:rsidRPr="007D7D94">
        <w:rPr>
          <w:rFonts w:ascii="Times New Roman" w:eastAsia="SimSun" w:hAnsi="Times New Roman" w:cs="Times New Roman"/>
          <w:color w:val="000000"/>
          <w:sz w:val="28"/>
          <w:szCs w:val="28"/>
        </w:rPr>
        <w:t>颂</w:t>
      </w:r>
      <w:r w:rsidRPr="007D7D94">
        <w:rPr>
          <w:rFonts w:ascii="Times New Roman" w:eastAsia="Times New Roman" w:hAnsi="Times New Roman" w:cs="Times New Roman"/>
          <w:color w:val="000000"/>
          <w:sz w:val="28"/>
          <w:szCs w:val="28"/>
        </w:rPr>
        <w:t xml:space="preserve">), китаєзнавці найбільш детально аналізують перший розділ, який включає у себе сто шістдесят пісень (більш ніж половину усієї книги), що називаються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w:t>
      </w:r>
      <w:r w:rsidRPr="007D7D94">
        <w:rPr>
          <w:rFonts w:ascii="Times New Roman" w:eastAsia="Times New Roman" w:hAnsi="Times New Roman" w:cs="Times New Roman"/>
          <w:i/>
          <w:color w:val="000000"/>
          <w:sz w:val="28"/>
          <w:szCs w:val="28"/>
        </w:rPr>
        <w:t>Сяо я</w:t>
      </w:r>
      <w:r w:rsidRPr="007D7D94">
        <w:rPr>
          <w:rFonts w:ascii="Times New Roman" w:eastAsia="Times New Roman" w:hAnsi="Times New Roman" w:cs="Times New Roman"/>
          <w:color w:val="000000"/>
          <w:sz w:val="28"/>
          <w:szCs w:val="28"/>
        </w:rPr>
        <w:t>» та «</w:t>
      </w:r>
      <w:r w:rsidRPr="007D7D94">
        <w:rPr>
          <w:rFonts w:ascii="Times New Roman" w:eastAsia="Times New Roman" w:hAnsi="Times New Roman" w:cs="Times New Roman"/>
          <w:i/>
          <w:color w:val="000000"/>
          <w:sz w:val="28"/>
          <w:szCs w:val="28"/>
        </w:rPr>
        <w:t>Да я</w:t>
      </w:r>
      <w:r w:rsidRPr="007D7D94">
        <w:rPr>
          <w:rFonts w:ascii="Times New Roman" w:eastAsia="Times New Roman" w:hAnsi="Times New Roman" w:cs="Times New Roman"/>
          <w:color w:val="000000"/>
          <w:sz w:val="28"/>
          <w:szCs w:val="28"/>
        </w:rPr>
        <w:t xml:space="preserve">» </w:t>
      </w:r>
      <w:r w:rsidR="006278C5" w:rsidRPr="007D7D94">
        <w:rPr>
          <w:rFonts w:ascii="Times New Roman" w:eastAsia="Times New Roman" w:hAnsi="Times New Roman" w:cs="Times New Roman"/>
          <w:color w:val="000000"/>
          <w:sz w:val="28"/>
          <w:szCs w:val="28"/>
        </w:rPr>
        <w:t xml:space="preserve">відповідно </w:t>
      </w:r>
      <w:r w:rsidRPr="007D7D94">
        <w:rPr>
          <w:rFonts w:ascii="Times New Roman" w:eastAsia="Times New Roman" w:hAnsi="Times New Roman" w:cs="Times New Roman"/>
          <w:color w:val="000000"/>
          <w:sz w:val="28"/>
          <w:szCs w:val="28"/>
        </w:rPr>
        <w:t>перекладаються як «Малі оди» та «Великі оди».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w:t>
      </w:r>
      <w:r w:rsidR="006278C5">
        <w:rPr>
          <w:rFonts w:ascii="Times New Roman" w:eastAsia="Times New Roman" w:hAnsi="Times New Roman" w:cs="Times New Roman"/>
          <w:color w:val="000000"/>
          <w:sz w:val="28"/>
          <w:szCs w:val="28"/>
        </w:rPr>
        <w:t xml:space="preserve"> – </w:t>
      </w:r>
      <w:r w:rsidRPr="007D7D94">
        <w:rPr>
          <w:rFonts w:ascii="Times New Roman" w:eastAsia="Times New Roman" w:hAnsi="Times New Roman" w:cs="Times New Roman"/>
          <w:color w:val="000000"/>
          <w:sz w:val="28"/>
          <w:szCs w:val="28"/>
        </w:rPr>
        <w:t>це гімни, які, як вже відзначалося раніше, можуть бути поділені на міфічні, історичні та героїчні. Я.Шекера відзначає стилістичні особливості деяких розділів, які ми побачимо у теоретичному розділі роботи та у перекладах – у «</w:t>
      </w:r>
      <w:r w:rsidRPr="00CF0B93">
        <w:rPr>
          <w:rFonts w:ascii="Times New Roman" w:eastAsia="Times New Roman" w:hAnsi="Times New Roman" w:cs="Times New Roman"/>
          <w:color w:val="000000"/>
          <w:sz w:val="28"/>
          <w:szCs w:val="28"/>
        </w:rPr>
        <w:t>Гофен</w:t>
      </w:r>
      <w:r w:rsidR="00A351C8">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color w:val="000000"/>
          <w:sz w:val="28"/>
          <w:szCs w:val="28"/>
        </w:rPr>
        <w:t>алегоричний вступ більш виразно представлений, а природа є невід'ємним його компонентом. Натомість у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зазвичай протиставляються часові факти: минуле та сучасність (відносно автора гімну), а також різні проміжки минулого – більш давній та менш давній відтинки часу [</w:t>
      </w:r>
      <w:r w:rsidR="00B00423">
        <w:rPr>
          <w:rFonts w:ascii="Times New Roman" w:eastAsia="Times New Roman" w:hAnsi="Times New Roman" w:cs="Times New Roman"/>
          <w:color w:val="000000"/>
          <w:sz w:val="28"/>
          <w:szCs w:val="28"/>
        </w:rPr>
        <w:t>29</w:t>
      </w:r>
      <w:r w:rsidRPr="007D7D94">
        <w:rPr>
          <w:rFonts w:ascii="Times New Roman" w:eastAsia="Times New Roman" w:hAnsi="Times New Roman" w:cs="Times New Roman"/>
          <w:color w:val="000000"/>
          <w:sz w:val="28"/>
          <w:szCs w:val="28"/>
        </w:rPr>
        <w:t>, ст. 127]. Учена відзначає, що у розділі «Сун» переважає розповідне начало, інколи гіперболізоване, прославляюче і пафосне, саме тому цей розділ канону не такий багатий на алегорії.</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Українська дослідниця М.Фока у своїй статті «Символічність і знаковість фауністичних поетичних образів «Ши цзіну»» наводить тезу, що «китайська літературна пам’ятка «Ши цзін» відзначається яскраво вираженою підтекстовістю, що в першу чергу пов’язується з символічністю й знаковістю образів, які несуть у собі певні значення та смисли та, будучи усталеними в колективній свідомості китайців, дозволяють їх декодувати» [</w:t>
      </w:r>
      <w:r w:rsidR="00B00423">
        <w:rPr>
          <w:rFonts w:ascii="Times New Roman" w:eastAsia="Times New Roman" w:hAnsi="Times New Roman" w:cs="Times New Roman"/>
          <w:color w:val="000000"/>
          <w:sz w:val="28"/>
          <w:szCs w:val="28"/>
        </w:rPr>
        <w:t>26</w:t>
      </w:r>
      <w:r w:rsidRPr="007D7D94">
        <w:rPr>
          <w:rFonts w:ascii="Times New Roman" w:eastAsia="Times New Roman" w:hAnsi="Times New Roman" w:cs="Times New Roman"/>
          <w:color w:val="000000"/>
          <w:sz w:val="28"/>
          <w:szCs w:val="28"/>
        </w:rPr>
        <w:t xml:space="preserve">, ст.112]. Ця визначна підтекстова особливість розглянутої поетичної антології дає підстави припустити, що підтекст як одна з ключових ознак китайської літератури бере свій початок з «Книги пісень», де символічні образи-знаки грають своїми значеннями та відтінками значень. Інша українська дослідниця К.Мурашевич також звертає увагу на образність у збірці «Шицзін», звертаючи увагу на сповненість поетичної пам'ятки образами тварин, рослин, ландшафтів тощо. Учена відзначає: «завдяки таким образам, здебільшого, передавалися натяки, </w:t>
      </w:r>
      <w:r w:rsidRPr="007D7D94">
        <w:rPr>
          <w:rFonts w:ascii="Times New Roman" w:eastAsia="Times New Roman" w:hAnsi="Times New Roman" w:cs="Times New Roman"/>
          <w:color w:val="000000"/>
          <w:sz w:val="28"/>
          <w:szCs w:val="28"/>
        </w:rPr>
        <w:lastRenderedPageBreak/>
        <w:t>завуальовані думки, адже мистецтво Китаю символічне і непрямолінійне» [</w:t>
      </w:r>
      <w:r w:rsidR="006E44F0">
        <w:rPr>
          <w:rFonts w:ascii="Times New Roman" w:eastAsia="Times New Roman" w:hAnsi="Times New Roman" w:cs="Times New Roman"/>
          <w:color w:val="000000"/>
          <w:sz w:val="28"/>
          <w:szCs w:val="28"/>
        </w:rPr>
        <w:t>1</w:t>
      </w:r>
      <w:r w:rsidR="006E44F0" w:rsidRPr="006E44F0">
        <w:rPr>
          <w:rFonts w:ascii="Times New Roman" w:eastAsia="Times New Roman" w:hAnsi="Times New Roman" w:cs="Times New Roman"/>
          <w:color w:val="000000"/>
          <w:sz w:val="28"/>
          <w:szCs w:val="28"/>
        </w:rPr>
        <w:t>7</w:t>
      </w:r>
      <w:r w:rsidRPr="007D7D94">
        <w:rPr>
          <w:rFonts w:ascii="Times New Roman" w:eastAsia="Times New Roman" w:hAnsi="Times New Roman" w:cs="Times New Roman"/>
          <w:color w:val="000000"/>
          <w:sz w:val="28"/>
          <w:szCs w:val="28"/>
        </w:rPr>
        <w:t xml:space="preserve">, ст.68]. </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Велику увагу приділяють сходознавці таким аспектам антології, як римування та ритмомелодика її віршів. М.Ракітіна звертає увагу на такі визначні характеристики пісень розділу «Гофен»: більшість з 160 народних пісень складаються з чотирьох рядків з невеликою паузою між другим і третім рядками, кожен рядок містить по 4 ієрогліфи; майже всі пісні римовані, зазвичай за такими моделями: AAOA, OAAA, AABA, ABAB. Тут маємо зупинитися і звернути ув</w:t>
      </w:r>
      <w:r w:rsidR="00A351C8">
        <w:rPr>
          <w:rFonts w:ascii="Times New Roman" w:eastAsia="Times New Roman" w:hAnsi="Times New Roman" w:cs="Times New Roman"/>
          <w:color w:val="000000"/>
          <w:sz w:val="28"/>
          <w:szCs w:val="28"/>
        </w:rPr>
        <w:t xml:space="preserve">агу на аспект рими у «Шицзін». </w:t>
      </w:r>
      <w:r w:rsidRPr="007D7D94">
        <w:rPr>
          <w:rFonts w:ascii="Times New Roman" w:eastAsia="Times New Roman" w:hAnsi="Times New Roman" w:cs="Times New Roman"/>
          <w:color w:val="000000"/>
          <w:sz w:val="28"/>
          <w:szCs w:val="28"/>
        </w:rPr>
        <w:t>Проблема римування та визначення рими у давньокитайських творах полягає у тому, що ієрогліфи, записані декілька тисяч років тому, змінили своє звучання та значення за цей час. Перед перекладачами може постати питання перекладу та зокрема передачі рими через те, що у сучасному читанні ці ієрогліфи вимовляють зовсім інакше, рима відповідно втрачається. Однак, маємо зауважити, що надалі ми наведемо розвідки зарубіжних сходознавців з теми реконструкції рими, зокрема ґрунтовну розвідку шведського синолога Б.Карлгрена, яка й досі не втратила своєї актуальності. Тому, погоджуючись з твердженням М.Ракітіної, відзначимо, що у сучасному читанні рима може втрачатися. В той же час у збірці можемо знайти вірші, які мають різну кількість моносилабічних складів – три, п’ять, шість або сім [</w:t>
      </w:r>
      <w:r w:rsidR="00E82A78">
        <w:rPr>
          <w:rFonts w:ascii="Times New Roman" w:eastAsia="Times New Roman" w:hAnsi="Times New Roman" w:cs="Times New Roman"/>
          <w:color w:val="000000"/>
          <w:sz w:val="28"/>
          <w:szCs w:val="28"/>
        </w:rPr>
        <w:t>3</w:t>
      </w:r>
      <w:r w:rsidR="00E82A78" w:rsidRPr="00E82A78">
        <w:rPr>
          <w:rFonts w:ascii="Times New Roman" w:eastAsia="Times New Roman" w:hAnsi="Times New Roman" w:cs="Times New Roman"/>
          <w:color w:val="000000"/>
          <w:sz w:val="28"/>
          <w:szCs w:val="28"/>
        </w:rPr>
        <w:t>1</w:t>
      </w:r>
      <w:r w:rsidRPr="007D7D94">
        <w:rPr>
          <w:rFonts w:ascii="Times New Roman" w:eastAsia="Times New Roman" w:hAnsi="Times New Roman" w:cs="Times New Roman"/>
          <w:color w:val="000000"/>
          <w:sz w:val="28"/>
          <w:szCs w:val="28"/>
        </w:rPr>
        <w:t>, ст.14]. За Я.Щербаковим, ця особливість підсилена іншими важливими ритмічними характеристиками, такими, як римою та цезурою. Також віршам «Шицзін» властиві повторення рядків у різних частинах одного і того ж твору, а також повторення «повністю однакових чи тісно споріднених між собою мотивів» [</w:t>
      </w:r>
      <w:r w:rsidR="00B00423">
        <w:rPr>
          <w:rFonts w:ascii="Times New Roman" w:eastAsia="Times New Roman" w:hAnsi="Times New Roman" w:cs="Times New Roman"/>
          <w:color w:val="000000"/>
          <w:sz w:val="28"/>
          <w:szCs w:val="28"/>
        </w:rPr>
        <w:t>32</w:t>
      </w:r>
      <w:r w:rsidRPr="007D7D94">
        <w:rPr>
          <w:rFonts w:ascii="Times New Roman" w:eastAsia="Times New Roman" w:hAnsi="Times New Roman" w:cs="Times New Roman"/>
          <w:color w:val="000000"/>
          <w:sz w:val="28"/>
          <w:szCs w:val="28"/>
        </w:rPr>
        <w:t>, ст.14].</w:t>
      </w:r>
    </w:p>
    <w:p w:rsidR="007D7D94" w:rsidRPr="007D7D94" w:rsidRDefault="007D7D94" w:rsidP="006278C5">
      <w:pPr>
        <w:ind w:firstLine="708"/>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 xml:space="preserve">Хочемо також навести оригінальне дослідження київського дослідника Я.Щербакова стосовно містичних та монотеїстичних мотивів у збірці «Шицзін». Згідно з цією працею, центральною ідеєю давньокитайської "Книги пісень" є монотеїстична та навіть фаталістична думка, що простежується в гімнах та одах, пов'язаних з предками. Згідно з цією думкою, Небо і Небесний Імператор є всемогутніми, а померлі родичі, князі та герої Китаю живуть на Небесах і </w:t>
      </w:r>
      <w:r w:rsidRPr="007D7D94">
        <w:rPr>
          <w:rFonts w:ascii="Times New Roman" w:eastAsia="Times New Roman" w:hAnsi="Times New Roman" w:cs="Times New Roman"/>
          <w:color w:val="000000"/>
          <w:sz w:val="28"/>
          <w:szCs w:val="28"/>
        </w:rPr>
        <w:lastRenderedPageBreak/>
        <w:t xml:space="preserve">підкоряються його волі. Це свідчить про монотеїзм і фаталізм у філософській думці та художній літературі давнього та класичного Китаю, споріднюючи </w:t>
      </w:r>
      <w:r w:rsidR="00A351C8">
        <w:rPr>
          <w:rFonts w:ascii="Times New Roman" w:eastAsia="Times New Roman" w:hAnsi="Times New Roman" w:cs="Times New Roman"/>
          <w:color w:val="000000"/>
          <w:sz w:val="28"/>
          <w:szCs w:val="28"/>
        </w:rPr>
        <w:t>його з країнами Близького Сходу</w:t>
      </w:r>
      <w:r w:rsidRPr="007D7D94">
        <w:rPr>
          <w:rFonts w:ascii="Times New Roman" w:eastAsia="Times New Roman" w:hAnsi="Times New Roman" w:cs="Times New Roman"/>
          <w:color w:val="000000"/>
          <w:sz w:val="28"/>
          <w:szCs w:val="28"/>
        </w:rPr>
        <w:t xml:space="preserve"> [</w:t>
      </w:r>
      <w:r w:rsidR="00B00423">
        <w:rPr>
          <w:rFonts w:ascii="Times New Roman" w:eastAsia="Times New Roman" w:hAnsi="Times New Roman" w:cs="Times New Roman"/>
          <w:color w:val="000000"/>
          <w:sz w:val="28"/>
          <w:szCs w:val="28"/>
        </w:rPr>
        <w:t>32</w:t>
      </w:r>
      <w:r w:rsidRPr="007D7D94">
        <w:rPr>
          <w:rFonts w:ascii="Times New Roman" w:eastAsia="Times New Roman" w:hAnsi="Times New Roman" w:cs="Times New Roman"/>
          <w:color w:val="000000"/>
          <w:sz w:val="28"/>
          <w:szCs w:val="28"/>
        </w:rPr>
        <w:t>, ст.19].</w:t>
      </w:r>
    </w:p>
    <w:p w:rsidR="007D7D94" w:rsidRPr="007D7D94" w:rsidRDefault="007D7D94" w:rsidP="006278C5">
      <w:pPr>
        <w:ind w:firstLine="708"/>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Отже, згідно з українськими дослідниками, «Шицзін»</w:t>
      </w:r>
      <w:r w:rsidR="006278C5">
        <w:rPr>
          <w:rFonts w:ascii="Times New Roman" w:eastAsia="Times New Roman" w:hAnsi="Times New Roman" w:cs="Times New Roman"/>
          <w:color w:val="000000"/>
          <w:sz w:val="28"/>
          <w:szCs w:val="28"/>
        </w:rPr>
        <w:t xml:space="preserve"> – </w:t>
      </w:r>
      <w:r w:rsidRPr="007D7D94">
        <w:rPr>
          <w:rFonts w:ascii="Times New Roman" w:eastAsia="Times New Roman" w:hAnsi="Times New Roman" w:cs="Times New Roman"/>
          <w:color w:val="000000"/>
          <w:sz w:val="28"/>
          <w:szCs w:val="28"/>
        </w:rPr>
        <w:t>це найдавніша поетична збірка Китаю, що вважається каноном і основою для розвитку китайської поезії. Як відзначають вітчизняні вчені, у піснях збірки яскраво виражені монотеїстичні та фаталістичні мотиви, підтекстовість, багата символіка й образність, а також специфічні особливості віршованої форми та рими.</w:t>
      </w:r>
    </w:p>
    <w:p w:rsidR="007D7D94" w:rsidRPr="007D7D94" w:rsidRDefault="007D7D94" w:rsidP="007D7D94">
      <w:pPr>
        <w:ind w:firstLine="720"/>
        <w:jc w:val="both"/>
        <w:rPr>
          <w:rFonts w:ascii="Times New Roman" w:eastAsia="Times New Roman" w:hAnsi="Times New Roman" w:cs="Times New Roman"/>
          <w:color w:val="000000"/>
          <w:sz w:val="28"/>
          <w:szCs w:val="28"/>
        </w:rPr>
      </w:pPr>
    </w:p>
    <w:p w:rsidR="007D7D94" w:rsidRPr="007D7D94" w:rsidRDefault="007D7D94" w:rsidP="007D7D94">
      <w:pPr>
        <w:ind w:firstLine="720"/>
        <w:jc w:val="both"/>
        <w:rPr>
          <w:rFonts w:ascii="Times New Roman" w:eastAsia="Times New Roman" w:hAnsi="Times New Roman" w:cs="Times New Roman"/>
          <w:b/>
          <w:color w:val="000000"/>
          <w:sz w:val="28"/>
          <w:szCs w:val="28"/>
        </w:rPr>
      </w:pPr>
      <w:r w:rsidRPr="007D7D94">
        <w:rPr>
          <w:rFonts w:ascii="Times New Roman" w:eastAsia="Times New Roman" w:hAnsi="Times New Roman" w:cs="Times New Roman"/>
          <w:b/>
          <w:color w:val="000000"/>
          <w:sz w:val="28"/>
          <w:szCs w:val="28"/>
        </w:rPr>
        <w:t>1.2. Авторство, тлумачення, фонетика та поетика віршів антології «Шицзін» у рецепції зарубіжних китаєзнавців</w:t>
      </w:r>
    </w:p>
    <w:p w:rsidR="007D7D94" w:rsidRPr="007D7D94" w:rsidRDefault="007D7D94" w:rsidP="007D7D94">
      <w:pPr>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ab/>
        <w:t>Антологія «Шицзін» активно вивчалася також і західними китаєзнавцями. Дослідженням «Шицзін» займалися такі зарубіжні вчені, як Дж.Легг, Е.Паунд, Д.Хоукс, А.Девіс, В.Бекстер, С.Еллен, М.Керн, С.Оуен та інші.</w:t>
      </w:r>
    </w:p>
    <w:p w:rsidR="007D7D94" w:rsidRPr="007D7D94" w:rsidRDefault="007D7D94" w:rsidP="007D7D94">
      <w:pPr>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ab/>
        <w:t>Американський лінгвіст В.Бекстер, спеціаліст з реконструкції давньокитайської мови, у своїй праці «A Handbook of Old Chinese Phonology» наводить рими, що використані у книзі «Шицзін», оскільки китайська мова змінювалася упродовж століть і слова, що мали певну вимову та римувалися з іншими, нині звучать інакше. Аналіз творів збірки дав ученому можливість створити добірку слів, що римуються у віршах «Шицзін». Таким чином, ми можемо зважати на риму при перекладі, навіть якщо фонетичні характеристики тих чи інших морфем змінилися [</w:t>
      </w:r>
      <w:r w:rsidR="00B00423" w:rsidRPr="00B00423">
        <w:rPr>
          <w:rFonts w:ascii="Times New Roman" w:eastAsia="Times New Roman" w:hAnsi="Times New Roman" w:cs="Times New Roman"/>
          <w:color w:val="000000"/>
          <w:sz w:val="28"/>
          <w:szCs w:val="28"/>
        </w:rPr>
        <w:t>34</w:t>
      </w:r>
      <w:r w:rsidR="00A351C8">
        <w:rPr>
          <w:rFonts w:ascii="Times New Roman" w:eastAsia="Times New Roman" w:hAnsi="Times New Roman" w:cs="Times New Roman"/>
          <w:color w:val="000000"/>
          <w:sz w:val="28"/>
          <w:szCs w:val="28"/>
        </w:rPr>
        <w:t xml:space="preserve">, ст.565-745]. </w:t>
      </w:r>
      <w:r w:rsidRPr="007D7D94">
        <w:rPr>
          <w:rFonts w:ascii="Times New Roman" w:eastAsia="Times New Roman" w:hAnsi="Times New Roman" w:cs="Times New Roman"/>
          <w:color w:val="000000"/>
          <w:sz w:val="28"/>
          <w:szCs w:val="28"/>
        </w:rPr>
        <w:t>У передмові до перекладу «Шицзін» англійською американський дослідник В. Дженнінгс відзначає різницю між найдавнішими китайськими віршами та поетичними творами грецькою, латиною чи англійською мовою. У китайській поезії найпершою та найважливішою характеристикою є рима, на відміну від європейської поезії, у якій найважливішим елементом є розмір [</w:t>
      </w:r>
      <w:r w:rsidR="00E3179B">
        <w:rPr>
          <w:rFonts w:ascii="Times New Roman" w:eastAsia="Times New Roman" w:hAnsi="Times New Roman" w:cs="Times New Roman"/>
          <w:color w:val="000000"/>
          <w:sz w:val="28"/>
          <w:szCs w:val="28"/>
        </w:rPr>
        <w:t>4</w:t>
      </w:r>
      <w:r w:rsidR="00E3179B" w:rsidRPr="00E3179B">
        <w:rPr>
          <w:rFonts w:ascii="Times New Roman" w:eastAsia="Times New Roman" w:hAnsi="Times New Roman" w:cs="Times New Roman"/>
          <w:color w:val="000000"/>
          <w:sz w:val="28"/>
          <w:szCs w:val="28"/>
        </w:rPr>
        <w:t>6</w:t>
      </w:r>
      <w:r w:rsidRPr="007D7D94">
        <w:rPr>
          <w:rFonts w:ascii="Times New Roman" w:eastAsia="Times New Roman" w:hAnsi="Times New Roman" w:cs="Times New Roman"/>
          <w:color w:val="000000"/>
          <w:sz w:val="28"/>
          <w:szCs w:val="28"/>
        </w:rPr>
        <w:t>, ст.8].</w:t>
      </w:r>
    </w:p>
    <w:p w:rsidR="007D7D94" w:rsidRPr="007D7D94" w:rsidRDefault="007D7D94" w:rsidP="007D7D94">
      <w:pPr>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ab/>
        <w:t xml:space="preserve">Учені також відзначають вплив Конфуція на вибірку творів, що стали частиною «Шицзін». В.Дженнінгс також наголошує на тому, що перші двадцять </w:t>
      </w:r>
      <w:r w:rsidRPr="007D7D94">
        <w:rPr>
          <w:rFonts w:ascii="Times New Roman" w:eastAsia="Times New Roman" w:hAnsi="Times New Roman" w:cs="Times New Roman"/>
          <w:color w:val="000000"/>
          <w:sz w:val="28"/>
          <w:szCs w:val="28"/>
        </w:rPr>
        <w:lastRenderedPageBreak/>
        <w:t>п’ять творів антології Конфуцій вважав найбільш вартимим уваги, хоч це могло і не здатися таким на перший погляд [</w:t>
      </w:r>
      <w:r w:rsidR="00E3179B">
        <w:rPr>
          <w:rFonts w:ascii="Times New Roman" w:eastAsia="Times New Roman" w:hAnsi="Times New Roman" w:cs="Times New Roman"/>
          <w:color w:val="000000"/>
          <w:sz w:val="28"/>
          <w:szCs w:val="28"/>
        </w:rPr>
        <w:t>4</w:t>
      </w:r>
      <w:r w:rsidR="00E3179B" w:rsidRPr="00E3179B">
        <w:rPr>
          <w:rFonts w:ascii="Times New Roman" w:eastAsia="Times New Roman" w:hAnsi="Times New Roman" w:cs="Times New Roman"/>
          <w:color w:val="000000"/>
          <w:sz w:val="28"/>
          <w:szCs w:val="28"/>
        </w:rPr>
        <w:t>6</w:t>
      </w:r>
      <w:r w:rsidRPr="007D7D94">
        <w:rPr>
          <w:rFonts w:ascii="Times New Roman" w:eastAsia="Times New Roman" w:hAnsi="Times New Roman" w:cs="Times New Roman"/>
          <w:color w:val="000000"/>
          <w:sz w:val="28"/>
          <w:szCs w:val="28"/>
        </w:rPr>
        <w:t xml:space="preserve">, ст.11]. </w:t>
      </w:r>
    </w:p>
    <w:p w:rsidR="007D7D94" w:rsidRPr="007D7D94" w:rsidRDefault="007D7D94" w:rsidP="007D7D94">
      <w:pPr>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ab/>
        <w:t xml:space="preserve">Шотландський лінгвіст Дж.Легг, як і вітчизняні дослідники, вивчає сенс ієрогліфа </w:t>
      </w:r>
      <w:r w:rsidRPr="007D7D94">
        <w:rPr>
          <w:rFonts w:ascii="Times New Roman" w:eastAsia="SimSun" w:hAnsi="Times New Roman" w:cs="Times New Roman"/>
          <w:color w:val="000000"/>
          <w:sz w:val="28"/>
          <w:szCs w:val="28"/>
        </w:rPr>
        <w:t>诗</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що став основою назви канону, а також зазначає, що релігійний характер притаманний лише гімнам з останньої частини антології. Також вчений аналізує вплив Конфуція на «Шицзін», аналізує класифікацію віршів згідно з їх формою та стилем, а також записи конфуціанських коментаторів – включно з найвідомішими «Коментарями (у версії) Мао». Врешті, Дж.Легг пише про інтерпретацію та авторство віршів як одні з найважливіших питань при вивченні антології [</w:t>
      </w:r>
      <w:r w:rsidR="00E3179B">
        <w:rPr>
          <w:rFonts w:ascii="Times New Roman" w:eastAsia="Times New Roman" w:hAnsi="Times New Roman" w:cs="Times New Roman"/>
          <w:color w:val="000000"/>
          <w:sz w:val="28"/>
          <w:szCs w:val="28"/>
        </w:rPr>
        <w:t>5</w:t>
      </w:r>
      <w:r w:rsidR="00E3179B" w:rsidRPr="00E3179B">
        <w:rPr>
          <w:rFonts w:ascii="Times New Roman" w:eastAsia="Times New Roman" w:hAnsi="Times New Roman" w:cs="Times New Roman"/>
          <w:color w:val="000000"/>
          <w:sz w:val="28"/>
          <w:szCs w:val="28"/>
        </w:rPr>
        <w:t>3</w:t>
      </w:r>
      <w:r w:rsidRPr="007D7D94">
        <w:rPr>
          <w:rFonts w:ascii="Times New Roman" w:eastAsia="Times New Roman" w:hAnsi="Times New Roman" w:cs="Times New Roman"/>
          <w:color w:val="000000"/>
          <w:sz w:val="28"/>
          <w:szCs w:val="28"/>
        </w:rPr>
        <w:t>, ст.9-10].</w:t>
      </w:r>
    </w:p>
    <w:p w:rsidR="007D7D94" w:rsidRPr="007D7D94" w:rsidRDefault="007D7D94" w:rsidP="007D7D94">
      <w:pPr>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ab/>
        <w:t xml:space="preserve">Нами було зазначено, що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першої частини антології є продуктом народної творчості, але водночас можемо відзначити, що оди другої та третьої частини канону є авторськими, однак вони залишилися анонімними. Дж.Легг зібрав думки китайських дослідників щодо авторства певних од та проаналізував їх. Таким чином, можемо підтвердити, що оди були написані придворними вельможами, євнухами чи </w:t>
      </w:r>
      <w:r w:rsidRPr="007D7D94">
        <w:rPr>
          <w:rFonts w:ascii="Times New Roman" w:eastAsia="Times New Roman" w:hAnsi="Times New Roman" w:cs="Times New Roman"/>
          <w:i/>
          <w:color w:val="000000"/>
          <w:sz w:val="28"/>
          <w:szCs w:val="28"/>
        </w:rPr>
        <w:t>гунами</w:t>
      </w:r>
      <w:r w:rsidRPr="007D7D94">
        <w:rPr>
          <w:rFonts w:ascii="Times New Roman" w:eastAsia="Times New Roman" w:hAnsi="Times New Roman" w:cs="Times New Roman"/>
          <w:color w:val="000000"/>
          <w:sz w:val="28"/>
          <w:szCs w:val="28"/>
        </w:rPr>
        <w:t xml:space="preserve"> (ч</w:t>
      </w:r>
      <w:r w:rsidR="00B00423">
        <w:rPr>
          <w:rFonts w:ascii="Times New Roman" w:eastAsia="Times New Roman" w:hAnsi="Times New Roman" w:cs="Times New Roman"/>
          <w:color w:val="000000"/>
          <w:sz w:val="28"/>
          <w:szCs w:val="28"/>
        </w:rPr>
        <w:t>иновниками першого рангу) [</w:t>
      </w:r>
      <w:r w:rsidR="00E3179B">
        <w:rPr>
          <w:rFonts w:ascii="Times New Roman" w:eastAsia="Times New Roman" w:hAnsi="Times New Roman" w:cs="Times New Roman"/>
          <w:color w:val="000000"/>
          <w:sz w:val="28"/>
          <w:szCs w:val="28"/>
        </w:rPr>
        <w:t>5</w:t>
      </w:r>
      <w:r w:rsidR="00E3179B" w:rsidRPr="00E3179B">
        <w:rPr>
          <w:rFonts w:ascii="Times New Roman" w:eastAsia="Times New Roman" w:hAnsi="Times New Roman" w:cs="Times New Roman"/>
          <w:color w:val="000000"/>
          <w:sz w:val="28"/>
          <w:szCs w:val="28"/>
        </w:rPr>
        <w:t>3</w:t>
      </w:r>
      <w:r w:rsidRPr="007D7D94">
        <w:rPr>
          <w:rFonts w:ascii="Times New Roman" w:eastAsia="Times New Roman" w:hAnsi="Times New Roman" w:cs="Times New Roman"/>
          <w:color w:val="000000"/>
          <w:sz w:val="28"/>
          <w:szCs w:val="28"/>
        </w:rPr>
        <w:t xml:space="preserve">, ст.9-10]. </w:t>
      </w:r>
    </w:p>
    <w:p w:rsidR="007D7D94" w:rsidRPr="007D7D94" w:rsidRDefault="007D7D94" w:rsidP="007D7D94">
      <w:pPr>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ab/>
        <w:t xml:space="preserve">Французька дослідниця М.Бізе-Лілліг у своєму дослідженні заглиблюється у аналіз коментарів давньокитайської антології, що є мостом між давнім текстом та його тлумаченням сучасниками. Також синологиня відзначає, що такі коментарі є ключем для розуміння того, як був побудований текстовий матеріал та за якими критеріями оцінювалися твори. Важливим є відзначення особливостей рецепції антології, що існували віками. Існували два способи рецепції твору – перший, про який ми говорили раніше, за яким «Шицзін» є джерелом істини для розуміння світу та уроків історії; та другий, за яким збірка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окреслила контури майбутньої поетичної традиції, якій сліду</w:t>
      </w:r>
      <w:r w:rsidR="00B00423">
        <w:rPr>
          <w:rFonts w:ascii="Times New Roman" w:eastAsia="Times New Roman" w:hAnsi="Times New Roman" w:cs="Times New Roman"/>
          <w:color w:val="000000"/>
          <w:sz w:val="28"/>
          <w:szCs w:val="28"/>
        </w:rPr>
        <w:t>вали поети майбутніх епох [</w:t>
      </w:r>
      <w:r w:rsidR="00B00423" w:rsidRPr="00B00423">
        <w:rPr>
          <w:rFonts w:ascii="Times New Roman" w:eastAsia="Times New Roman" w:hAnsi="Times New Roman" w:cs="Times New Roman"/>
          <w:color w:val="000000"/>
          <w:sz w:val="28"/>
          <w:szCs w:val="28"/>
        </w:rPr>
        <w:t>35</w:t>
      </w:r>
      <w:r w:rsidRPr="007D7D94">
        <w:rPr>
          <w:rFonts w:ascii="Times New Roman" w:eastAsia="Times New Roman" w:hAnsi="Times New Roman" w:cs="Times New Roman"/>
          <w:color w:val="000000"/>
          <w:sz w:val="28"/>
          <w:szCs w:val="28"/>
        </w:rPr>
        <w:t xml:space="preserve">, ст.66]. Американський учений М.Фуллер у своїй праці розглядає усі чотири розділи «Шицзін» та надає короткі характеристики кожному з них, а також надає тлумачення слова </w:t>
      </w:r>
      <w:r w:rsidRPr="007D7D94">
        <w:rPr>
          <w:rFonts w:ascii="Times New Roman" w:eastAsia="SimSun" w:hAnsi="Times New Roman" w:cs="Times New Roman"/>
          <w:color w:val="000000"/>
          <w:sz w:val="28"/>
          <w:szCs w:val="28"/>
        </w:rPr>
        <w:t>雅</w:t>
      </w:r>
      <w:r w:rsidR="006278C5" w:rsidRPr="006278C5">
        <w:rPr>
          <w:rFonts w:ascii="Times New Roman" w:eastAsia="SimSun" w:hAnsi="Times New Roman" w:cs="Times New Roman"/>
          <w:color w:val="000000"/>
          <w:sz w:val="28"/>
          <w:szCs w:val="28"/>
        </w:rPr>
        <w:t xml:space="preserve"> </w:t>
      </w:r>
      <w:r w:rsidRPr="007D7D94">
        <w:rPr>
          <w:rFonts w:ascii="Times New Roman" w:eastAsia="Times New Roman" w:hAnsi="Times New Roman" w:cs="Times New Roman"/>
          <w:color w:val="000000"/>
          <w:sz w:val="28"/>
          <w:szCs w:val="28"/>
        </w:rPr>
        <w:t>(</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що входить до назв двох розділів канону – дослідник допускає, що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означає «правильний, нормативний», </w:t>
      </w:r>
      <w:r w:rsidRPr="007D7D94">
        <w:rPr>
          <w:rFonts w:ascii="Times New Roman" w:eastAsia="Times New Roman" w:hAnsi="Times New Roman" w:cs="Times New Roman"/>
          <w:color w:val="000000"/>
          <w:sz w:val="28"/>
          <w:szCs w:val="28"/>
        </w:rPr>
        <w:lastRenderedPageBreak/>
        <w:t xml:space="preserve">тобто стосується нормативної мови при дворі правителя часів Чжоу. Водночас наводиться думка М.Нілана про те, що слово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стосується двору, тому розділи «</w:t>
      </w:r>
      <w:r w:rsidRPr="007D7D94">
        <w:rPr>
          <w:rFonts w:ascii="Times New Roman" w:eastAsia="Times New Roman" w:hAnsi="Times New Roman" w:cs="Times New Roman"/>
          <w:i/>
          <w:color w:val="000000"/>
          <w:sz w:val="28"/>
          <w:szCs w:val="28"/>
        </w:rPr>
        <w:t>Сяо я</w:t>
      </w:r>
      <w:r w:rsidRPr="007D7D94">
        <w:rPr>
          <w:rFonts w:ascii="Times New Roman" w:eastAsia="Times New Roman" w:hAnsi="Times New Roman" w:cs="Times New Roman"/>
          <w:color w:val="000000"/>
          <w:sz w:val="28"/>
          <w:szCs w:val="28"/>
        </w:rPr>
        <w:t>» та «</w:t>
      </w:r>
      <w:r w:rsidRPr="007D7D94">
        <w:rPr>
          <w:rFonts w:ascii="Times New Roman" w:eastAsia="Times New Roman" w:hAnsi="Times New Roman" w:cs="Times New Roman"/>
          <w:i/>
          <w:color w:val="000000"/>
          <w:sz w:val="28"/>
          <w:szCs w:val="28"/>
        </w:rPr>
        <w:t>Да я</w:t>
      </w:r>
      <w:r w:rsidRPr="007D7D94">
        <w:rPr>
          <w:rFonts w:ascii="Times New Roman" w:eastAsia="Times New Roman" w:hAnsi="Times New Roman" w:cs="Times New Roman"/>
          <w:color w:val="000000"/>
          <w:sz w:val="28"/>
          <w:szCs w:val="28"/>
        </w:rPr>
        <w:t>» можна перекладати як «Малі придворні пісні» та «Великі придворні пісні» відповідно [</w:t>
      </w:r>
      <w:r w:rsidR="00E3179B">
        <w:rPr>
          <w:rFonts w:ascii="Times New Roman" w:eastAsia="Times New Roman" w:hAnsi="Times New Roman" w:cs="Times New Roman"/>
          <w:color w:val="000000"/>
          <w:sz w:val="28"/>
          <w:szCs w:val="28"/>
        </w:rPr>
        <w:t>4</w:t>
      </w:r>
      <w:r w:rsidR="00E3179B" w:rsidRPr="00E3179B">
        <w:rPr>
          <w:rFonts w:ascii="Times New Roman" w:eastAsia="Times New Roman" w:hAnsi="Times New Roman" w:cs="Times New Roman"/>
          <w:color w:val="000000"/>
          <w:sz w:val="28"/>
          <w:szCs w:val="28"/>
        </w:rPr>
        <w:t>1</w:t>
      </w:r>
      <w:r w:rsidRPr="007D7D94">
        <w:rPr>
          <w:rFonts w:ascii="Times New Roman" w:eastAsia="Times New Roman" w:hAnsi="Times New Roman" w:cs="Times New Roman"/>
          <w:color w:val="000000"/>
          <w:sz w:val="28"/>
          <w:szCs w:val="28"/>
        </w:rPr>
        <w:t>, ст.53-54].</w:t>
      </w:r>
    </w:p>
    <w:p w:rsidR="007D7D94" w:rsidRPr="007D7D94" w:rsidRDefault="007D7D94" w:rsidP="007D7D94">
      <w:pPr>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ab/>
        <w:t xml:space="preserve">Також маємо відзначити, що у поле дослідження зарубіжних вчених також входило питання змін у текстах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при процесі передачі тексту з вуст у вуста, а пізніше – при переписуванні книг у періоди Чуньцю, Воюючих царств та Хань. Так, американський синолог Е.Шонессі, </w:t>
      </w:r>
      <w:r w:rsidR="00A351C8">
        <w:rPr>
          <w:rFonts w:ascii="Times New Roman" w:eastAsia="Times New Roman" w:hAnsi="Times New Roman" w:cs="Times New Roman"/>
          <w:color w:val="000000"/>
          <w:sz w:val="28"/>
          <w:szCs w:val="28"/>
        </w:rPr>
        <w:t xml:space="preserve">що вивчав проблему редагування </w:t>
      </w:r>
      <w:r w:rsidRPr="007D7D94">
        <w:rPr>
          <w:rFonts w:ascii="Times New Roman" w:eastAsia="Times New Roman" w:hAnsi="Times New Roman" w:cs="Times New Roman"/>
          <w:color w:val="000000"/>
          <w:sz w:val="28"/>
          <w:szCs w:val="28"/>
        </w:rPr>
        <w:t>віршів «Шицзін», наголошує на тому, що незважаючи на внесення у текст значних змін у різні періоди існування антології, ми все ще не можемо погодитися з думкою У.Бакстера, що «Шицзін» є «текстом Чжоу в ханьському одязі». Учений приходить до висновку, що незважаючи на усі зміни, внесені у текст пізнішими редакторами, конфуціанський канон епохи Чжоу ним і залишається. Ми погоджуємося із цим твердженням, бо «Шицзін» відображає особливості життя та світогляду давніх китайців, про що писали й інші дослідники, що займалися вивченням канону [</w:t>
      </w:r>
      <w:r w:rsidR="00B00423" w:rsidRPr="00B00423">
        <w:rPr>
          <w:rFonts w:ascii="Times New Roman" w:eastAsia="Times New Roman" w:hAnsi="Times New Roman" w:cs="Times New Roman"/>
          <w:color w:val="000000"/>
          <w:sz w:val="28"/>
          <w:szCs w:val="28"/>
        </w:rPr>
        <w:t>64</w:t>
      </w:r>
      <w:r w:rsidRPr="007D7D94">
        <w:rPr>
          <w:rFonts w:ascii="Times New Roman" w:eastAsia="Times New Roman" w:hAnsi="Times New Roman" w:cs="Times New Roman"/>
          <w:color w:val="000000"/>
          <w:sz w:val="28"/>
          <w:szCs w:val="28"/>
        </w:rPr>
        <w:t>, ст. 375].</w:t>
      </w:r>
    </w:p>
    <w:p w:rsidR="007D7D94" w:rsidRPr="007D7D94" w:rsidRDefault="007D7D94" w:rsidP="007D7D94">
      <w:pPr>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ab/>
        <w:t xml:space="preserve">Зарубіжних учених також цікавлять питання поетики збірки «Шицзін», тож праці присвячуються не лише проблемам перекладу та авторства антології, а й художнім прийомам, що використовувалися у давньокитайських віршах. Так, Франсуа Чен, французький вчений китайського походження, приділяє увагу прийомам </w:t>
      </w:r>
      <w:r w:rsidRPr="007D7D94">
        <w:rPr>
          <w:rFonts w:ascii="Times New Roman" w:eastAsia="Times New Roman" w:hAnsi="Times New Roman" w:cs="Times New Roman"/>
          <w:i/>
          <w:color w:val="000000"/>
          <w:sz w:val="28"/>
          <w:szCs w:val="28"/>
        </w:rPr>
        <w:t xml:space="preserve">бі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比</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 xml:space="preserve">сін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兴</w:t>
      </w:r>
      <w:r w:rsidRPr="007D7D94">
        <w:rPr>
          <w:rFonts w:ascii="Times New Roman" w:eastAsia="Times New Roman" w:hAnsi="Times New Roman" w:cs="Times New Roman"/>
          <w:color w:val="000000"/>
          <w:sz w:val="28"/>
          <w:szCs w:val="28"/>
        </w:rPr>
        <w:t xml:space="preserve">) у своїй однойменній праці. Китаєзнавець погоджується з визначенням </w:t>
      </w:r>
      <w:r w:rsidRPr="007D7D94">
        <w:rPr>
          <w:rFonts w:ascii="Times New Roman" w:eastAsia="Times New Roman" w:hAnsi="Times New Roman" w:cs="Times New Roman"/>
          <w:i/>
          <w:color w:val="000000"/>
          <w:sz w:val="28"/>
          <w:szCs w:val="28"/>
        </w:rPr>
        <w:t xml:space="preserve">бі </w:t>
      </w:r>
      <w:r w:rsidRPr="007D7D94">
        <w:rPr>
          <w:rFonts w:ascii="Times New Roman" w:eastAsia="Times New Roman" w:hAnsi="Times New Roman" w:cs="Times New Roman"/>
          <w:color w:val="000000"/>
          <w:sz w:val="28"/>
          <w:szCs w:val="28"/>
        </w:rPr>
        <w:t xml:space="preserve">та </w:t>
      </w:r>
      <w:r w:rsidRPr="007D7D94">
        <w:rPr>
          <w:rFonts w:ascii="Times New Roman" w:eastAsia="Times New Roman" w:hAnsi="Times New Roman" w:cs="Times New Roman"/>
          <w:i/>
          <w:color w:val="000000"/>
          <w:sz w:val="28"/>
          <w:szCs w:val="28"/>
        </w:rPr>
        <w:t>сін</w:t>
      </w:r>
      <w:r w:rsidRPr="007D7D94">
        <w:rPr>
          <w:rFonts w:ascii="Times New Roman" w:eastAsia="Times New Roman" w:hAnsi="Times New Roman" w:cs="Times New Roman"/>
          <w:color w:val="000000"/>
          <w:sz w:val="28"/>
          <w:szCs w:val="28"/>
        </w:rPr>
        <w:t xml:space="preserve">, наданим Чжен Чжуном, за яким </w:t>
      </w:r>
      <w:r w:rsidRPr="007D7D94">
        <w:rPr>
          <w:rFonts w:ascii="Times New Roman" w:eastAsia="Times New Roman" w:hAnsi="Times New Roman" w:cs="Times New Roman"/>
          <w:i/>
          <w:color w:val="000000"/>
          <w:sz w:val="28"/>
          <w:szCs w:val="28"/>
        </w:rPr>
        <w:t xml:space="preserve">бі </w:t>
      </w:r>
      <w:r w:rsidRPr="007D7D94">
        <w:rPr>
          <w:rFonts w:ascii="Times New Roman" w:eastAsia="Times New Roman" w:hAnsi="Times New Roman" w:cs="Times New Roman"/>
          <w:color w:val="000000"/>
          <w:sz w:val="28"/>
          <w:szCs w:val="28"/>
        </w:rPr>
        <w:t xml:space="preserve">– порівняння зі сказаним, а </w:t>
      </w:r>
      <w:r w:rsidRPr="007D7D94">
        <w:rPr>
          <w:rFonts w:ascii="Times New Roman" w:eastAsia="Times New Roman" w:hAnsi="Times New Roman" w:cs="Times New Roman"/>
          <w:i/>
          <w:color w:val="000000"/>
          <w:sz w:val="28"/>
          <w:szCs w:val="28"/>
        </w:rPr>
        <w:t xml:space="preserve">сін </w:t>
      </w:r>
      <w:r w:rsidRPr="007D7D94">
        <w:rPr>
          <w:rFonts w:ascii="Times New Roman" w:eastAsia="Times New Roman" w:hAnsi="Times New Roman" w:cs="Times New Roman"/>
          <w:color w:val="000000"/>
          <w:sz w:val="28"/>
          <w:szCs w:val="28"/>
        </w:rPr>
        <w:t>– вираження ідеї чи почуття від певної речі [</w:t>
      </w:r>
      <w:r w:rsidR="00B00423" w:rsidRPr="00B00423">
        <w:rPr>
          <w:rFonts w:ascii="Times New Roman" w:eastAsia="Times New Roman" w:hAnsi="Times New Roman" w:cs="Times New Roman"/>
          <w:color w:val="000000"/>
          <w:sz w:val="28"/>
          <w:szCs w:val="28"/>
        </w:rPr>
        <w:t>37</w:t>
      </w:r>
      <w:r w:rsidRPr="007D7D94">
        <w:rPr>
          <w:rFonts w:ascii="Times New Roman" w:eastAsia="Times New Roman" w:hAnsi="Times New Roman" w:cs="Times New Roman"/>
          <w:color w:val="000000"/>
          <w:sz w:val="28"/>
          <w:szCs w:val="28"/>
        </w:rPr>
        <w:t xml:space="preserve">, ст.69]. Дослідник доходить до висновку, що </w:t>
      </w:r>
      <w:r w:rsidRPr="007D7D94">
        <w:rPr>
          <w:rFonts w:ascii="Times New Roman" w:eastAsia="Times New Roman" w:hAnsi="Times New Roman" w:cs="Times New Roman"/>
          <w:i/>
          <w:color w:val="000000"/>
          <w:sz w:val="28"/>
          <w:szCs w:val="28"/>
        </w:rPr>
        <w:t xml:space="preserve">бі </w:t>
      </w:r>
      <w:r w:rsidRPr="007D7D94">
        <w:rPr>
          <w:rFonts w:ascii="Times New Roman" w:eastAsia="Times New Roman" w:hAnsi="Times New Roman" w:cs="Times New Roman"/>
          <w:color w:val="000000"/>
          <w:sz w:val="28"/>
          <w:szCs w:val="28"/>
        </w:rPr>
        <w:t xml:space="preserve">та </w:t>
      </w:r>
      <w:r w:rsidRPr="007D7D94">
        <w:rPr>
          <w:rFonts w:ascii="Times New Roman" w:eastAsia="Times New Roman" w:hAnsi="Times New Roman" w:cs="Times New Roman"/>
          <w:i/>
          <w:color w:val="000000"/>
          <w:sz w:val="28"/>
          <w:szCs w:val="28"/>
        </w:rPr>
        <w:t xml:space="preserve">сін </w:t>
      </w:r>
      <w:r w:rsidRPr="007D7D94">
        <w:rPr>
          <w:rFonts w:ascii="Times New Roman" w:eastAsia="Times New Roman" w:hAnsi="Times New Roman" w:cs="Times New Roman"/>
          <w:color w:val="000000"/>
          <w:sz w:val="28"/>
          <w:szCs w:val="28"/>
        </w:rPr>
        <w:t xml:space="preserve">– це прийоми, що пов’язують суб’єкт та об’єкт у вірші, </w:t>
      </w:r>
      <w:r w:rsidRPr="007D7D94">
        <w:rPr>
          <w:rFonts w:ascii="Times New Roman" w:eastAsia="Times New Roman" w:hAnsi="Times New Roman" w:cs="Times New Roman"/>
          <w:i/>
          <w:color w:val="000000"/>
          <w:sz w:val="28"/>
          <w:szCs w:val="28"/>
        </w:rPr>
        <w:t xml:space="preserve">бі </w:t>
      </w:r>
      <w:r w:rsidRPr="007D7D94">
        <w:rPr>
          <w:rFonts w:ascii="Times New Roman" w:eastAsia="Times New Roman" w:hAnsi="Times New Roman" w:cs="Times New Roman"/>
          <w:color w:val="000000"/>
          <w:sz w:val="28"/>
          <w:szCs w:val="28"/>
        </w:rPr>
        <w:t xml:space="preserve">веде від суб’єкта до об’єкта, а </w:t>
      </w:r>
      <w:r w:rsidRPr="007D7D94">
        <w:rPr>
          <w:rFonts w:ascii="Times New Roman" w:eastAsia="Times New Roman" w:hAnsi="Times New Roman" w:cs="Times New Roman"/>
          <w:i/>
          <w:color w:val="000000"/>
          <w:sz w:val="28"/>
          <w:szCs w:val="28"/>
        </w:rPr>
        <w:t xml:space="preserve">сін </w:t>
      </w:r>
      <w:r w:rsidRPr="007D7D94">
        <w:rPr>
          <w:rFonts w:ascii="Times New Roman" w:eastAsia="Times New Roman" w:hAnsi="Times New Roman" w:cs="Times New Roman"/>
          <w:color w:val="000000"/>
          <w:sz w:val="28"/>
          <w:szCs w:val="28"/>
        </w:rPr>
        <w:t xml:space="preserve">– навпаки, однак найважливішим є факт відкритості цих зв’язків. Як відзначає Ф.Чен, тексти, у яких зустрічаються </w:t>
      </w:r>
      <w:r w:rsidRPr="007D7D94">
        <w:rPr>
          <w:rFonts w:ascii="Times New Roman" w:eastAsia="Times New Roman" w:hAnsi="Times New Roman" w:cs="Times New Roman"/>
          <w:i/>
          <w:color w:val="000000"/>
          <w:sz w:val="28"/>
          <w:szCs w:val="28"/>
        </w:rPr>
        <w:t xml:space="preserve">бі </w:t>
      </w:r>
      <w:r w:rsidRPr="007D7D94">
        <w:rPr>
          <w:rFonts w:ascii="Times New Roman" w:eastAsia="Times New Roman" w:hAnsi="Times New Roman" w:cs="Times New Roman"/>
          <w:color w:val="000000"/>
          <w:sz w:val="28"/>
          <w:szCs w:val="28"/>
        </w:rPr>
        <w:t xml:space="preserve">та </w:t>
      </w:r>
      <w:r w:rsidRPr="007D7D94">
        <w:rPr>
          <w:rFonts w:ascii="Times New Roman" w:eastAsia="Times New Roman" w:hAnsi="Times New Roman" w:cs="Times New Roman"/>
          <w:i/>
          <w:color w:val="000000"/>
          <w:sz w:val="28"/>
          <w:szCs w:val="28"/>
        </w:rPr>
        <w:t>сін</w:t>
      </w:r>
      <w:r w:rsidRPr="007D7D94">
        <w:rPr>
          <w:rFonts w:ascii="Times New Roman" w:eastAsia="Times New Roman" w:hAnsi="Times New Roman" w:cs="Times New Roman"/>
          <w:color w:val="000000"/>
          <w:sz w:val="28"/>
          <w:szCs w:val="28"/>
        </w:rPr>
        <w:t>, постійно потребують інтерпретацій соціального чи філософського характеру [</w:t>
      </w:r>
      <w:r w:rsidR="00B00423" w:rsidRPr="00B00423">
        <w:rPr>
          <w:rFonts w:ascii="Times New Roman" w:eastAsia="Times New Roman" w:hAnsi="Times New Roman" w:cs="Times New Roman"/>
          <w:color w:val="000000"/>
          <w:sz w:val="28"/>
          <w:szCs w:val="28"/>
        </w:rPr>
        <w:t>37</w:t>
      </w:r>
      <w:r w:rsidRPr="007D7D94">
        <w:rPr>
          <w:rFonts w:ascii="Times New Roman" w:eastAsia="Times New Roman" w:hAnsi="Times New Roman" w:cs="Times New Roman"/>
          <w:color w:val="000000"/>
          <w:sz w:val="28"/>
          <w:szCs w:val="28"/>
        </w:rPr>
        <w:t xml:space="preserve">, ст.73]. Можемо погодитися із цим твердженням, бо сама багатозначність китайських ієрогліфів, їх образність створює різноманіття можливих інтерпретацій. Американська дослідниця </w:t>
      </w:r>
      <w:r w:rsidRPr="007D7D94">
        <w:rPr>
          <w:rFonts w:ascii="Times New Roman" w:eastAsia="Times New Roman" w:hAnsi="Times New Roman" w:cs="Times New Roman"/>
          <w:color w:val="000000"/>
          <w:sz w:val="28"/>
          <w:szCs w:val="28"/>
        </w:rPr>
        <w:lastRenderedPageBreak/>
        <w:t>М</w:t>
      </w:r>
      <w:r w:rsidR="00B00423">
        <w:rPr>
          <w:rFonts w:ascii="Times New Roman" w:eastAsia="Times New Roman" w:hAnsi="Times New Roman" w:cs="Times New Roman"/>
          <w:color w:val="000000"/>
          <w:sz w:val="28"/>
          <w:szCs w:val="28"/>
          <w:lang w:val="en-US"/>
        </w:rPr>
        <w:t>.</w:t>
      </w:r>
      <w:r w:rsidRPr="007D7D94">
        <w:rPr>
          <w:rFonts w:ascii="Times New Roman" w:eastAsia="Times New Roman" w:hAnsi="Times New Roman" w:cs="Times New Roman"/>
          <w:color w:val="000000"/>
          <w:sz w:val="28"/>
          <w:szCs w:val="28"/>
        </w:rPr>
        <w:t>Донгу бере до уваги більшу кількість прийомів, що зустрічаються у «Шицзін»</w:t>
      </w:r>
      <w:r w:rsidR="006278C5">
        <w:rPr>
          <w:rFonts w:ascii="Times New Roman" w:eastAsia="Times New Roman" w:hAnsi="Times New Roman" w:cs="Times New Roman"/>
          <w:color w:val="000000"/>
          <w:sz w:val="28"/>
          <w:szCs w:val="28"/>
        </w:rPr>
        <w:t xml:space="preserve"> – </w:t>
      </w:r>
      <w:r w:rsidRPr="007D7D94">
        <w:rPr>
          <w:rFonts w:ascii="Times New Roman" w:eastAsia="Times New Roman" w:hAnsi="Times New Roman" w:cs="Times New Roman"/>
          <w:i/>
          <w:color w:val="000000"/>
          <w:sz w:val="28"/>
          <w:szCs w:val="28"/>
        </w:rPr>
        <w:t xml:space="preserve">фен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风</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 xml:space="preserve">фу </w:t>
      </w:r>
      <w:r w:rsidRPr="007D7D94">
        <w:rPr>
          <w:rFonts w:ascii="Times New Roman" w:eastAsia="MS Mincho" w:hAnsi="Times New Roman" w:cs="Times New Roman"/>
          <w:color w:val="000000"/>
          <w:sz w:val="28"/>
          <w:szCs w:val="28"/>
        </w:rPr>
        <w:t>（</w:t>
      </w:r>
      <w:r w:rsidRPr="007D7D94">
        <w:rPr>
          <w:rFonts w:ascii="Times New Roman" w:eastAsia="SimSun" w:hAnsi="Times New Roman" w:cs="Times New Roman"/>
          <w:color w:val="000000"/>
          <w:sz w:val="28"/>
          <w:szCs w:val="28"/>
        </w:rPr>
        <w:t>赋）</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 xml:space="preserve">бі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比</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 xml:space="preserve">сін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兴</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 xml:space="preserve">я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雅</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 xml:space="preserve">сун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颂</w:t>
      </w:r>
      <w:r w:rsidRPr="007D7D94">
        <w:rPr>
          <w:rFonts w:ascii="Times New Roman" w:eastAsia="Times New Roman" w:hAnsi="Times New Roman" w:cs="Times New Roman"/>
          <w:color w:val="000000"/>
          <w:sz w:val="28"/>
          <w:szCs w:val="28"/>
        </w:rPr>
        <w:t>) [</w:t>
      </w:r>
      <w:r w:rsidR="00B00423">
        <w:rPr>
          <w:rFonts w:ascii="Times New Roman" w:eastAsia="Times New Roman" w:hAnsi="Times New Roman" w:cs="Times New Roman"/>
          <w:color w:val="000000"/>
          <w:sz w:val="28"/>
          <w:szCs w:val="28"/>
          <w:lang w:val="en-US"/>
        </w:rPr>
        <w:t>58</w:t>
      </w:r>
      <w:r w:rsidRPr="007D7D94">
        <w:rPr>
          <w:rFonts w:ascii="Times New Roman" w:eastAsia="Times New Roman" w:hAnsi="Times New Roman" w:cs="Times New Roman"/>
          <w:color w:val="000000"/>
          <w:sz w:val="28"/>
          <w:szCs w:val="28"/>
        </w:rPr>
        <w:t xml:space="preserve">, ст.202]. Якщо </w:t>
      </w:r>
      <w:r w:rsidRPr="007D7D94">
        <w:rPr>
          <w:rFonts w:ascii="Times New Roman" w:eastAsia="Times New Roman" w:hAnsi="Times New Roman" w:cs="Times New Roman"/>
          <w:i/>
          <w:color w:val="000000"/>
          <w:sz w:val="28"/>
          <w:szCs w:val="28"/>
        </w:rPr>
        <w:t>фен</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xml:space="preserve"> співвідносяться з розділами антології, то </w:t>
      </w:r>
      <w:r w:rsidRPr="007D7D94">
        <w:rPr>
          <w:rFonts w:ascii="Times New Roman" w:eastAsia="Times New Roman" w:hAnsi="Times New Roman" w:cs="Times New Roman"/>
          <w:i/>
          <w:color w:val="000000"/>
          <w:sz w:val="28"/>
          <w:szCs w:val="28"/>
        </w:rPr>
        <w:t>фу</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бі</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сін</w:t>
      </w:r>
      <w:r w:rsidRPr="007D7D94">
        <w:rPr>
          <w:rFonts w:ascii="Times New Roman" w:eastAsia="Times New Roman" w:hAnsi="Times New Roman" w:cs="Times New Roman"/>
          <w:color w:val="000000"/>
          <w:sz w:val="28"/>
          <w:szCs w:val="28"/>
        </w:rPr>
        <w:t xml:space="preserve"> – з прийомами, що там зустрічаються. Китаєзнавиця розглядає </w:t>
      </w:r>
      <w:r w:rsidRPr="007D7D94">
        <w:rPr>
          <w:rFonts w:ascii="Times New Roman" w:eastAsia="Times New Roman" w:hAnsi="Times New Roman" w:cs="Times New Roman"/>
          <w:i/>
          <w:color w:val="000000"/>
          <w:sz w:val="28"/>
          <w:szCs w:val="28"/>
        </w:rPr>
        <w:t>фен</w:t>
      </w:r>
      <w:r w:rsidRPr="007D7D94">
        <w:rPr>
          <w:rFonts w:ascii="Times New Roman" w:eastAsia="Times New Roman" w:hAnsi="Times New Roman" w:cs="Times New Roman"/>
          <w:color w:val="000000"/>
          <w:sz w:val="28"/>
          <w:szCs w:val="28"/>
        </w:rPr>
        <w:t xml:space="preserve"> як пісні, в яких йдеться про справи держави, пов’язані з однією людиною.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тлумачаться як пісні вищих та нижчих урядів, у яких описані причини їх піднесення та падіння.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xml:space="preserve"> – оспівують чесноти та сповіщають духів предків про досягнення та заслуги теперішнього покоління [</w:t>
      </w:r>
      <w:r w:rsidR="00B00423" w:rsidRPr="00B00423">
        <w:rPr>
          <w:rFonts w:ascii="Times New Roman" w:eastAsia="Times New Roman" w:hAnsi="Times New Roman" w:cs="Times New Roman"/>
          <w:color w:val="000000"/>
          <w:sz w:val="28"/>
          <w:szCs w:val="28"/>
        </w:rPr>
        <w:t>58</w:t>
      </w:r>
      <w:r w:rsidRPr="007D7D94">
        <w:rPr>
          <w:rFonts w:ascii="Times New Roman" w:eastAsia="Times New Roman" w:hAnsi="Times New Roman" w:cs="Times New Roman"/>
          <w:color w:val="000000"/>
          <w:sz w:val="28"/>
          <w:szCs w:val="28"/>
        </w:rPr>
        <w:t>, ст.204].</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 xml:space="preserve">Німецький вчений Віктор фон Штраус аналізує таку особливість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як наявність у них повторень. Дослідник відзначає, що автор пісень вже висловив свою думку однією строфою, і надалі може вводити лише незначні модифікації до наступних строф. Такі зміни є доречними, особливо, коли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не читають чи декламують, а співають. Звичайно, варто звертати увагу на риму, що була наявна у віршах, не зважаючи на їх сучасну вимову, а спираючись на дослідження давньокитайської фонетики [</w:t>
      </w:r>
      <w:r w:rsidR="00B00423" w:rsidRPr="00B00423">
        <w:rPr>
          <w:rFonts w:ascii="Times New Roman" w:eastAsia="Times New Roman" w:hAnsi="Times New Roman" w:cs="Times New Roman"/>
          <w:color w:val="000000"/>
          <w:sz w:val="28"/>
          <w:szCs w:val="28"/>
        </w:rPr>
        <w:t>6</w:t>
      </w:r>
      <w:r w:rsidRPr="007D7D94">
        <w:rPr>
          <w:rFonts w:ascii="Times New Roman" w:eastAsia="Times New Roman" w:hAnsi="Times New Roman" w:cs="Times New Roman"/>
          <w:color w:val="000000"/>
          <w:sz w:val="28"/>
          <w:szCs w:val="28"/>
        </w:rPr>
        <w:t xml:space="preserve">6, ст. 24]. </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Отже, можемо зробити висновок, що зарубіжні вчені займалися вивченням питань, якими переймалися і українські китаєзнавці – авторства, тлумачення як окремих понять, що зустрічаються в антології, так і віршів «Шицзін» загалом. Також іноземними синологами вивчаються фонетика давньокитайської мови саме крізь призму давнього канону, а також поетика збірки.</w:t>
      </w:r>
    </w:p>
    <w:p w:rsidR="007D7D94" w:rsidRPr="007D7D94" w:rsidRDefault="007D7D94" w:rsidP="007D7D94">
      <w:pPr>
        <w:ind w:firstLine="720"/>
        <w:jc w:val="both"/>
        <w:rPr>
          <w:rFonts w:ascii="Times New Roman" w:eastAsia="Times New Roman" w:hAnsi="Times New Roman" w:cs="Times New Roman"/>
          <w:b/>
          <w:color w:val="000000"/>
          <w:sz w:val="28"/>
          <w:szCs w:val="28"/>
        </w:rPr>
      </w:pPr>
    </w:p>
    <w:p w:rsidR="007D7D94" w:rsidRPr="007D7D94" w:rsidRDefault="007D7D94" w:rsidP="007D7D94">
      <w:pPr>
        <w:ind w:firstLine="720"/>
        <w:jc w:val="both"/>
        <w:rPr>
          <w:rFonts w:ascii="Times New Roman" w:eastAsia="Times New Roman" w:hAnsi="Times New Roman" w:cs="Times New Roman"/>
          <w:b/>
          <w:color w:val="000000"/>
          <w:sz w:val="28"/>
          <w:szCs w:val="28"/>
        </w:rPr>
      </w:pPr>
      <w:r w:rsidRPr="007D7D94">
        <w:rPr>
          <w:rFonts w:ascii="Times New Roman" w:eastAsia="Times New Roman" w:hAnsi="Times New Roman" w:cs="Times New Roman"/>
          <w:b/>
          <w:color w:val="000000"/>
          <w:sz w:val="28"/>
          <w:szCs w:val="28"/>
        </w:rPr>
        <w:t>1.3. Вивчення поняття «</w:t>
      </w:r>
      <w:r w:rsidRPr="007D7D94">
        <w:rPr>
          <w:rFonts w:ascii="Times New Roman" w:eastAsia="Times New Roman" w:hAnsi="Times New Roman" w:cs="Times New Roman"/>
          <w:b/>
          <w:i/>
          <w:color w:val="000000"/>
          <w:sz w:val="28"/>
          <w:szCs w:val="28"/>
        </w:rPr>
        <w:t>лю ї</w:t>
      </w:r>
      <w:r w:rsidRPr="007D7D94">
        <w:rPr>
          <w:rFonts w:ascii="Times New Roman" w:eastAsia="Times New Roman" w:hAnsi="Times New Roman" w:cs="Times New Roman"/>
          <w:b/>
          <w:color w:val="000000"/>
          <w:sz w:val="28"/>
          <w:szCs w:val="28"/>
        </w:rPr>
        <w:t>» у каноні «Шицзін» китайськими вченими</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Звичайно, найглибше вивчення антології проводилося саме китайськими дослідниками, що почали розглядати та коментувати «Шицзін» від моменту його створення, як своєрідну скарбницю духовного досвіду народу та канон, яким керувалися наступні покоління китайських поетів.</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 xml:space="preserve">Китайськими ученими було визначено, у які саме історичні періоди створювалися різні частини збірки. Відомо, що ці твори були створені після 1066 </w:t>
      </w:r>
      <w:r w:rsidRPr="007D7D94">
        <w:rPr>
          <w:rFonts w:ascii="Times New Roman" w:eastAsia="Times New Roman" w:hAnsi="Times New Roman" w:cs="Times New Roman"/>
          <w:color w:val="000000"/>
          <w:sz w:val="28"/>
          <w:szCs w:val="28"/>
        </w:rPr>
        <w:lastRenderedPageBreak/>
        <w:t xml:space="preserve">р. до н.е., коли </w:t>
      </w:r>
      <w:r w:rsidRPr="007D7D94">
        <w:rPr>
          <w:rFonts w:ascii="Times New Roman" w:eastAsia="Times New Roman" w:hAnsi="Times New Roman" w:cs="Times New Roman"/>
          <w:i/>
          <w:color w:val="000000"/>
          <w:sz w:val="28"/>
          <w:szCs w:val="28"/>
        </w:rPr>
        <w:t>ван</w:t>
      </w:r>
      <w:r w:rsidRPr="007D7D94">
        <w:rPr>
          <w:rFonts w:ascii="Times New Roman" w:eastAsia="Times New Roman" w:hAnsi="Times New Roman" w:cs="Times New Roman"/>
          <w:color w:val="000000"/>
          <w:sz w:val="28"/>
          <w:szCs w:val="28"/>
        </w:rPr>
        <w:t xml:space="preserve"> Чжоу У (</w:t>
      </w:r>
      <w:r w:rsidRPr="007D7D94">
        <w:rPr>
          <w:rFonts w:ascii="Times New Roman" w:eastAsia="SimSun" w:hAnsi="Times New Roman" w:cs="Times New Roman"/>
          <w:color w:val="000000"/>
          <w:sz w:val="28"/>
          <w:szCs w:val="28"/>
        </w:rPr>
        <w:t>周武王</w:t>
      </w:r>
      <w:r w:rsidRPr="007D7D94">
        <w:rPr>
          <w:rFonts w:ascii="Times New Roman" w:eastAsia="Times New Roman" w:hAnsi="Times New Roman" w:cs="Times New Roman"/>
          <w:color w:val="000000"/>
          <w:sz w:val="28"/>
          <w:szCs w:val="28"/>
        </w:rPr>
        <w:t>) знищив династію Шан. Відзначимо, що кожний з чотирьох розділів збірки має внутрішній розподіл за царствами, де були створені ті чи інші пісні. Тож першими піснями, що увійшли до «Шицзін», були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xml:space="preserve"> [царства] Чжоу», створені у перші роки династії Західна Чжоу (1046-771 р. до н.е). «</w:t>
      </w:r>
      <w:r w:rsidRPr="007D7D94">
        <w:rPr>
          <w:rFonts w:ascii="Times New Roman" w:eastAsia="Times New Roman" w:hAnsi="Times New Roman" w:cs="Times New Roman"/>
          <w:i/>
          <w:color w:val="000000"/>
          <w:sz w:val="28"/>
          <w:szCs w:val="28"/>
        </w:rPr>
        <w:t>Да я</w:t>
      </w:r>
      <w:r w:rsidRPr="007D7D94">
        <w:rPr>
          <w:rFonts w:ascii="Times New Roman" w:eastAsia="Times New Roman" w:hAnsi="Times New Roman" w:cs="Times New Roman"/>
          <w:color w:val="000000"/>
          <w:sz w:val="28"/>
          <w:szCs w:val="28"/>
        </w:rPr>
        <w:t>», за думкою давньокитайських вчених Чжень Сюаня (</w:t>
      </w:r>
      <w:r w:rsidRPr="007D7D94">
        <w:rPr>
          <w:rFonts w:ascii="Times New Roman" w:eastAsia="SimSun" w:hAnsi="Times New Roman" w:cs="Times New Roman"/>
          <w:color w:val="000000"/>
          <w:sz w:val="28"/>
          <w:szCs w:val="28"/>
          <w:highlight w:val="white"/>
        </w:rPr>
        <w:t>康成</w:t>
      </w:r>
      <w:r w:rsidRPr="007D7D94">
        <w:rPr>
          <w:rFonts w:ascii="Times New Roman" w:eastAsia="Times New Roman" w:hAnsi="Times New Roman" w:cs="Times New Roman"/>
          <w:color w:val="000000"/>
          <w:sz w:val="28"/>
          <w:szCs w:val="28"/>
          <w:highlight w:val="white"/>
        </w:rPr>
        <w:t>)</w:t>
      </w:r>
      <w:r w:rsidRPr="007D7D94">
        <w:rPr>
          <w:rFonts w:ascii="Times New Roman" w:eastAsia="Times New Roman" w:hAnsi="Times New Roman" w:cs="Times New Roman"/>
          <w:color w:val="000000"/>
          <w:sz w:val="28"/>
          <w:szCs w:val="28"/>
        </w:rPr>
        <w:t xml:space="preserve"> та Чжу Сі (</w:t>
      </w:r>
      <w:r w:rsidRPr="007D7D94">
        <w:rPr>
          <w:rFonts w:ascii="Times New Roman" w:eastAsia="SimSun" w:hAnsi="Times New Roman" w:cs="Times New Roman"/>
          <w:color w:val="000000"/>
          <w:sz w:val="28"/>
          <w:szCs w:val="28"/>
          <w:highlight w:val="white"/>
        </w:rPr>
        <w:t>朱熹</w:t>
      </w:r>
      <w:r w:rsidRPr="007D7D94">
        <w:rPr>
          <w:rFonts w:ascii="Times New Roman" w:eastAsia="Times New Roman" w:hAnsi="Times New Roman" w:cs="Times New Roman"/>
          <w:color w:val="000000"/>
          <w:sz w:val="28"/>
          <w:szCs w:val="28"/>
          <w:highlight w:val="white"/>
        </w:rPr>
        <w:t>)</w:t>
      </w:r>
      <w:r w:rsidRPr="007D7D94">
        <w:rPr>
          <w:rFonts w:ascii="Times New Roman" w:eastAsia="Times New Roman" w:hAnsi="Times New Roman" w:cs="Times New Roman"/>
          <w:color w:val="000000"/>
          <w:sz w:val="28"/>
          <w:szCs w:val="28"/>
        </w:rPr>
        <w:t xml:space="preserve"> були створені у ранній період Західної Чжоу. «</w:t>
      </w:r>
      <w:r w:rsidRPr="007D7D94">
        <w:rPr>
          <w:rFonts w:ascii="Times New Roman" w:eastAsia="Times New Roman" w:hAnsi="Times New Roman" w:cs="Times New Roman"/>
          <w:i/>
          <w:color w:val="000000"/>
          <w:sz w:val="28"/>
          <w:szCs w:val="28"/>
        </w:rPr>
        <w:t>Сяо я</w:t>
      </w:r>
      <w:r w:rsidRPr="007D7D94">
        <w:rPr>
          <w:rFonts w:ascii="Times New Roman" w:eastAsia="Times New Roman" w:hAnsi="Times New Roman" w:cs="Times New Roman"/>
          <w:color w:val="000000"/>
          <w:sz w:val="28"/>
          <w:szCs w:val="28"/>
        </w:rPr>
        <w:t>» були створені в останні роки династії, а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xml:space="preserve"> [царства] Лу» та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xml:space="preserve"> [царства] Шан»</w:t>
      </w:r>
      <w:r w:rsidR="006278C5">
        <w:rPr>
          <w:rFonts w:ascii="Times New Roman" w:eastAsia="Times New Roman" w:hAnsi="Times New Roman" w:cs="Times New Roman"/>
          <w:color w:val="000000"/>
          <w:sz w:val="28"/>
          <w:szCs w:val="28"/>
        </w:rPr>
        <w:t xml:space="preserve"> – </w:t>
      </w:r>
      <w:r w:rsidRPr="007D7D94">
        <w:rPr>
          <w:rFonts w:ascii="Times New Roman" w:eastAsia="Times New Roman" w:hAnsi="Times New Roman" w:cs="Times New Roman"/>
          <w:color w:val="000000"/>
          <w:sz w:val="28"/>
          <w:szCs w:val="28"/>
        </w:rPr>
        <w:t>вже після 770 р. до н.е. [</w:t>
      </w:r>
      <w:r w:rsidR="00E82A78" w:rsidRPr="008C4EA6">
        <w:rPr>
          <w:rFonts w:ascii="Times New Roman" w:eastAsia="Times New Roman" w:hAnsi="Times New Roman" w:cs="Times New Roman"/>
          <w:color w:val="000000"/>
          <w:sz w:val="28"/>
          <w:szCs w:val="28"/>
        </w:rPr>
        <w:t>9</w:t>
      </w:r>
      <w:r w:rsidRPr="007D7D94">
        <w:rPr>
          <w:rFonts w:ascii="Times New Roman" w:eastAsia="Times New Roman" w:hAnsi="Times New Roman" w:cs="Times New Roman"/>
          <w:color w:val="000000"/>
          <w:sz w:val="28"/>
          <w:szCs w:val="28"/>
        </w:rPr>
        <w:t>3, ст. 63]. Як відзначають дослідники Ши Чжунвень (</w:t>
      </w:r>
      <w:r w:rsidRPr="007D7D94">
        <w:rPr>
          <w:rFonts w:ascii="Times New Roman" w:eastAsia="SimSun" w:hAnsi="Times New Roman" w:cs="Times New Roman"/>
          <w:color w:val="000000"/>
          <w:sz w:val="28"/>
          <w:szCs w:val="28"/>
          <w:highlight w:val="white"/>
        </w:rPr>
        <w:t>史仲文</w:t>
      </w:r>
      <w:r w:rsidRPr="007D7D94">
        <w:rPr>
          <w:rFonts w:ascii="Times New Roman" w:eastAsia="Times New Roman" w:hAnsi="Times New Roman" w:cs="Times New Roman"/>
          <w:color w:val="000000"/>
          <w:sz w:val="28"/>
          <w:szCs w:val="28"/>
          <w:highlight w:val="white"/>
        </w:rPr>
        <w:t xml:space="preserve">) </w:t>
      </w:r>
      <w:r w:rsidRPr="007D7D94">
        <w:rPr>
          <w:rFonts w:ascii="Times New Roman" w:eastAsia="Times New Roman" w:hAnsi="Times New Roman" w:cs="Times New Roman"/>
          <w:color w:val="000000"/>
          <w:sz w:val="28"/>
          <w:szCs w:val="28"/>
        </w:rPr>
        <w:t>та Ху Сяовень (</w:t>
      </w:r>
      <w:r w:rsidRPr="007D7D94">
        <w:rPr>
          <w:rFonts w:ascii="Times New Roman" w:eastAsia="SimSun" w:hAnsi="Times New Roman" w:cs="Times New Roman"/>
          <w:color w:val="000000"/>
          <w:sz w:val="28"/>
          <w:szCs w:val="28"/>
        </w:rPr>
        <w:t>胡晓文</w:t>
      </w:r>
      <w:r w:rsidRPr="007D7D94">
        <w:rPr>
          <w:rFonts w:ascii="Times New Roman" w:eastAsia="Times New Roman" w:hAnsi="Times New Roman" w:cs="Times New Roman"/>
          <w:color w:val="000000"/>
          <w:sz w:val="28"/>
          <w:szCs w:val="28"/>
        </w:rPr>
        <w:t>), деякі з віршів «</w:t>
      </w:r>
      <w:r w:rsidRPr="007D7D94">
        <w:rPr>
          <w:rFonts w:ascii="Times New Roman" w:eastAsia="Times New Roman" w:hAnsi="Times New Roman" w:cs="Times New Roman"/>
          <w:i/>
          <w:color w:val="000000"/>
          <w:sz w:val="28"/>
          <w:szCs w:val="28"/>
        </w:rPr>
        <w:t>Сяо я</w:t>
      </w:r>
      <w:r w:rsidRPr="007D7D94">
        <w:rPr>
          <w:rFonts w:ascii="Times New Roman" w:eastAsia="Times New Roman" w:hAnsi="Times New Roman" w:cs="Times New Roman"/>
          <w:color w:val="000000"/>
          <w:sz w:val="28"/>
          <w:szCs w:val="28"/>
        </w:rPr>
        <w:t>» подібні до віршів «</w:t>
      </w:r>
      <w:r w:rsidRPr="006278C5">
        <w:rPr>
          <w:rFonts w:ascii="Times New Roman" w:eastAsia="Times New Roman" w:hAnsi="Times New Roman" w:cs="Times New Roman"/>
          <w:color w:val="000000"/>
          <w:sz w:val="28"/>
          <w:szCs w:val="28"/>
        </w:rPr>
        <w:t>Гофен</w:t>
      </w:r>
      <w:r w:rsidRPr="007D7D94">
        <w:rPr>
          <w:rFonts w:ascii="Times New Roman" w:eastAsia="Times New Roman" w:hAnsi="Times New Roman" w:cs="Times New Roman"/>
          <w:color w:val="000000"/>
          <w:sz w:val="28"/>
          <w:szCs w:val="28"/>
        </w:rPr>
        <w:t xml:space="preserve">», найбільше серед них виділяються пісні про війну та </w:t>
      </w:r>
      <w:r w:rsidRPr="00B00423">
        <w:rPr>
          <w:rFonts w:ascii="Times New Roman" w:eastAsia="Times New Roman" w:hAnsi="Times New Roman" w:cs="Times New Roman"/>
          <w:color w:val="000000"/>
          <w:sz w:val="28"/>
          <w:szCs w:val="28"/>
        </w:rPr>
        <w:t>рабську працю [</w:t>
      </w:r>
      <w:r w:rsidR="00B00423" w:rsidRPr="00B00423">
        <w:rPr>
          <w:rFonts w:ascii="Times New Roman" w:eastAsia="SimSun" w:hAnsi="Times New Roman" w:cs="Times New Roman"/>
          <w:sz w:val="28"/>
          <w:szCs w:val="28"/>
        </w:rPr>
        <w:t>9</w:t>
      </w:r>
      <w:r w:rsidR="00B00423" w:rsidRPr="002813D3">
        <w:rPr>
          <w:rFonts w:ascii="Times New Roman" w:eastAsia="SimSun" w:hAnsi="Times New Roman" w:cs="Times New Roman"/>
          <w:sz w:val="28"/>
          <w:szCs w:val="28"/>
        </w:rPr>
        <w:t>3</w:t>
      </w:r>
      <w:r w:rsidRPr="00B00423">
        <w:rPr>
          <w:rFonts w:ascii="Times New Roman" w:eastAsia="Times New Roman" w:hAnsi="Times New Roman" w:cs="Times New Roman"/>
          <w:color w:val="000000"/>
          <w:sz w:val="28"/>
          <w:szCs w:val="28"/>
        </w:rPr>
        <w:t>].</w:t>
      </w:r>
      <w:r w:rsidRPr="007D7D94">
        <w:rPr>
          <w:rFonts w:ascii="Times New Roman" w:eastAsia="Times New Roman" w:hAnsi="Times New Roman" w:cs="Times New Roman"/>
          <w:color w:val="000000"/>
          <w:sz w:val="28"/>
          <w:szCs w:val="28"/>
        </w:rPr>
        <w:t xml:space="preserve"> </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 xml:space="preserve">Нами вже було згадано </w:t>
      </w:r>
      <w:r w:rsidRPr="007D7D94">
        <w:rPr>
          <w:rFonts w:ascii="Times New Roman" w:eastAsia="Times New Roman" w:hAnsi="Times New Roman" w:cs="Times New Roman"/>
          <w:i/>
          <w:color w:val="000000"/>
          <w:sz w:val="28"/>
          <w:szCs w:val="28"/>
        </w:rPr>
        <w:t>фу</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бі</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сін</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фен</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Китайські дослідники називають ці шість категорій «</w:t>
      </w:r>
      <w:r w:rsidRPr="007D7D94">
        <w:rPr>
          <w:rFonts w:ascii="Times New Roman" w:eastAsia="Times New Roman" w:hAnsi="Times New Roman" w:cs="Times New Roman"/>
          <w:i/>
          <w:color w:val="000000"/>
          <w:sz w:val="28"/>
          <w:szCs w:val="28"/>
        </w:rPr>
        <w:t>лю ї</w:t>
      </w:r>
      <w:r w:rsidRPr="007D7D94">
        <w:rPr>
          <w:rFonts w:ascii="Times New Roman" w:eastAsia="Times New Roman" w:hAnsi="Times New Roman" w:cs="Times New Roman"/>
          <w:color w:val="000000"/>
          <w:sz w:val="28"/>
          <w:szCs w:val="28"/>
        </w:rPr>
        <w:t xml:space="preserve">» </w:t>
      </w:r>
      <w:r w:rsidRPr="007D7D94">
        <w:rPr>
          <w:rFonts w:ascii="Times New Roman" w:eastAsia="MS Mincho" w:hAnsi="Times New Roman" w:cs="Times New Roman"/>
          <w:color w:val="000000"/>
          <w:sz w:val="28"/>
          <w:szCs w:val="28"/>
        </w:rPr>
        <w:t>（</w:t>
      </w:r>
      <w:r w:rsidRPr="00CF0B93">
        <w:rPr>
          <w:rFonts w:ascii="SimSun" w:eastAsia="SimSun" w:hAnsi="SimSun" w:cs="Times New Roman"/>
          <w:color w:val="000000"/>
          <w:sz w:val="28"/>
          <w:szCs w:val="28"/>
        </w:rPr>
        <w:t>六义</w:t>
      </w:r>
      <w:r w:rsidRPr="007D7D94">
        <w:rPr>
          <w:rFonts w:ascii="Times New Roman" w:eastAsia="SimSun" w:hAnsi="Times New Roman" w:cs="Times New Roman"/>
          <w:color w:val="000000"/>
          <w:sz w:val="28"/>
          <w:szCs w:val="28"/>
        </w:rPr>
        <w:t>）</w:t>
      </w:r>
      <w:r w:rsidRPr="007D7D94">
        <w:rPr>
          <w:rFonts w:ascii="Times New Roman" w:eastAsia="Times New Roman" w:hAnsi="Times New Roman" w:cs="Times New Roman"/>
          <w:color w:val="000000"/>
          <w:sz w:val="28"/>
          <w:szCs w:val="28"/>
        </w:rPr>
        <w:t xml:space="preserve">, що також уважно </w:t>
      </w:r>
      <w:r w:rsidR="00CF0B93">
        <w:rPr>
          <w:rFonts w:ascii="Times New Roman" w:eastAsia="Times New Roman" w:hAnsi="Times New Roman" w:cs="Times New Roman"/>
          <w:color w:val="000000"/>
          <w:sz w:val="28"/>
          <w:szCs w:val="28"/>
        </w:rPr>
        <w:t xml:space="preserve">вивчаються </w:t>
      </w:r>
      <w:r w:rsidRPr="007D7D94">
        <w:rPr>
          <w:rFonts w:ascii="Times New Roman" w:eastAsia="Times New Roman" w:hAnsi="Times New Roman" w:cs="Times New Roman"/>
          <w:color w:val="000000"/>
          <w:sz w:val="28"/>
          <w:szCs w:val="28"/>
        </w:rPr>
        <w:t>вченими. Так, давній історик династії Сун Чжен Цяо (</w:t>
      </w:r>
      <w:r w:rsidRPr="007D7D94">
        <w:rPr>
          <w:rFonts w:ascii="Times New Roman" w:eastAsia="SimSun" w:hAnsi="Times New Roman" w:cs="Times New Roman"/>
          <w:color w:val="000000"/>
          <w:sz w:val="28"/>
          <w:szCs w:val="28"/>
        </w:rPr>
        <w:t>鄭樵</w:t>
      </w:r>
      <w:r w:rsidRPr="007D7D94">
        <w:rPr>
          <w:rFonts w:ascii="Times New Roman" w:eastAsia="Times New Roman" w:hAnsi="Times New Roman" w:cs="Times New Roman"/>
          <w:color w:val="000000"/>
          <w:sz w:val="28"/>
          <w:szCs w:val="28"/>
        </w:rPr>
        <w:t xml:space="preserve">) писав про категорії поезії: «Звуки вітрів та земель звуться </w:t>
      </w:r>
      <w:r w:rsidRPr="007D7D94">
        <w:rPr>
          <w:rFonts w:ascii="Times New Roman" w:eastAsia="Times New Roman" w:hAnsi="Times New Roman" w:cs="Times New Roman"/>
          <w:i/>
          <w:color w:val="000000"/>
          <w:sz w:val="28"/>
          <w:szCs w:val="28"/>
        </w:rPr>
        <w:t>фен</w:t>
      </w:r>
      <w:r w:rsidRPr="007D7D94">
        <w:rPr>
          <w:rFonts w:ascii="Times New Roman" w:eastAsia="Times New Roman" w:hAnsi="Times New Roman" w:cs="Times New Roman"/>
          <w:color w:val="000000"/>
          <w:sz w:val="28"/>
          <w:szCs w:val="28"/>
        </w:rPr>
        <w:t xml:space="preserve">, звуки імператорського палацу звуться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звуки храму предків звуться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w:t>
      </w:r>
      <w:r w:rsidR="00B00423">
        <w:rPr>
          <w:rFonts w:ascii="Times New Roman" w:eastAsia="SimSun" w:hAnsi="Times New Roman" w:cs="Times New Roman" w:hint="eastAsia"/>
          <w:sz w:val="28"/>
          <w:szCs w:val="28"/>
        </w:rPr>
        <w:t>9</w:t>
      </w:r>
      <w:r w:rsidR="00B00423" w:rsidRPr="00B00423">
        <w:rPr>
          <w:rFonts w:ascii="Times New Roman" w:eastAsia="SimSun" w:hAnsi="Times New Roman" w:cs="Times New Roman"/>
          <w:sz w:val="28"/>
          <w:szCs w:val="28"/>
        </w:rPr>
        <w:t>9</w:t>
      </w:r>
      <w:r w:rsidRPr="007D7D94">
        <w:rPr>
          <w:rFonts w:ascii="Times New Roman" w:eastAsia="Times New Roman" w:hAnsi="Times New Roman" w:cs="Times New Roman"/>
          <w:color w:val="000000"/>
          <w:sz w:val="28"/>
          <w:szCs w:val="28"/>
        </w:rPr>
        <w:t xml:space="preserve">]. Як відзначає китайський учений Чжу Сі, </w:t>
      </w:r>
      <w:r w:rsidRPr="007D7D94">
        <w:rPr>
          <w:rFonts w:ascii="Times New Roman" w:eastAsia="Times New Roman" w:hAnsi="Times New Roman" w:cs="Times New Roman"/>
          <w:i/>
          <w:color w:val="000000"/>
          <w:sz w:val="28"/>
          <w:szCs w:val="28"/>
        </w:rPr>
        <w:t>фу</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бі</w:t>
      </w:r>
      <w:r w:rsidRPr="007D7D94">
        <w:rPr>
          <w:rFonts w:ascii="Times New Roman" w:eastAsia="Times New Roman" w:hAnsi="Times New Roman" w:cs="Times New Roman"/>
          <w:color w:val="000000"/>
          <w:sz w:val="28"/>
          <w:szCs w:val="28"/>
        </w:rPr>
        <w:t xml:space="preserve"> є основними прийомами, що використовуються у поезії загалом, а </w:t>
      </w:r>
      <w:r w:rsidRPr="007D7D94">
        <w:rPr>
          <w:rFonts w:ascii="Times New Roman" w:eastAsia="Times New Roman" w:hAnsi="Times New Roman" w:cs="Times New Roman"/>
          <w:i/>
          <w:color w:val="000000"/>
          <w:sz w:val="28"/>
          <w:szCs w:val="28"/>
        </w:rPr>
        <w:t>сін</w:t>
      </w:r>
      <w:r w:rsidRPr="007D7D94">
        <w:rPr>
          <w:rFonts w:ascii="Times New Roman" w:eastAsia="Times New Roman" w:hAnsi="Times New Roman" w:cs="Times New Roman"/>
          <w:color w:val="000000"/>
          <w:sz w:val="28"/>
          <w:szCs w:val="28"/>
        </w:rPr>
        <w:t xml:space="preserve"> є відносно унікальним прийомом як у китайській поезії, так і зокрема у «Шицзін». Звернімо увагу, що Чжу Сі пояснює </w:t>
      </w:r>
      <w:r w:rsidRPr="007D7D94">
        <w:rPr>
          <w:rFonts w:ascii="Times New Roman" w:eastAsia="Times New Roman" w:hAnsi="Times New Roman" w:cs="Times New Roman"/>
          <w:i/>
          <w:color w:val="000000"/>
          <w:sz w:val="28"/>
          <w:szCs w:val="28"/>
        </w:rPr>
        <w:t>бі</w:t>
      </w:r>
      <w:r w:rsidRPr="007D7D94">
        <w:rPr>
          <w:rFonts w:ascii="Times New Roman" w:eastAsia="Times New Roman" w:hAnsi="Times New Roman" w:cs="Times New Roman"/>
          <w:color w:val="000000"/>
          <w:sz w:val="28"/>
          <w:szCs w:val="28"/>
        </w:rPr>
        <w:t xml:space="preserve"> як «порівняння тієї речі з цією річчю», а </w:t>
      </w:r>
      <w:r w:rsidRPr="007D7D94">
        <w:rPr>
          <w:rFonts w:ascii="Times New Roman" w:eastAsia="Times New Roman" w:hAnsi="Times New Roman" w:cs="Times New Roman"/>
          <w:i/>
          <w:color w:val="000000"/>
          <w:sz w:val="28"/>
          <w:szCs w:val="28"/>
        </w:rPr>
        <w:t>сін</w:t>
      </w:r>
      <w:r w:rsidR="006278C5">
        <w:rPr>
          <w:rFonts w:ascii="Times New Roman" w:eastAsia="Times New Roman" w:hAnsi="Times New Roman" w:cs="Times New Roman"/>
          <w:color w:val="000000"/>
          <w:sz w:val="28"/>
          <w:szCs w:val="28"/>
        </w:rPr>
        <w:t xml:space="preserve"> – </w:t>
      </w:r>
      <w:r w:rsidRPr="007D7D94">
        <w:rPr>
          <w:rFonts w:ascii="Times New Roman" w:eastAsia="Times New Roman" w:hAnsi="Times New Roman" w:cs="Times New Roman"/>
          <w:color w:val="000000"/>
          <w:sz w:val="28"/>
          <w:szCs w:val="28"/>
        </w:rPr>
        <w:t>як «спочатку говорити про інші речі, що ведуть до оспівуваних речей» [</w:t>
      </w:r>
      <w:r w:rsidR="00B00423" w:rsidRPr="00B00423">
        <w:rPr>
          <w:rFonts w:ascii="Times New Roman" w:eastAsia="Times New Roman" w:hAnsi="Times New Roman" w:cs="Times New Roman"/>
          <w:color w:val="000000"/>
          <w:sz w:val="28"/>
          <w:szCs w:val="28"/>
        </w:rPr>
        <w:t>95</w:t>
      </w:r>
      <w:r w:rsidRPr="007D7D94">
        <w:rPr>
          <w:rFonts w:ascii="Times New Roman" w:eastAsia="Times New Roman" w:hAnsi="Times New Roman" w:cs="Times New Roman"/>
          <w:color w:val="000000"/>
          <w:sz w:val="28"/>
          <w:szCs w:val="28"/>
        </w:rPr>
        <w:t xml:space="preserve">]. </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 xml:space="preserve">Вперше поняття </w:t>
      </w:r>
      <w:r w:rsidRPr="007D7D94">
        <w:rPr>
          <w:rFonts w:ascii="Times New Roman" w:eastAsia="Times New Roman" w:hAnsi="Times New Roman" w:cs="Times New Roman"/>
          <w:i/>
          <w:color w:val="000000"/>
          <w:sz w:val="28"/>
          <w:szCs w:val="28"/>
        </w:rPr>
        <w:t>лю ї</w:t>
      </w:r>
      <w:r w:rsidRPr="007D7D94">
        <w:rPr>
          <w:rFonts w:ascii="Times New Roman" w:eastAsia="Times New Roman" w:hAnsi="Times New Roman" w:cs="Times New Roman"/>
          <w:color w:val="000000"/>
          <w:sz w:val="28"/>
          <w:szCs w:val="28"/>
        </w:rPr>
        <w:t xml:space="preserve"> було запропоноване у «Коментарях [у версії] Мао» до «Шицзін», об’єднавши категорії поезії та художні прийоми. Мао Хен (</w:t>
      </w:r>
      <w:r w:rsidRPr="007D7D94">
        <w:rPr>
          <w:rFonts w:ascii="Times New Roman" w:eastAsia="SimSun" w:hAnsi="Times New Roman" w:cs="Times New Roman"/>
          <w:color w:val="000000"/>
          <w:sz w:val="28"/>
          <w:szCs w:val="28"/>
        </w:rPr>
        <w:t>毛哼</w:t>
      </w:r>
      <w:r w:rsidRPr="007D7D94">
        <w:rPr>
          <w:rFonts w:ascii="Times New Roman" w:eastAsia="Times New Roman" w:hAnsi="Times New Roman" w:cs="Times New Roman"/>
          <w:color w:val="000000"/>
          <w:sz w:val="28"/>
          <w:szCs w:val="28"/>
        </w:rPr>
        <w:t xml:space="preserve">), автор «Коментарів…», характеризує </w:t>
      </w:r>
      <w:r w:rsidRPr="007D7D94">
        <w:rPr>
          <w:rFonts w:ascii="Times New Roman" w:eastAsia="Times New Roman" w:hAnsi="Times New Roman" w:cs="Times New Roman"/>
          <w:i/>
          <w:color w:val="000000"/>
          <w:sz w:val="28"/>
          <w:szCs w:val="28"/>
        </w:rPr>
        <w:t>фу</w:t>
      </w:r>
      <w:r w:rsidRPr="007D7D94">
        <w:rPr>
          <w:rFonts w:ascii="Times New Roman" w:eastAsia="Times New Roman" w:hAnsi="Times New Roman" w:cs="Times New Roman"/>
          <w:color w:val="000000"/>
          <w:sz w:val="28"/>
          <w:szCs w:val="28"/>
        </w:rPr>
        <w:t xml:space="preserve">, як метод прямого висловлення думки, </w:t>
      </w:r>
      <w:r w:rsidRPr="007D7D94">
        <w:rPr>
          <w:rFonts w:ascii="Times New Roman" w:eastAsia="Times New Roman" w:hAnsi="Times New Roman" w:cs="Times New Roman"/>
          <w:i/>
          <w:color w:val="000000"/>
          <w:sz w:val="28"/>
          <w:szCs w:val="28"/>
        </w:rPr>
        <w:t>бі</w:t>
      </w:r>
      <w:r w:rsidRPr="007D7D94">
        <w:rPr>
          <w:rFonts w:ascii="Times New Roman" w:eastAsia="Times New Roman" w:hAnsi="Times New Roman" w:cs="Times New Roman"/>
          <w:color w:val="000000"/>
          <w:sz w:val="28"/>
          <w:szCs w:val="28"/>
        </w:rPr>
        <w:t xml:space="preserve">, як метафору, </w:t>
      </w:r>
      <w:r w:rsidRPr="007D7D94">
        <w:rPr>
          <w:rFonts w:ascii="Times New Roman" w:eastAsia="Times New Roman" w:hAnsi="Times New Roman" w:cs="Times New Roman"/>
          <w:i/>
          <w:color w:val="000000"/>
          <w:sz w:val="28"/>
          <w:szCs w:val="28"/>
        </w:rPr>
        <w:t>сін</w:t>
      </w:r>
      <w:r w:rsidR="006278C5">
        <w:rPr>
          <w:rFonts w:ascii="Times New Roman" w:eastAsia="Times New Roman" w:hAnsi="Times New Roman" w:cs="Times New Roman"/>
          <w:color w:val="000000"/>
          <w:sz w:val="28"/>
          <w:szCs w:val="28"/>
        </w:rPr>
        <w:t xml:space="preserve"> – </w:t>
      </w:r>
      <w:r w:rsidRPr="007D7D94">
        <w:rPr>
          <w:rFonts w:ascii="Times New Roman" w:eastAsia="Times New Roman" w:hAnsi="Times New Roman" w:cs="Times New Roman"/>
          <w:color w:val="000000"/>
          <w:sz w:val="28"/>
          <w:szCs w:val="28"/>
        </w:rPr>
        <w:t xml:space="preserve">як те, що показує намір, </w:t>
      </w:r>
      <w:r w:rsidRPr="007D7D94">
        <w:rPr>
          <w:rFonts w:ascii="Times New Roman" w:eastAsia="Times New Roman" w:hAnsi="Times New Roman" w:cs="Times New Roman"/>
          <w:i/>
          <w:color w:val="000000"/>
          <w:sz w:val="28"/>
          <w:szCs w:val="28"/>
        </w:rPr>
        <w:t>фен</w:t>
      </w:r>
      <w:r w:rsidRPr="007D7D94">
        <w:rPr>
          <w:rFonts w:ascii="Times New Roman" w:eastAsia="Times New Roman" w:hAnsi="Times New Roman" w:cs="Times New Roman"/>
          <w:color w:val="000000"/>
          <w:sz w:val="28"/>
          <w:szCs w:val="28"/>
        </w:rPr>
        <w:t xml:space="preserve"> – як вірш, що висміює уряд,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має значення «уряд», </w:t>
      </w:r>
      <w:r w:rsidRPr="007D7D94">
        <w:rPr>
          <w:rFonts w:ascii="Times New Roman" w:eastAsia="Times New Roman" w:hAnsi="Times New Roman" w:cs="Times New Roman"/>
          <w:i/>
          <w:color w:val="000000"/>
          <w:sz w:val="28"/>
          <w:szCs w:val="28"/>
        </w:rPr>
        <w:t>сун</w:t>
      </w:r>
      <w:r w:rsidRPr="007D7D94">
        <w:rPr>
          <w:rFonts w:ascii="Times New Roman" w:eastAsia="Times New Roman" w:hAnsi="Times New Roman" w:cs="Times New Roman"/>
          <w:color w:val="000000"/>
          <w:sz w:val="28"/>
          <w:szCs w:val="28"/>
        </w:rPr>
        <w:t xml:space="preserve"> – пісні та танці на честь богів [</w:t>
      </w:r>
      <w:r w:rsidR="00B00423" w:rsidRPr="00B00423">
        <w:rPr>
          <w:rFonts w:ascii="Times New Roman" w:eastAsia="Times New Roman" w:hAnsi="Times New Roman" w:cs="Times New Roman"/>
          <w:color w:val="000000"/>
          <w:sz w:val="28"/>
          <w:szCs w:val="28"/>
        </w:rPr>
        <w:t>77</w:t>
      </w:r>
      <w:r w:rsidRPr="007D7D94">
        <w:rPr>
          <w:rFonts w:ascii="Times New Roman" w:eastAsia="Times New Roman" w:hAnsi="Times New Roman" w:cs="Times New Roman"/>
          <w:color w:val="000000"/>
          <w:sz w:val="28"/>
          <w:szCs w:val="28"/>
        </w:rPr>
        <w:t>].</w:t>
      </w:r>
    </w:p>
    <w:p w:rsidR="007D7D94" w:rsidRPr="007D7D94" w:rsidRDefault="007D7D94" w:rsidP="007D7D94">
      <w:pPr>
        <w:ind w:firstLine="360"/>
        <w:jc w:val="both"/>
        <w:rPr>
          <w:rFonts w:ascii="Times New Roman" w:eastAsia="SimSun" w:hAnsi="Times New Roman" w:cs="Times New Roman"/>
          <w:sz w:val="28"/>
          <w:szCs w:val="28"/>
        </w:rPr>
      </w:pPr>
      <w:r w:rsidRPr="007D7D94">
        <w:rPr>
          <w:rFonts w:ascii="Times New Roman" w:hAnsi="Times New Roman" w:cs="Times New Roman"/>
          <w:iCs/>
          <w:sz w:val="28"/>
          <w:szCs w:val="28"/>
        </w:rPr>
        <w:t>К</w:t>
      </w:r>
      <w:r w:rsidRPr="007D7D94">
        <w:rPr>
          <w:rFonts w:ascii="Times New Roman" w:hAnsi="Times New Roman" w:cs="Times New Roman"/>
          <w:sz w:val="28"/>
          <w:szCs w:val="28"/>
        </w:rPr>
        <w:t xml:space="preserve">итайськими вченими прийом </w:t>
      </w:r>
      <w:r w:rsidRPr="007D7D94">
        <w:rPr>
          <w:rFonts w:ascii="Times New Roman" w:hAnsi="Times New Roman" w:cs="Times New Roman"/>
          <w:i/>
          <w:sz w:val="28"/>
          <w:szCs w:val="28"/>
        </w:rPr>
        <w:t>фу</w:t>
      </w:r>
      <w:r w:rsidRPr="007D7D94">
        <w:rPr>
          <w:rFonts w:ascii="Times New Roman" w:hAnsi="Times New Roman" w:cs="Times New Roman"/>
          <w:sz w:val="28"/>
          <w:szCs w:val="28"/>
        </w:rPr>
        <w:t xml:space="preserve"> пояснюється як прямий наратив. Тайванський дослідник Сюй Шицзє відзначає, що «</w:t>
      </w:r>
      <w:r w:rsidRPr="007D7D94">
        <w:rPr>
          <w:rFonts w:ascii="Times New Roman" w:hAnsi="Times New Roman" w:cs="Times New Roman"/>
          <w:i/>
          <w:sz w:val="28"/>
          <w:szCs w:val="28"/>
        </w:rPr>
        <w:t>фу</w:t>
      </w:r>
      <w:r w:rsidRPr="007D7D94">
        <w:rPr>
          <w:rFonts w:ascii="Times New Roman" w:hAnsi="Times New Roman" w:cs="Times New Roman"/>
          <w:sz w:val="28"/>
          <w:szCs w:val="28"/>
        </w:rPr>
        <w:t xml:space="preserve"> може використовуватися для опису поді</w:t>
      </w:r>
      <w:r w:rsidRPr="007D7D94">
        <w:rPr>
          <w:rFonts w:ascii="Times New Roman" w:eastAsia="DengXian" w:hAnsi="Times New Roman" w:cs="Times New Roman"/>
          <w:sz w:val="28"/>
          <w:szCs w:val="28"/>
        </w:rPr>
        <w:t>й</w:t>
      </w:r>
      <w:r w:rsidRPr="007D7D94">
        <w:rPr>
          <w:rFonts w:ascii="Times New Roman" w:hAnsi="Times New Roman" w:cs="Times New Roman"/>
          <w:sz w:val="28"/>
          <w:szCs w:val="28"/>
        </w:rPr>
        <w:t>, сцен та емоці</w:t>
      </w:r>
      <w:r w:rsidRPr="007D7D94">
        <w:rPr>
          <w:rFonts w:ascii="Times New Roman" w:eastAsia="DengXian" w:hAnsi="Times New Roman" w:cs="Times New Roman"/>
          <w:sz w:val="28"/>
          <w:szCs w:val="28"/>
        </w:rPr>
        <w:t>й</w:t>
      </w:r>
      <w:r w:rsidRPr="007D7D94">
        <w:rPr>
          <w:rFonts w:ascii="Times New Roman" w:hAnsi="Times New Roman" w:cs="Times New Roman"/>
          <w:sz w:val="28"/>
          <w:szCs w:val="28"/>
        </w:rPr>
        <w:t xml:space="preserve">, а також може бути основою для </w:t>
      </w:r>
      <w:r w:rsidRPr="007D7D94">
        <w:rPr>
          <w:rFonts w:ascii="Times New Roman" w:hAnsi="Times New Roman" w:cs="Times New Roman"/>
          <w:i/>
          <w:sz w:val="28"/>
          <w:szCs w:val="28"/>
        </w:rPr>
        <w:t>бі</w:t>
      </w:r>
      <w:r w:rsidRPr="007D7D94">
        <w:rPr>
          <w:rFonts w:ascii="Times New Roman" w:hAnsi="Times New Roman" w:cs="Times New Roman"/>
          <w:sz w:val="28"/>
          <w:szCs w:val="28"/>
        </w:rPr>
        <w:t xml:space="preserve"> та </w:t>
      </w:r>
      <w:r w:rsidRPr="007D7D94">
        <w:rPr>
          <w:rFonts w:ascii="Times New Roman" w:hAnsi="Times New Roman" w:cs="Times New Roman"/>
          <w:i/>
          <w:sz w:val="28"/>
          <w:szCs w:val="28"/>
        </w:rPr>
        <w:t>сі</w:t>
      </w:r>
      <w:r w:rsidRPr="007D7D94">
        <w:rPr>
          <w:rFonts w:ascii="Times New Roman" w:eastAsia="DengXian" w:hAnsi="Times New Roman" w:cs="Times New Roman"/>
          <w:i/>
          <w:sz w:val="28"/>
          <w:szCs w:val="28"/>
        </w:rPr>
        <w:t>н</w:t>
      </w:r>
      <w:r w:rsidRPr="007D7D94">
        <w:rPr>
          <w:rFonts w:ascii="Times New Roman" w:eastAsia="DengXian" w:hAnsi="Times New Roman" w:cs="Times New Roman"/>
          <w:sz w:val="28"/>
          <w:szCs w:val="28"/>
        </w:rPr>
        <w:t xml:space="preserve">, </w:t>
      </w:r>
      <w:r w:rsidRPr="007D7D94">
        <w:rPr>
          <w:rFonts w:ascii="Times New Roman" w:hAnsi="Times New Roman" w:cs="Times New Roman"/>
          <w:sz w:val="28"/>
          <w:szCs w:val="28"/>
        </w:rPr>
        <w:t>окрі</w:t>
      </w:r>
      <w:r w:rsidRPr="007D7D94">
        <w:rPr>
          <w:rFonts w:ascii="Times New Roman" w:eastAsia="DengXian" w:hAnsi="Times New Roman" w:cs="Times New Roman"/>
          <w:sz w:val="28"/>
          <w:szCs w:val="28"/>
        </w:rPr>
        <w:t>м</w:t>
      </w:r>
      <w:r w:rsidRPr="007D7D94">
        <w:rPr>
          <w:rFonts w:ascii="Times New Roman" w:hAnsi="Times New Roman" w:cs="Times New Roman"/>
          <w:sz w:val="28"/>
          <w:szCs w:val="28"/>
        </w:rPr>
        <w:t xml:space="preserve"> </w:t>
      </w:r>
      <w:r w:rsidRPr="007D7D94">
        <w:rPr>
          <w:rFonts w:ascii="Times New Roman" w:hAnsi="Times New Roman" w:cs="Times New Roman"/>
          <w:sz w:val="28"/>
          <w:szCs w:val="28"/>
        </w:rPr>
        <w:lastRenderedPageBreak/>
        <w:t xml:space="preserve">того, що може бути </w:t>
      </w:r>
      <w:r w:rsidR="00B00423">
        <w:rPr>
          <w:rFonts w:ascii="Times New Roman" w:hAnsi="Times New Roman" w:cs="Times New Roman"/>
          <w:sz w:val="28"/>
          <w:szCs w:val="28"/>
        </w:rPr>
        <w:t>представленим сам по собі» [94</w:t>
      </w:r>
      <w:r w:rsidRPr="007D7D94">
        <w:rPr>
          <w:rFonts w:ascii="Times New Roman" w:hAnsi="Times New Roman" w:cs="Times New Roman"/>
          <w:sz w:val="28"/>
          <w:szCs w:val="28"/>
        </w:rPr>
        <w:t xml:space="preserve">, ст.18]. </w:t>
      </w:r>
      <w:r w:rsidRPr="007D7D94">
        <w:rPr>
          <w:rFonts w:ascii="Times New Roman" w:hAnsi="Times New Roman" w:cs="Times New Roman"/>
          <w:i/>
          <w:sz w:val="28"/>
          <w:szCs w:val="28"/>
        </w:rPr>
        <w:t>Б</w:t>
      </w:r>
      <w:r w:rsidRPr="007D7D94">
        <w:rPr>
          <w:rFonts w:ascii="Times New Roman" w:hAnsi="Times New Roman" w:cs="Times New Roman"/>
          <w:i/>
          <w:iCs/>
          <w:sz w:val="28"/>
          <w:szCs w:val="28"/>
        </w:rPr>
        <w:t>і</w:t>
      </w:r>
      <w:r w:rsidRPr="007D7D94">
        <w:rPr>
          <w:rFonts w:ascii="Times New Roman" w:hAnsi="Times New Roman" w:cs="Times New Roman"/>
          <w:sz w:val="28"/>
          <w:szCs w:val="28"/>
        </w:rPr>
        <w:t xml:space="preserve"> та </w:t>
      </w:r>
      <w:r w:rsidRPr="007D7D94">
        <w:rPr>
          <w:rFonts w:ascii="Times New Roman" w:hAnsi="Times New Roman" w:cs="Times New Roman"/>
          <w:i/>
          <w:iCs/>
          <w:sz w:val="28"/>
          <w:szCs w:val="28"/>
        </w:rPr>
        <w:t>сін</w:t>
      </w:r>
      <w:r w:rsidRPr="007D7D94">
        <w:rPr>
          <w:rFonts w:ascii="Times New Roman" w:hAnsi="Times New Roman" w:cs="Times New Roman"/>
          <w:sz w:val="28"/>
          <w:szCs w:val="28"/>
        </w:rPr>
        <w:t xml:space="preserve"> були б віднесені до тропів, а саме порівнянь. У китайському літературознавстві є поняття, подібне до західного поняття художнього засобу – це метод зображення, який також називають художньою особливістю творів, що трактують як метод організації мовних зворотів, використаний автором при висловленні своїх думок та почуттів при письмі [</w:t>
      </w:r>
      <w:r w:rsidRPr="007D7D94">
        <w:rPr>
          <w:rFonts w:ascii="Times New Roman" w:eastAsia="SimSun" w:hAnsi="Times New Roman" w:cs="Times New Roman"/>
          <w:sz w:val="28"/>
          <w:szCs w:val="28"/>
        </w:rPr>
        <w:t>修辞手法</w:t>
      </w:r>
      <w:r w:rsidRPr="007D7D94">
        <w:rPr>
          <w:rFonts w:ascii="Times New Roman" w:eastAsia="SimSun" w:hAnsi="Times New Roman" w:cs="Times New Roman"/>
          <w:sz w:val="28"/>
          <w:szCs w:val="28"/>
        </w:rPr>
        <w:t>_</w:t>
      </w:r>
      <w:r w:rsidRPr="007D7D94">
        <w:rPr>
          <w:rFonts w:ascii="Times New Roman" w:eastAsia="SimSun" w:hAnsi="Times New Roman" w:cs="Times New Roman"/>
          <w:sz w:val="28"/>
          <w:szCs w:val="28"/>
        </w:rPr>
        <w:t>百度百科</w:t>
      </w:r>
      <w:r w:rsidRPr="007D7D94">
        <w:rPr>
          <w:rFonts w:ascii="Times New Roman" w:hAnsi="Times New Roman" w:cs="Times New Roman"/>
          <w:sz w:val="28"/>
          <w:szCs w:val="28"/>
        </w:rPr>
        <w:t>]. До виражальних прийомів, що зустрічаються у літературній творчості, відносяться оповідь (</w:t>
      </w:r>
      <w:r w:rsidRPr="007D7D94">
        <w:rPr>
          <w:rFonts w:ascii="Times New Roman" w:eastAsia="SimSun" w:hAnsi="Times New Roman" w:cs="Times New Roman"/>
          <w:sz w:val="28"/>
          <w:szCs w:val="28"/>
        </w:rPr>
        <w:t>叙述</w:t>
      </w:r>
      <w:r w:rsidRPr="007D7D94">
        <w:rPr>
          <w:rFonts w:ascii="Times New Roman" w:hAnsi="Times New Roman" w:cs="Times New Roman"/>
          <w:sz w:val="28"/>
          <w:szCs w:val="28"/>
        </w:rPr>
        <w:t>), опис (</w:t>
      </w:r>
      <w:r w:rsidRPr="007D7D94">
        <w:rPr>
          <w:rFonts w:ascii="Times New Roman" w:eastAsia="SimSun" w:hAnsi="Times New Roman" w:cs="Times New Roman"/>
          <w:sz w:val="28"/>
          <w:szCs w:val="28"/>
        </w:rPr>
        <w:t>描写</w:t>
      </w:r>
      <w:r w:rsidRPr="007D7D94">
        <w:rPr>
          <w:rFonts w:ascii="Times New Roman" w:hAnsi="Times New Roman" w:cs="Times New Roman"/>
          <w:sz w:val="28"/>
          <w:szCs w:val="28"/>
        </w:rPr>
        <w:t>), вигадка (</w:t>
      </w:r>
      <w:r w:rsidRPr="007D7D94">
        <w:rPr>
          <w:rFonts w:ascii="Times New Roman" w:eastAsia="SimSun" w:hAnsi="Times New Roman" w:cs="Times New Roman"/>
          <w:sz w:val="28"/>
          <w:szCs w:val="28"/>
        </w:rPr>
        <w:t>虚构</w:t>
      </w:r>
      <w:r w:rsidRPr="007D7D94">
        <w:rPr>
          <w:rFonts w:ascii="Times New Roman" w:hAnsi="Times New Roman" w:cs="Times New Roman"/>
          <w:sz w:val="28"/>
          <w:szCs w:val="28"/>
        </w:rPr>
        <w:t>), контраст (</w:t>
      </w:r>
      <w:r w:rsidRPr="007D7D94">
        <w:rPr>
          <w:rFonts w:ascii="Times New Roman" w:eastAsia="SimSun" w:hAnsi="Times New Roman" w:cs="Times New Roman"/>
          <w:sz w:val="28"/>
          <w:szCs w:val="28"/>
        </w:rPr>
        <w:t>烘托</w:t>
      </w:r>
      <w:r w:rsidRPr="007D7D94">
        <w:rPr>
          <w:rFonts w:ascii="Times New Roman" w:hAnsi="Times New Roman" w:cs="Times New Roman"/>
          <w:sz w:val="28"/>
          <w:szCs w:val="28"/>
        </w:rPr>
        <w:t xml:space="preserve">) і так далі. </w:t>
      </w:r>
      <w:r w:rsidRPr="007D7D94">
        <w:rPr>
          <w:rFonts w:ascii="Times New Roman" w:hAnsi="Times New Roman" w:cs="Times New Roman"/>
          <w:i/>
          <w:iCs/>
          <w:sz w:val="28"/>
          <w:szCs w:val="28"/>
        </w:rPr>
        <w:t>Фу</w:t>
      </w:r>
      <w:r w:rsidRPr="007D7D94">
        <w:rPr>
          <w:rFonts w:ascii="Times New Roman" w:hAnsi="Times New Roman" w:cs="Times New Roman"/>
          <w:sz w:val="28"/>
          <w:szCs w:val="28"/>
        </w:rPr>
        <w:t xml:space="preserve">, </w:t>
      </w:r>
      <w:r w:rsidRPr="007D7D94">
        <w:rPr>
          <w:rFonts w:ascii="Times New Roman" w:hAnsi="Times New Roman" w:cs="Times New Roman"/>
          <w:i/>
          <w:iCs/>
          <w:sz w:val="28"/>
          <w:szCs w:val="28"/>
        </w:rPr>
        <w:t>бі</w:t>
      </w:r>
      <w:r w:rsidRPr="007D7D94">
        <w:rPr>
          <w:rFonts w:ascii="Times New Roman" w:hAnsi="Times New Roman" w:cs="Times New Roman"/>
          <w:sz w:val="28"/>
          <w:szCs w:val="28"/>
        </w:rPr>
        <w:t xml:space="preserve"> та </w:t>
      </w:r>
      <w:r w:rsidRPr="007D7D94">
        <w:rPr>
          <w:rFonts w:ascii="Times New Roman" w:hAnsi="Times New Roman" w:cs="Times New Roman"/>
          <w:i/>
          <w:iCs/>
          <w:sz w:val="28"/>
          <w:szCs w:val="28"/>
        </w:rPr>
        <w:t>сін</w:t>
      </w:r>
      <w:r w:rsidRPr="007D7D94">
        <w:rPr>
          <w:rFonts w:ascii="Times New Roman" w:hAnsi="Times New Roman" w:cs="Times New Roman"/>
          <w:sz w:val="28"/>
          <w:szCs w:val="28"/>
        </w:rPr>
        <w:t xml:space="preserve"> входять до так званої техніки письма (</w:t>
      </w:r>
      <w:r w:rsidRPr="007D7D94">
        <w:rPr>
          <w:rFonts w:ascii="Times New Roman" w:eastAsia="SimSun" w:hAnsi="Times New Roman" w:cs="Times New Roman"/>
          <w:sz w:val="28"/>
          <w:szCs w:val="28"/>
          <w:lang w:val="ru-RU"/>
        </w:rPr>
        <w:t>写作技巧</w:t>
      </w:r>
      <w:r w:rsidRPr="007D7D94">
        <w:rPr>
          <w:rFonts w:ascii="Times New Roman" w:hAnsi="Times New Roman" w:cs="Times New Roman"/>
          <w:sz w:val="28"/>
          <w:szCs w:val="28"/>
        </w:rPr>
        <w:t>), до якої включені поняття протиставлення (</w:t>
      </w:r>
      <w:r w:rsidRPr="007D7D94">
        <w:rPr>
          <w:rFonts w:ascii="Times New Roman" w:eastAsia="SimSun" w:hAnsi="Times New Roman" w:cs="Times New Roman"/>
          <w:sz w:val="28"/>
          <w:szCs w:val="28"/>
          <w:lang w:val="en-US"/>
        </w:rPr>
        <w:t>对比</w:t>
      </w:r>
      <w:r w:rsidRPr="007D7D94">
        <w:rPr>
          <w:rFonts w:ascii="Times New Roman" w:hAnsi="Times New Roman" w:cs="Times New Roman"/>
          <w:sz w:val="28"/>
          <w:szCs w:val="28"/>
        </w:rPr>
        <w:t>), гіперболи (</w:t>
      </w:r>
      <w:r w:rsidRPr="007D7D94">
        <w:rPr>
          <w:rFonts w:ascii="Times New Roman" w:eastAsia="SimSun" w:hAnsi="Times New Roman" w:cs="Times New Roman"/>
          <w:sz w:val="28"/>
          <w:szCs w:val="28"/>
        </w:rPr>
        <w:t>渲染</w:t>
      </w:r>
      <w:r w:rsidRPr="007D7D94">
        <w:rPr>
          <w:rFonts w:ascii="Times New Roman" w:hAnsi="Times New Roman" w:cs="Times New Roman"/>
          <w:sz w:val="28"/>
          <w:szCs w:val="28"/>
        </w:rPr>
        <w:t>), засобу «завершального штриха» та виділення головного (</w:t>
      </w:r>
      <w:r w:rsidRPr="007D7D94">
        <w:rPr>
          <w:rFonts w:ascii="Times New Roman" w:eastAsia="SimSun" w:hAnsi="Times New Roman" w:cs="Times New Roman"/>
          <w:sz w:val="28"/>
          <w:szCs w:val="28"/>
        </w:rPr>
        <w:t>画龙点睛</w:t>
      </w:r>
      <w:r w:rsidRPr="007D7D94">
        <w:rPr>
          <w:rFonts w:ascii="Times New Roman" w:hAnsi="Times New Roman" w:cs="Times New Roman"/>
          <w:sz w:val="28"/>
          <w:szCs w:val="28"/>
        </w:rPr>
        <w:t>), інверсії (</w:t>
      </w:r>
      <w:r w:rsidRPr="007D7D94">
        <w:rPr>
          <w:rFonts w:ascii="Times New Roman" w:eastAsia="SimSun" w:hAnsi="Times New Roman" w:cs="Times New Roman"/>
          <w:sz w:val="28"/>
          <w:szCs w:val="28"/>
        </w:rPr>
        <w:t>语序倒置</w:t>
      </w:r>
      <w:r w:rsidRPr="007D7D94">
        <w:rPr>
          <w:rFonts w:ascii="Times New Roman" w:hAnsi="Times New Roman" w:cs="Times New Roman"/>
          <w:sz w:val="28"/>
          <w:szCs w:val="28"/>
        </w:rPr>
        <w:t xml:space="preserve">) і так </w:t>
      </w:r>
      <w:r w:rsidRPr="007D7D94">
        <w:rPr>
          <w:rFonts w:ascii="Times New Roman" w:eastAsia="SimSun" w:hAnsi="Times New Roman" w:cs="Times New Roman"/>
          <w:sz w:val="28"/>
          <w:szCs w:val="28"/>
        </w:rPr>
        <w:t>далі [</w:t>
      </w:r>
      <w:r w:rsidR="00B00423">
        <w:rPr>
          <w:rFonts w:ascii="Times New Roman" w:eastAsia="SimSun" w:hAnsi="Times New Roman" w:cs="Times New Roman" w:hint="eastAsia"/>
          <w:sz w:val="28"/>
          <w:szCs w:val="28"/>
          <w:lang w:val="ru-RU"/>
        </w:rPr>
        <w:t>9</w:t>
      </w:r>
      <w:r w:rsidR="00B00423">
        <w:rPr>
          <w:rFonts w:ascii="Times New Roman" w:eastAsia="SimSun" w:hAnsi="Times New Roman" w:cs="Times New Roman"/>
          <w:sz w:val="28"/>
          <w:szCs w:val="28"/>
          <w:lang w:val="ru-RU"/>
        </w:rPr>
        <w:t>6</w:t>
      </w:r>
      <w:r w:rsidRPr="007D7D94">
        <w:rPr>
          <w:rFonts w:ascii="Times New Roman" w:eastAsia="SimSun" w:hAnsi="Times New Roman" w:cs="Times New Roman"/>
          <w:sz w:val="28"/>
          <w:szCs w:val="28"/>
        </w:rPr>
        <w:t xml:space="preserve">]. </w:t>
      </w:r>
    </w:p>
    <w:p w:rsidR="007D7D94" w:rsidRPr="007D7D94" w:rsidRDefault="007D7D94" w:rsidP="007D7D94">
      <w:pPr>
        <w:ind w:firstLine="360"/>
        <w:jc w:val="both"/>
        <w:rPr>
          <w:rFonts w:ascii="Times New Roman" w:hAnsi="Times New Roman" w:cs="Times New Roman"/>
          <w:sz w:val="28"/>
          <w:szCs w:val="28"/>
        </w:rPr>
      </w:pPr>
      <w:r w:rsidRPr="007D7D94">
        <w:rPr>
          <w:rFonts w:ascii="Times New Roman" w:hAnsi="Times New Roman" w:cs="Times New Roman"/>
          <w:sz w:val="28"/>
          <w:szCs w:val="28"/>
        </w:rPr>
        <w:t>Є Цзяїн (</w:t>
      </w:r>
      <w:r w:rsidRPr="007D7D94">
        <w:rPr>
          <w:rFonts w:ascii="Times New Roman" w:eastAsia="SimSun" w:hAnsi="Times New Roman" w:cs="Times New Roman"/>
          <w:sz w:val="28"/>
          <w:szCs w:val="28"/>
        </w:rPr>
        <w:t>叶嘉莹</w:t>
      </w:r>
      <w:r w:rsidRPr="007D7D94">
        <w:rPr>
          <w:rFonts w:ascii="Times New Roman" w:hAnsi="Times New Roman" w:cs="Times New Roman"/>
          <w:sz w:val="28"/>
          <w:szCs w:val="28"/>
        </w:rPr>
        <w:t xml:space="preserve">) називає </w:t>
      </w:r>
      <w:r w:rsidRPr="007D7D94">
        <w:rPr>
          <w:rFonts w:ascii="Times New Roman" w:hAnsi="Times New Roman" w:cs="Times New Roman"/>
          <w:i/>
          <w:iCs/>
          <w:sz w:val="28"/>
          <w:szCs w:val="28"/>
        </w:rPr>
        <w:t>бі</w:t>
      </w:r>
      <w:r w:rsidRPr="007D7D94">
        <w:rPr>
          <w:rFonts w:ascii="Times New Roman" w:hAnsi="Times New Roman" w:cs="Times New Roman"/>
          <w:sz w:val="28"/>
          <w:szCs w:val="28"/>
        </w:rPr>
        <w:t xml:space="preserve"> фігурою, що полягає у тому, щоб «цим пояснювати те» («</w:t>
      </w:r>
      <w:r w:rsidRPr="007D7D94">
        <w:rPr>
          <w:rFonts w:ascii="Times New Roman" w:eastAsia="SimSun" w:hAnsi="Times New Roman" w:cs="Times New Roman"/>
          <w:sz w:val="28"/>
          <w:szCs w:val="28"/>
        </w:rPr>
        <w:t>以此例彼</w:t>
      </w:r>
      <w:r w:rsidRPr="007D7D94">
        <w:rPr>
          <w:rFonts w:ascii="Times New Roman" w:hAnsi="Times New Roman" w:cs="Times New Roman"/>
          <w:sz w:val="28"/>
          <w:szCs w:val="28"/>
        </w:rPr>
        <w:t xml:space="preserve">»), пояснення – це і є </w:t>
      </w:r>
      <w:r w:rsidRPr="007D7D94">
        <w:rPr>
          <w:rFonts w:ascii="Times New Roman" w:hAnsi="Times New Roman" w:cs="Times New Roman"/>
          <w:i/>
          <w:iCs/>
          <w:sz w:val="28"/>
          <w:szCs w:val="28"/>
        </w:rPr>
        <w:t>бі</w:t>
      </w:r>
      <w:r w:rsidRPr="007D7D94">
        <w:rPr>
          <w:rFonts w:ascii="Times New Roman" w:hAnsi="Times New Roman" w:cs="Times New Roman"/>
          <w:sz w:val="28"/>
          <w:szCs w:val="28"/>
        </w:rPr>
        <w:t>, яке використовується, що</w:t>
      </w:r>
      <w:r w:rsidR="00255B6E">
        <w:rPr>
          <w:rFonts w:ascii="Times New Roman" w:hAnsi="Times New Roman" w:cs="Times New Roman"/>
          <w:sz w:val="28"/>
          <w:szCs w:val="28"/>
        </w:rPr>
        <w:t>б</w:t>
      </w:r>
      <w:r w:rsidRPr="007D7D94">
        <w:rPr>
          <w:rFonts w:ascii="Times New Roman" w:hAnsi="Times New Roman" w:cs="Times New Roman"/>
          <w:sz w:val="28"/>
          <w:szCs w:val="28"/>
        </w:rPr>
        <w:t xml:space="preserve"> алегорійно проілюструвати певну річ. Отже, </w:t>
      </w:r>
      <w:r w:rsidRPr="007D7D94">
        <w:rPr>
          <w:rFonts w:ascii="Times New Roman" w:hAnsi="Times New Roman" w:cs="Times New Roman"/>
          <w:i/>
          <w:iCs/>
          <w:sz w:val="28"/>
          <w:szCs w:val="28"/>
        </w:rPr>
        <w:t>бі</w:t>
      </w:r>
      <w:r w:rsidRPr="007D7D94">
        <w:rPr>
          <w:rFonts w:ascii="Times New Roman" w:hAnsi="Times New Roman" w:cs="Times New Roman"/>
          <w:sz w:val="28"/>
          <w:szCs w:val="28"/>
        </w:rPr>
        <w:t xml:space="preserve"> є особливим видом порівняння, що деяким чином протиставляється заспіву-</w:t>
      </w:r>
      <w:r w:rsidRPr="007D7D94">
        <w:rPr>
          <w:rFonts w:ascii="Times New Roman" w:hAnsi="Times New Roman" w:cs="Times New Roman"/>
          <w:i/>
          <w:iCs/>
          <w:sz w:val="28"/>
          <w:szCs w:val="28"/>
        </w:rPr>
        <w:t>сін</w:t>
      </w:r>
      <w:r w:rsidRPr="007D7D94">
        <w:rPr>
          <w:rFonts w:ascii="Times New Roman" w:hAnsi="Times New Roman" w:cs="Times New Roman"/>
          <w:sz w:val="28"/>
          <w:szCs w:val="28"/>
        </w:rPr>
        <w:t xml:space="preserve"> і може використовуватись не лише на початку твору, а й у будь-якій його частині, вживаючись для донесення до читача певних почуттів або думок [</w:t>
      </w:r>
      <w:r w:rsidR="00E3179B" w:rsidRPr="00E3179B">
        <w:rPr>
          <w:rFonts w:ascii="Times New Roman" w:hAnsi="Times New Roman" w:cs="Times New Roman"/>
          <w:sz w:val="28"/>
          <w:szCs w:val="28"/>
        </w:rPr>
        <w:t>83</w:t>
      </w:r>
      <w:r w:rsidRPr="007D7D94">
        <w:rPr>
          <w:rFonts w:ascii="Times New Roman" w:hAnsi="Times New Roman" w:cs="Times New Roman"/>
          <w:sz w:val="28"/>
          <w:szCs w:val="28"/>
        </w:rPr>
        <w:t xml:space="preserve">]. Є Цзяїн пояснює </w:t>
      </w:r>
      <w:r w:rsidRPr="007D7D94">
        <w:rPr>
          <w:rFonts w:ascii="Times New Roman" w:hAnsi="Times New Roman" w:cs="Times New Roman"/>
          <w:i/>
          <w:iCs/>
          <w:sz w:val="28"/>
          <w:szCs w:val="28"/>
        </w:rPr>
        <w:t>фу</w:t>
      </w:r>
      <w:r w:rsidRPr="007D7D94">
        <w:rPr>
          <w:rFonts w:ascii="Times New Roman" w:hAnsi="Times New Roman" w:cs="Times New Roman"/>
          <w:sz w:val="28"/>
          <w:szCs w:val="28"/>
        </w:rPr>
        <w:t xml:space="preserve"> так: це викладати суть напряму, безпосередньо говорити про певну справу (дію), і зазначає, що не потрібно у тому разі, коли бажаєш розповісти про сутність предмету прямо, залучати до поетичного настрою образи інших речей [</w:t>
      </w:r>
      <w:r w:rsidR="00B00423">
        <w:rPr>
          <w:rFonts w:ascii="Times New Roman" w:hAnsi="Times New Roman" w:cs="Times New Roman"/>
          <w:sz w:val="28"/>
          <w:szCs w:val="28"/>
        </w:rPr>
        <w:t>83</w:t>
      </w:r>
      <w:r w:rsidRPr="007D7D94">
        <w:rPr>
          <w:rFonts w:ascii="Times New Roman" w:hAnsi="Times New Roman" w:cs="Times New Roman"/>
          <w:sz w:val="28"/>
          <w:szCs w:val="28"/>
        </w:rPr>
        <w:t xml:space="preserve">]. Цзя Цзіньхуа наводить думку дослідника Дж.Я.Лю, який вважає </w:t>
      </w:r>
      <w:r w:rsidRPr="007D7D94">
        <w:rPr>
          <w:rFonts w:ascii="Times New Roman" w:hAnsi="Times New Roman" w:cs="Times New Roman"/>
          <w:i/>
          <w:iCs/>
          <w:sz w:val="28"/>
          <w:szCs w:val="28"/>
        </w:rPr>
        <w:t>фу</w:t>
      </w:r>
      <w:r w:rsidRPr="007D7D94">
        <w:rPr>
          <w:rFonts w:ascii="Times New Roman" w:hAnsi="Times New Roman" w:cs="Times New Roman"/>
          <w:sz w:val="28"/>
          <w:szCs w:val="28"/>
        </w:rPr>
        <w:t xml:space="preserve"> «експозиційним», або ж «описовим» методом викладу [</w:t>
      </w:r>
      <w:r w:rsidR="00B00423" w:rsidRPr="00B00423">
        <w:rPr>
          <w:rFonts w:ascii="Times New Roman" w:hAnsi="Times New Roman" w:cs="Times New Roman"/>
          <w:sz w:val="28"/>
          <w:szCs w:val="28"/>
        </w:rPr>
        <w:t>49</w:t>
      </w:r>
      <w:r w:rsidRPr="007D7D94">
        <w:rPr>
          <w:rFonts w:ascii="Times New Roman" w:hAnsi="Times New Roman" w:cs="Times New Roman"/>
          <w:sz w:val="28"/>
          <w:szCs w:val="28"/>
        </w:rPr>
        <w:t xml:space="preserve">, ст.58], а також професорки Д.Дж.Леві, яка називає </w:t>
      </w:r>
      <w:r w:rsidRPr="007D7D94">
        <w:rPr>
          <w:rFonts w:ascii="Times New Roman" w:hAnsi="Times New Roman" w:cs="Times New Roman"/>
          <w:i/>
          <w:iCs/>
          <w:sz w:val="28"/>
          <w:szCs w:val="28"/>
        </w:rPr>
        <w:t>фу</w:t>
      </w:r>
      <w:r w:rsidRPr="007D7D94">
        <w:rPr>
          <w:rFonts w:ascii="Times New Roman" w:hAnsi="Times New Roman" w:cs="Times New Roman"/>
          <w:sz w:val="28"/>
          <w:szCs w:val="28"/>
        </w:rPr>
        <w:t xml:space="preserve"> «перерахуванням» [</w:t>
      </w:r>
      <w:r w:rsidR="00B00423" w:rsidRPr="00B00423">
        <w:rPr>
          <w:rFonts w:ascii="Times New Roman" w:hAnsi="Times New Roman" w:cs="Times New Roman"/>
          <w:sz w:val="28"/>
          <w:szCs w:val="28"/>
        </w:rPr>
        <w:t>49</w:t>
      </w:r>
      <w:r w:rsidRPr="007D7D94">
        <w:rPr>
          <w:rFonts w:ascii="Times New Roman" w:hAnsi="Times New Roman" w:cs="Times New Roman"/>
          <w:sz w:val="28"/>
          <w:szCs w:val="28"/>
        </w:rPr>
        <w:t>, ст.58].</w:t>
      </w:r>
    </w:p>
    <w:p w:rsidR="007D7D94" w:rsidRPr="007D7D94" w:rsidRDefault="007D7D94" w:rsidP="007D7D94">
      <w:pPr>
        <w:ind w:firstLine="360"/>
        <w:jc w:val="both"/>
        <w:rPr>
          <w:rFonts w:ascii="Times New Roman" w:hAnsi="Times New Roman" w:cs="Times New Roman"/>
          <w:sz w:val="28"/>
          <w:szCs w:val="28"/>
        </w:rPr>
      </w:pPr>
      <w:r w:rsidRPr="007D7D94">
        <w:rPr>
          <w:rFonts w:ascii="Times New Roman" w:hAnsi="Times New Roman" w:cs="Times New Roman"/>
          <w:sz w:val="28"/>
          <w:szCs w:val="28"/>
        </w:rPr>
        <w:t xml:space="preserve">Отже, </w:t>
      </w:r>
      <w:r w:rsidRPr="007D7D94">
        <w:rPr>
          <w:rFonts w:ascii="Times New Roman" w:hAnsi="Times New Roman" w:cs="Times New Roman"/>
          <w:i/>
          <w:iCs/>
          <w:sz w:val="28"/>
          <w:szCs w:val="28"/>
        </w:rPr>
        <w:t>фу</w:t>
      </w:r>
      <w:r w:rsidRPr="007D7D94">
        <w:rPr>
          <w:rFonts w:ascii="Times New Roman" w:hAnsi="Times New Roman" w:cs="Times New Roman"/>
          <w:sz w:val="28"/>
          <w:szCs w:val="28"/>
        </w:rPr>
        <w:t xml:space="preserve">, </w:t>
      </w:r>
      <w:r w:rsidRPr="007D7D94">
        <w:rPr>
          <w:rFonts w:ascii="Times New Roman" w:hAnsi="Times New Roman" w:cs="Times New Roman"/>
          <w:i/>
          <w:iCs/>
          <w:sz w:val="28"/>
          <w:szCs w:val="28"/>
        </w:rPr>
        <w:t>бі</w:t>
      </w:r>
      <w:r w:rsidRPr="007D7D94">
        <w:rPr>
          <w:rFonts w:ascii="Times New Roman" w:hAnsi="Times New Roman" w:cs="Times New Roman"/>
          <w:sz w:val="28"/>
          <w:szCs w:val="28"/>
        </w:rPr>
        <w:t xml:space="preserve"> та </w:t>
      </w:r>
      <w:r w:rsidRPr="007D7D94">
        <w:rPr>
          <w:rFonts w:ascii="Times New Roman" w:hAnsi="Times New Roman" w:cs="Times New Roman"/>
          <w:i/>
          <w:iCs/>
          <w:sz w:val="28"/>
          <w:szCs w:val="28"/>
        </w:rPr>
        <w:t>сін</w:t>
      </w:r>
      <w:r w:rsidRPr="007D7D94">
        <w:rPr>
          <w:rFonts w:ascii="Times New Roman" w:hAnsi="Times New Roman" w:cs="Times New Roman"/>
          <w:sz w:val="28"/>
          <w:szCs w:val="28"/>
        </w:rPr>
        <w:t xml:space="preserve"> є трьома принципами китайської класичної літератури, пов’язаними з поетикою поетичної збірки «Шицзін». Складно підібрати точне визначення, яке б пояснило ці прийоми, однак ми вважатимемо </w:t>
      </w:r>
      <w:r w:rsidRPr="007D7D94">
        <w:rPr>
          <w:rFonts w:ascii="Times New Roman" w:hAnsi="Times New Roman" w:cs="Times New Roman"/>
          <w:i/>
          <w:iCs/>
          <w:sz w:val="28"/>
          <w:szCs w:val="28"/>
        </w:rPr>
        <w:t>фу</w:t>
      </w:r>
      <w:r w:rsidRPr="007D7D94">
        <w:rPr>
          <w:rFonts w:ascii="Times New Roman" w:hAnsi="Times New Roman" w:cs="Times New Roman"/>
          <w:sz w:val="28"/>
          <w:szCs w:val="28"/>
        </w:rPr>
        <w:t xml:space="preserve"> простим, прямим описом подій чи явищ без використання додаткових прийомів, </w:t>
      </w:r>
      <w:r w:rsidRPr="007D7D94">
        <w:rPr>
          <w:rFonts w:ascii="Times New Roman" w:hAnsi="Times New Roman" w:cs="Times New Roman"/>
          <w:i/>
          <w:iCs/>
          <w:sz w:val="28"/>
          <w:szCs w:val="28"/>
        </w:rPr>
        <w:t>бі</w:t>
      </w:r>
      <w:r w:rsidRPr="007D7D94">
        <w:rPr>
          <w:rFonts w:ascii="Times New Roman" w:hAnsi="Times New Roman" w:cs="Times New Roman"/>
          <w:sz w:val="28"/>
          <w:szCs w:val="28"/>
        </w:rPr>
        <w:t xml:space="preserve"> та </w:t>
      </w:r>
      <w:r w:rsidRPr="007D7D94">
        <w:rPr>
          <w:rFonts w:ascii="Times New Roman" w:hAnsi="Times New Roman" w:cs="Times New Roman"/>
          <w:i/>
          <w:iCs/>
          <w:sz w:val="28"/>
          <w:szCs w:val="28"/>
        </w:rPr>
        <w:t>сін</w:t>
      </w:r>
      <w:r w:rsidRPr="007D7D94">
        <w:rPr>
          <w:rFonts w:ascii="Times New Roman" w:hAnsi="Times New Roman" w:cs="Times New Roman"/>
          <w:sz w:val="28"/>
          <w:szCs w:val="28"/>
        </w:rPr>
        <w:t xml:space="preserve"> будемо протиставляти </w:t>
      </w:r>
      <w:r w:rsidRPr="007D7D94">
        <w:rPr>
          <w:rFonts w:ascii="Times New Roman" w:hAnsi="Times New Roman" w:cs="Times New Roman"/>
          <w:i/>
          <w:iCs/>
          <w:sz w:val="28"/>
          <w:szCs w:val="28"/>
        </w:rPr>
        <w:t>фу</w:t>
      </w:r>
      <w:r w:rsidRPr="007D7D94">
        <w:rPr>
          <w:rFonts w:ascii="Times New Roman" w:hAnsi="Times New Roman" w:cs="Times New Roman"/>
          <w:sz w:val="28"/>
          <w:szCs w:val="28"/>
        </w:rPr>
        <w:t xml:space="preserve">, називаючи їх порівнянням та заспівом відповідно. </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lastRenderedPageBreak/>
        <w:t>Вивченням «Шицзін» займалися не лише давньокитайські літератори, а й сучасні китайські вчені, такі як Чжан Тайянь</w:t>
      </w:r>
      <w:r w:rsidRPr="007D7D94">
        <w:rPr>
          <w:rFonts w:ascii="Times New Roman" w:eastAsia="MS Mincho" w:hAnsi="Times New Roman" w:cs="Times New Roman"/>
          <w:color w:val="000000"/>
          <w:sz w:val="28"/>
          <w:szCs w:val="28"/>
        </w:rPr>
        <w:t>（</w:t>
      </w:r>
      <w:r w:rsidRPr="007D7D94">
        <w:rPr>
          <w:rFonts w:ascii="Times New Roman" w:eastAsia="SimSun" w:hAnsi="Times New Roman" w:cs="Times New Roman"/>
          <w:color w:val="000000"/>
          <w:sz w:val="28"/>
          <w:szCs w:val="28"/>
        </w:rPr>
        <w:t>章太炎</w:t>
      </w:r>
      <w:r w:rsidRPr="007D7D94">
        <w:rPr>
          <w:rFonts w:ascii="Times New Roman" w:eastAsia="MS Mincho" w:hAnsi="Times New Roman" w:cs="Times New Roman"/>
          <w:color w:val="000000"/>
          <w:sz w:val="28"/>
          <w:szCs w:val="28"/>
        </w:rPr>
        <w:t>）</w:t>
      </w:r>
      <w:r w:rsidRPr="007D7D94">
        <w:rPr>
          <w:rFonts w:ascii="Times New Roman" w:eastAsia="Times New Roman" w:hAnsi="Times New Roman" w:cs="Times New Roman"/>
          <w:color w:val="000000"/>
          <w:sz w:val="28"/>
          <w:szCs w:val="28"/>
        </w:rPr>
        <w:t>, У Кайшен (</w:t>
      </w:r>
      <w:r w:rsidRPr="007D7D94">
        <w:rPr>
          <w:rFonts w:ascii="Times New Roman" w:eastAsia="SimSun" w:hAnsi="Times New Roman" w:cs="Times New Roman"/>
          <w:color w:val="000000"/>
          <w:sz w:val="28"/>
          <w:szCs w:val="28"/>
        </w:rPr>
        <w:t>吴</w:t>
      </w:r>
      <w:hyperlink r:id="rId7">
        <w:r w:rsidRPr="007D7D94">
          <w:rPr>
            <w:rFonts w:ascii="Times New Roman" w:eastAsia="SimSun" w:hAnsi="Times New Roman" w:cs="Times New Roman"/>
            <w:color w:val="000000"/>
            <w:sz w:val="28"/>
            <w:szCs w:val="28"/>
          </w:rPr>
          <w:t>闿生</w:t>
        </w:r>
      </w:hyperlink>
      <w:r w:rsidRPr="007D7D94">
        <w:rPr>
          <w:rFonts w:ascii="Times New Roman" w:eastAsia="Times New Roman" w:hAnsi="Times New Roman" w:cs="Times New Roman"/>
          <w:color w:val="000000"/>
          <w:sz w:val="28"/>
          <w:szCs w:val="28"/>
        </w:rPr>
        <w:t>), Лінь Ігуан (</w:t>
      </w:r>
      <w:r w:rsidRPr="007D7D94">
        <w:rPr>
          <w:rFonts w:ascii="Times New Roman" w:eastAsia="SimSun" w:hAnsi="Times New Roman" w:cs="Times New Roman"/>
          <w:color w:val="000000"/>
          <w:sz w:val="28"/>
          <w:szCs w:val="28"/>
        </w:rPr>
        <w:t>林义光</w:t>
      </w:r>
      <w:r w:rsidRPr="007D7D94">
        <w:rPr>
          <w:rFonts w:ascii="Times New Roman" w:eastAsia="Times New Roman" w:hAnsi="Times New Roman" w:cs="Times New Roman"/>
          <w:color w:val="000000"/>
          <w:sz w:val="28"/>
          <w:szCs w:val="28"/>
        </w:rPr>
        <w:t>), Ху Ши (</w:t>
      </w:r>
      <w:r w:rsidRPr="007D7D94">
        <w:rPr>
          <w:rFonts w:ascii="Times New Roman" w:eastAsia="SimSun" w:hAnsi="Times New Roman" w:cs="Times New Roman"/>
          <w:color w:val="000000"/>
          <w:sz w:val="28"/>
          <w:szCs w:val="28"/>
        </w:rPr>
        <w:t>胡适</w:t>
      </w:r>
      <w:r w:rsidRPr="007D7D94">
        <w:rPr>
          <w:rFonts w:ascii="Times New Roman" w:eastAsia="Times New Roman" w:hAnsi="Times New Roman" w:cs="Times New Roman"/>
          <w:color w:val="000000"/>
          <w:sz w:val="28"/>
          <w:szCs w:val="28"/>
        </w:rPr>
        <w:t>), Вень Ідо (</w:t>
      </w:r>
      <w:r w:rsidRPr="007D7D94">
        <w:rPr>
          <w:rFonts w:ascii="Times New Roman" w:eastAsia="SimSun" w:hAnsi="Times New Roman" w:cs="Times New Roman"/>
          <w:color w:val="000000"/>
          <w:sz w:val="28"/>
          <w:szCs w:val="28"/>
        </w:rPr>
        <w:t>闻一多</w:t>
      </w:r>
      <w:r w:rsidR="00A351C8">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color w:val="000000"/>
          <w:sz w:val="28"/>
          <w:szCs w:val="28"/>
        </w:rPr>
        <w:t>та інші. Так, У Кайшен, наводячи велику кількість посилань та аналізуючи дослідження інших учених, створює власну інтерпретацію історії виникнення «Шицзін» та показує, які суперечності в тлумаченні збірки виникали з плином часу [</w:t>
      </w:r>
      <w:r w:rsidR="00B00423" w:rsidRPr="00B00423">
        <w:rPr>
          <w:rFonts w:ascii="Times New Roman" w:eastAsia="Times New Roman" w:hAnsi="Times New Roman" w:cs="Times New Roman"/>
          <w:color w:val="000000"/>
          <w:sz w:val="28"/>
          <w:szCs w:val="28"/>
        </w:rPr>
        <w:t>101</w:t>
      </w:r>
      <w:r w:rsidRPr="007D7D94">
        <w:rPr>
          <w:rFonts w:ascii="Times New Roman" w:eastAsia="Times New Roman" w:hAnsi="Times New Roman" w:cs="Times New Roman"/>
          <w:color w:val="000000"/>
          <w:sz w:val="28"/>
          <w:szCs w:val="28"/>
        </w:rPr>
        <w:t xml:space="preserve">]. Відомий китайський письменник та літературознавець Вень Ідо говорить про роль евфонічних часток, що використовуються у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а також про саме значення власне ієрогліфа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Учений порівнює декілька визначень поняття, за якими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 це вираження прагнень або ж думок. Так, за Чжень Сюанем,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говорять про думки, </w:t>
      </w:r>
      <w:r w:rsidRPr="007D7D94">
        <w:rPr>
          <w:rFonts w:ascii="Times New Roman" w:eastAsia="Times New Roman" w:hAnsi="Times New Roman" w:cs="Times New Roman"/>
          <w:i/>
          <w:color w:val="000000"/>
          <w:sz w:val="28"/>
          <w:szCs w:val="28"/>
        </w:rPr>
        <w:t>ге</w:t>
      </w:r>
      <w:r w:rsidRPr="007D7D94">
        <w:rPr>
          <w:rFonts w:ascii="Times New Roman" w:eastAsia="Times New Roman" w:hAnsi="Times New Roman" w:cs="Times New Roman"/>
          <w:color w:val="000000"/>
          <w:sz w:val="28"/>
          <w:szCs w:val="28"/>
        </w:rPr>
        <w:t xml:space="preserve"> (пісні) про вічне». Щодо евфонічних часток Вень Ідо влучно відзначає, що вигуки, які дуже часто зустрічаються у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антології «Шицзін», вважаються виходом емоції, а слова, що стоять перед цим вигуком – це опис, аналіз та пояснення емоції. Перші – імпульсивні, другі – раціональні [</w:t>
      </w:r>
      <w:r w:rsidR="00B00423">
        <w:rPr>
          <w:rFonts w:ascii="Times New Roman" w:eastAsia="SimSun" w:hAnsi="Times New Roman" w:cs="Times New Roman" w:hint="eastAsia"/>
          <w:sz w:val="28"/>
          <w:szCs w:val="28"/>
        </w:rPr>
        <w:t>1</w:t>
      </w:r>
      <w:r w:rsidR="00B00423">
        <w:rPr>
          <w:rFonts w:ascii="Times New Roman" w:eastAsia="SimSun" w:hAnsi="Times New Roman" w:cs="Times New Roman"/>
          <w:sz w:val="28"/>
          <w:szCs w:val="28"/>
          <w:lang w:val="en-US"/>
        </w:rPr>
        <w:t>00</w:t>
      </w:r>
      <w:r w:rsidRPr="007D7D94">
        <w:rPr>
          <w:rFonts w:ascii="Times New Roman" w:eastAsia="Times New Roman" w:hAnsi="Times New Roman" w:cs="Times New Roman"/>
          <w:color w:val="000000"/>
          <w:sz w:val="28"/>
          <w:szCs w:val="28"/>
        </w:rPr>
        <w:t>].</w:t>
      </w:r>
    </w:p>
    <w:p w:rsidR="007D7D94" w:rsidRPr="007D7D94" w:rsidRDefault="007D7D94" w:rsidP="007D7D94">
      <w:pPr>
        <w:ind w:firstLine="708"/>
        <w:jc w:val="both"/>
        <w:rPr>
          <w:rFonts w:ascii="Times New Roman" w:hAnsi="Times New Roman" w:cs="Times New Roman"/>
          <w:sz w:val="28"/>
          <w:szCs w:val="28"/>
        </w:rPr>
      </w:pPr>
      <w:r w:rsidRPr="007D7D94">
        <w:rPr>
          <w:rFonts w:ascii="Times New Roman" w:hAnsi="Times New Roman" w:cs="Times New Roman"/>
          <w:sz w:val="28"/>
          <w:szCs w:val="28"/>
        </w:rPr>
        <w:t>Згідно з китайським вченим Ван Цзунши (</w:t>
      </w:r>
      <w:r w:rsidRPr="007D7D94">
        <w:rPr>
          <w:rFonts w:ascii="Times New Roman" w:eastAsia="SimSun" w:hAnsi="Times New Roman" w:cs="Times New Roman"/>
          <w:sz w:val="28"/>
          <w:szCs w:val="28"/>
        </w:rPr>
        <w:t>王宗石</w:t>
      </w:r>
      <w:r w:rsidRPr="007D7D94">
        <w:rPr>
          <w:rFonts w:ascii="Times New Roman" w:hAnsi="Times New Roman" w:cs="Times New Roman"/>
          <w:sz w:val="28"/>
          <w:szCs w:val="28"/>
        </w:rPr>
        <w:t>), який розробив класифікацію віршів збірки «Шицзін» за принципом композиції, ці вірші можуть бути розподілені на три категорії</w:t>
      </w:r>
      <w:r w:rsidR="006278C5">
        <w:rPr>
          <w:rFonts w:ascii="Times New Roman" w:hAnsi="Times New Roman" w:cs="Times New Roman"/>
          <w:sz w:val="28"/>
          <w:szCs w:val="28"/>
        </w:rPr>
        <w:t xml:space="preserve"> – </w:t>
      </w:r>
      <w:r w:rsidRPr="007D7D94">
        <w:rPr>
          <w:rFonts w:ascii="Times New Roman" w:eastAsia="SimSun" w:hAnsi="Times New Roman" w:cs="Times New Roman"/>
          <w:sz w:val="28"/>
          <w:szCs w:val="28"/>
        </w:rPr>
        <w:t>国风</w:t>
      </w:r>
      <w:r w:rsidRPr="007D7D94">
        <w:rPr>
          <w:rFonts w:ascii="Times New Roman" w:hAnsi="Times New Roman" w:cs="Times New Roman"/>
          <w:sz w:val="28"/>
          <w:szCs w:val="28"/>
        </w:rPr>
        <w:t xml:space="preserve"> («</w:t>
      </w:r>
      <w:r w:rsidRPr="00B00423">
        <w:rPr>
          <w:rFonts w:ascii="Times New Roman" w:hAnsi="Times New Roman" w:cs="Times New Roman"/>
          <w:i/>
          <w:sz w:val="28"/>
          <w:szCs w:val="28"/>
        </w:rPr>
        <w:t>Гофен</w:t>
      </w:r>
      <w:r w:rsidRPr="007D7D94">
        <w:rPr>
          <w:rFonts w:ascii="Times New Roman" w:hAnsi="Times New Roman" w:cs="Times New Roman"/>
          <w:sz w:val="28"/>
          <w:szCs w:val="28"/>
        </w:rPr>
        <w:t xml:space="preserve">»), </w:t>
      </w:r>
      <w:r w:rsidRPr="007D7D94">
        <w:rPr>
          <w:rFonts w:ascii="Times New Roman" w:eastAsia="SimSun" w:hAnsi="Times New Roman" w:cs="Times New Roman"/>
          <w:sz w:val="28"/>
          <w:szCs w:val="28"/>
        </w:rPr>
        <w:t>雅诗</w:t>
      </w:r>
      <w:r w:rsidRPr="007D7D94">
        <w:rPr>
          <w:rFonts w:ascii="Times New Roman" w:eastAsia="SimSun" w:hAnsi="Times New Roman" w:cs="Times New Roman"/>
          <w:sz w:val="28"/>
          <w:szCs w:val="28"/>
        </w:rPr>
        <w:t>(</w:t>
      </w:r>
      <w:r w:rsidRPr="007D7D94">
        <w:rPr>
          <w:rFonts w:ascii="Times New Roman" w:hAnsi="Times New Roman" w:cs="Times New Roman"/>
          <w:sz w:val="28"/>
          <w:szCs w:val="28"/>
        </w:rPr>
        <w:t>в</w:t>
      </w:r>
      <w:r w:rsidRPr="007D7D94">
        <w:rPr>
          <w:rFonts w:ascii="Times New Roman" w:hAnsi="Times New Roman" w:cs="Times New Roman"/>
          <w:sz w:val="28"/>
          <w:szCs w:val="28"/>
          <w:lang w:val="ru-RU"/>
        </w:rPr>
        <w:t xml:space="preserve">ірші </w:t>
      </w:r>
      <w:r w:rsidRPr="007D7D94">
        <w:rPr>
          <w:rFonts w:ascii="Times New Roman" w:hAnsi="Times New Roman" w:cs="Times New Roman"/>
          <w:i/>
          <w:sz w:val="28"/>
          <w:szCs w:val="28"/>
          <w:lang w:val="ru-RU"/>
        </w:rPr>
        <w:t>я</w:t>
      </w:r>
      <w:r w:rsidRPr="007D7D94">
        <w:rPr>
          <w:rFonts w:ascii="Times New Roman" w:hAnsi="Times New Roman" w:cs="Times New Roman"/>
          <w:sz w:val="28"/>
          <w:szCs w:val="28"/>
          <w:lang w:val="ru-RU"/>
        </w:rPr>
        <w:t>)</w:t>
      </w:r>
      <w:r w:rsidRPr="007D7D94">
        <w:rPr>
          <w:rFonts w:ascii="Times New Roman" w:hAnsi="Times New Roman" w:cs="Times New Roman"/>
          <w:sz w:val="28"/>
          <w:szCs w:val="28"/>
        </w:rPr>
        <w:t xml:space="preserve">, </w:t>
      </w:r>
      <w:r w:rsidRPr="007D7D94">
        <w:rPr>
          <w:rFonts w:ascii="Times New Roman" w:eastAsia="SimSun" w:hAnsi="Times New Roman" w:cs="Times New Roman"/>
          <w:sz w:val="28"/>
          <w:szCs w:val="28"/>
        </w:rPr>
        <w:t>三颂</w:t>
      </w:r>
      <w:r w:rsidRPr="007D7D94">
        <w:rPr>
          <w:rFonts w:ascii="Times New Roman" w:hAnsi="Times New Roman" w:cs="Times New Roman"/>
          <w:sz w:val="28"/>
          <w:szCs w:val="28"/>
        </w:rPr>
        <w:t xml:space="preserve"> («</w:t>
      </w:r>
      <w:r w:rsidRPr="007D7D94">
        <w:rPr>
          <w:rFonts w:ascii="Times New Roman" w:hAnsi="Times New Roman" w:cs="Times New Roman"/>
          <w:i/>
          <w:sz w:val="28"/>
          <w:szCs w:val="28"/>
        </w:rPr>
        <w:t>Сун</w:t>
      </w:r>
      <w:r w:rsidRPr="007D7D94">
        <w:rPr>
          <w:rFonts w:ascii="Times New Roman" w:hAnsi="Times New Roman" w:cs="Times New Roman"/>
          <w:sz w:val="28"/>
          <w:szCs w:val="28"/>
        </w:rPr>
        <w:t xml:space="preserve"> трьох (династій)»). Ми зосередимося на аналізі саме віршів категорії «Гофен», або ж «</w:t>
      </w:r>
      <w:r w:rsidRPr="007D7D94">
        <w:rPr>
          <w:rFonts w:ascii="Times New Roman" w:hAnsi="Times New Roman" w:cs="Times New Roman"/>
          <w:i/>
          <w:sz w:val="28"/>
          <w:szCs w:val="28"/>
        </w:rPr>
        <w:t>фен</w:t>
      </w:r>
      <w:r w:rsidRPr="007D7D94">
        <w:rPr>
          <w:rFonts w:ascii="Times New Roman" w:hAnsi="Times New Roman" w:cs="Times New Roman"/>
          <w:sz w:val="28"/>
          <w:szCs w:val="28"/>
        </w:rPr>
        <w:t xml:space="preserve">», але надамо порівняльну характеристику віршів інших розділів. Також відзначимо, що </w:t>
      </w:r>
      <w:r w:rsidRPr="007D7D94">
        <w:rPr>
          <w:rFonts w:ascii="Times New Roman" w:hAnsi="Times New Roman" w:cs="Times New Roman"/>
          <w:i/>
          <w:sz w:val="28"/>
          <w:szCs w:val="28"/>
        </w:rPr>
        <w:t>ши</w:t>
      </w:r>
      <w:r w:rsidRPr="007D7D94">
        <w:rPr>
          <w:rFonts w:ascii="Times New Roman" w:hAnsi="Times New Roman" w:cs="Times New Roman"/>
          <w:sz w:val="28"/>
          <w:szCs w:val="28"/>
        </w:rPr>
        <w:t xml:space="preserve">, </w:t>
      </w:r>
      <w:r w:rsidRPr="007D7D94">
        <w:rPr>
          <w:rFonts w:ascii="Times New Roman" w:hAnsi="Times New Roman" w:cs="Times New Roman"/>
          <w:i/>
          <w:sz w:val="28"/>
          <w:szCs w:val="28"/>
        </w:rPr>
        <w:t>я</w:t>
      </w:r>
      <w:r w:rsidRPr="007D7D94">
        <w:rPr>
          <w:rFonts w:ascii="Times New Roman" w:hAnsi="Times New Roman" w:cs="Times New Roman"/>
          <w:sz w:val="28"/>
          <w:szCs w:val="28"/>
        </w:rPr>
        <w:t xml:space="preserve"> та </w:t>
      </w:r>
      <w:r w:rsidRPr="007D7D94">
        <w:rPr>
          <w:rFonts w:ascii="Times New Roman" w:hAnsi="Times New Roman" w:cs="Times New Roman"/>
          <w:i/>
          <w:sz w:val="28"/>
          <w:szCs w:val="28"/>
        </w:rPr>
        <w:t>сун</w:t>
      </w:r>
      <w:r w:rsidRPr="007D7D94">
        <w:rPr>
          <w:rFonts w:ascii="Times New Roman" w:hAnsi="Times New Roman" w:cs="Times New Roman"/>
          <w:sz w:val="28"/>
          <w:szCs w:val="28"/>
        </w:rPr>
        <w:t xml:space="preserve"> відповідно перекладаються як пісні, оди та гімни. Кожний текст, окрі</w:t>
      </w:r>
      <w:r w:rsidRPr="007D7D94">
        <w:rPr>
          <w:rFonts w:ascii="Times New Roman" w:eastAsia="DengXian" w:hAnsi="Times New Roman" w:cs="Times New Roman"/>
          <w:sz w:val="28"/>
          <w:szCs w:val="28"/>
        </w:rPr>
        <w:t>м</w:t>
      </w:r>
      <w:r w:rsidRPr="007D7D94">
        <w:rPr>
          <w:rFonts w:ascii="Times New Roman" w:hAnsi="Times New Roman" w:cs="Times New Roman"/>
          <w:sz w:val="28"/>
          <w:szCs w:val="28"/>
        </w:rPr>
        <w:t xml:space="preserve"> чжуських </w:t>
      </w:r>
      <w:r w:rsidRPr="007D7D94">
        <w:rPr>
          <w:rFonts w:ascii="Times New Roman" w:hAnsi="Times New Roman" w:cs="Times New Roman"/>
          <w:i/>
          <w:sz w:val="28"/>
          <w:szCs w:val="28"/>
        </w:rPr>
        <w:t>сун</w:t>
      </w:r>
      <w:r w:rsidRPr="007D7D94">
        <w:rPr>
          <w:rFonts w:ascii="Times New Roman" w:hAnsi="Times New Roman" w:cs="Times New Roman"/>
          <w:sz w:val="28"/>
          <w:szCs w:val="28"/>
        </w:rPr>
        <w:t xml:space="preserve">, має членування на </w:t>
      </w:r>
      <w:r w:rsidR="006278C5">
        <w:rPr>
          <w:rFonts w:ascii="Times New Roman" w:hAnsi="Times New Roman" w:cs="Times New Roman"/>
          <w:sz w:val="28"/>
          <w:szCs w:val="28"/>
        </w:rPr>
        <w:t xml:space="preserve">строфи (чжани, </w:t>
      </w:r>
      <w:r w:rsidR="006278C5" w:rsidRPr="006278C5">
        <w:rPr>
          <w:rFonts w:ascii="SimSun" w:eastAsia="SimSun" w:hAnsi="SimSun" w:cs="Times New Roman" w:hint="eastAsia"/>
          <w:sz w:val="28"/>
          <w:szCs w:val="28"/>
          <w:lang w:eastAsia="zh-CN"/>
        </w:rPr>
        <w:t>章</w:t>
      </w:r>
      <w:r w:rsidR="006278C5">
        <w:rPr>
          <w:rFonts w:ascii="Times New Roman" w:eastAsiaTheme="minorEastAsia" w:hAnsi="Times New Roman" w:cs="Times New Roman"/>
          <w:sz w:val="28"/>
          <w:szCs w:val="28"/>
          <w:lang w:eastAsia="zh-CN"/>
        </w:rPr>
        <w:t xml:space="preserve">), </w:t>
      </w:r>
      <w:r w:rsidRPr="007D7D94">
        <w:rPr>
          <w:rFonts w:ascii="Times New Roman" w:hAnsi="Times New Roman" w:cs="Times New Roman"/>
          <w:sz w:val="28"/>
          <w:szCs w:val="28"/>
        </w:rPr>
        <w:t>а кожна строфа у свою чергу має певну кількість рядків, що найчастіше є парною. У самій строфі є тенденція об’єднання рядків у двовірші [</w:t>
      </w:r>
      <w:r w:rsidR="00B00423" w:rsidRPr="00B00423">
        <w:rPr>
          <w:rFonts w:ascii="Times New Roman" w:hAnsi="Times New Roman" w:cs="Times New Roman"/>
          <w:sz w:val="28"/>
          <w:szCs w:val="28"/>
        </w:rPr>
        <w:t>98</w:t>
      </w:r>
      <w:r w:rsidRPr="007D7D94">
        <w:rPr>
          <w:rFonts w:ascii="Times New Roman" w:hAnsi="Times New Roman" w:cs="Times New Roman"/>
          <w:sz w:val="28"/>
          <w:szCs w:val="28"/>
        </w:rPr>
        <w:t>, ст.116].</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 xml:space="preserve">Насамкінець маємо відзначити той факт, що у «Коментарях [у версії] Мао», а саме у передмові, також вперше з’явився поділ віршів перших трьох розділів збірки на </w:t>
      </w:r>
      <w:r w:rsidRPr="007D7D94">
        <w:rPr>
          <w:rFonts w:ascii="Times New Roman" w:eastAsia="Times New Roman" w:hAnsi="Times New Roman" w:cs="Times New Roman"/>
          <w:i/>
          <w:color w:val="000000"/>
          <w:sz w:val="28"/>
          <w:szCs w:val="28"/>
        </w:rPr>
        <w:t xml:space="preserve">чженфен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正风</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 xml:space="preserve">чжен’я </w:t>
      </w:r>
      <w:r w:rsidRPr="007D7D94">
        <w:rPr>
          <w:rFonts w:ascii="Times New Roman" w:eastAsia="Times New Roman" w:hAnsi="Times New Roman" w:cs="Times New Roman"/>
          <w:color w:val="000000"/>
          <w:sz w:val="28"/>
          <w:szCs w:val="28"/>
        </w:rPr>
        <w:t>(</w:t>
      </w:r>
      <w:r w:rsidRPr="007D7D94">
        <w:rPr>
          <w:rFonts w:ascii="Times New Roman" w:eastAsia="SimSun" w:hAnsi="Times New Roman" w:cs="Times New Roman"/>
          <w:color w:val="000000"/>
          <w:sz w:val="28"/>
          <w:szCs w:val="28"/>
        </w:rPr>
        <w:t>正雅</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бяньфен</w:t>
      </w:r>
      <w:r w:rsidRPr="007D7D94">
        <w:rPr>
          <w:rFonts w:ascii="Times New Roman" w:eastAsia="Times New Roman" w:hAnsi="Times New Roman" w:cs="Times New Roman"/>
          <w:color w:val="000000"/>
          <w:sz w:val="28"/>
          <w:szCs w:val="28"/>
        </w:rPr>
        <w:t xml:space="preserve"> (</w:t>
      </w:r>
      <w:r w:rsidRPr="007D7D94">
        <w:rPr>
          <w:rFonts w:ascii="Times New Roman" w:eastAsia="SimSun" w:hAnsi="Times New Roman" w:cs="Times New Roman"/>
          <w:color w:val="000000"/>
          <w:sz w:val="28"/>
          <w:szCs w:val="28"/>
        </w:rPr>
        <w:t>变风</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 xml:space="preserve">бянья </w:t>
      </w:r>
      <w:r w:rsidRPr="00A351C8">
        <w:rPr>
          <w:rFonts w:ascii="Times New Roman" w:eastAsia="Times New Roman" w:hAnsi="Times New Roman" w:cs="Times New Roman"/>
          <w:color w:val="000000"/>
          <w:w w:val="98"/>
          <w:sz w:val="28"/>
          <w:szCs w:val="28"/>
          <w:fitText w:val="737" w:id="-885765376"/>
        </w:rPr>
        <w:t>(</w:t>
      </w:r>
      <w:r w:rsidRPr="00A351C8">
        <w:rPr>
          <w:rFonts w:ascii="Times New Roman" w:eastAsia="SimSun" w:hAnsi="Times New Roman" w:cs="Times New Roman"/>
          <w:color w:val="000000"/>
          <w:w w:val="98"/>
          <w:sz w:val="28"/>
          <w:szCs w:val="28"/>
          <w:fitText w:val="737" w:id="-885765376"/>
        </w:rPr>
        <w:t>变雅</w:t>
      </w:r>
      <w:r w:rsidRPr="00A351C8">
        <w:rPr>
          <w:rFonts w:ascii="Times New Roman" w:eastAsia="Times New Roman" w:hAnsi="Times New Roman" w:cs="Times New Roman"/>
          <w:color w:val="000000"/>
          <w:spacing w:val="7"/>
          <w:w w:val="98"/>
          <w:sz w:val="28"/>
          <w:szCs w:val="28"/>
          <w:fitText w:val="737" w:id="-885765376"/>
        </w:rPr>
        <w:t>)</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Чжен</w:t>
      </w:r>
      <w:r w:rsidRPr="007D7D94">
        <w:rPr>
          <w:rFonts w:ascii="Times New Roman" w:eastAsia="Times New Roman" w:hAnsi="Times New Roman" w:cs="Times New Roman"/>
          <w:color w:val="000000"/>
          <w:sz w:val="28"/>
          <w:szCs w:val="28"/>
        </w:rPr>
        <w:t xml:space="preserve"> (</w:t>
      </w:r>
      <w:r w:rsidRPr="007D7D94">
        <w:rPr>
          <w:rFonts w:ascii="Times New Roman" w:eastAsia="SimSun" w:hAnsi="Times New Roman" w:cs="Times New Roman"/>
          <w:color w:val="000000"/>
          <w:sz w:val="28"/>
          <w:szCs w:val="28"/>
        </w:rPr>
        <w:t>正</w:t>
      </w:r>
      <w:r w:rsidRPr="007D7D94">
        <w:rPr>
          <w:rFonts w:ascii="Times New Roman" w:eastAsia="Times New Roman" w:hAnsi="Times New Roman" w:cs="Times New Roman"/>
          <w:color w:val="000000"/>
          <w:sz w:val="28"/>
          <w:szCs w:val="28"/>
        </w:rPr>
        <w:t xml:space="preserve">) у китайській мові означає «правильний, позитивний», і </w:t>
      </w:r>
      <w:r w:rsidRPr="007D7D94">
        <w:rPr>
          <w:rFonts w:ascii="Times New Roman" w:eastAsia="Times New Roman" w:hAnsi="Times New Roman" w:cs="Times New Roman"/>
          <w:i/>
          <w:color w:val="000000"/>
          <w:sz w:val="28"/>
          <w:szCs w:val="28"/>
        </w:rPr>
        <w:t>чженфен</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чжен’я</w:t>
      </w:r>
      <w:r w:rsidRPr="007D7D94">
        <w:rPr>
          <w:rFonts w:ascii="Times New Roman" w:eastAsia="Times New Roman" w:hAnsi="Times New Roman" w:cs="Times New Roman"/>
          <w:color w:val="000000"/>
          <w:sz w:val="28"/>
          <w:szCs w:val="28"/>
        </w:rPr>
        <w:t xml:space="preserve"> належать до періоду розквіту Західної Чжоу. До </w:t>
      </w:r>
      <w:r w:rsidRPr="007D7D94">
        <w:rPr>
          <w:rFonts w:ascii="Times New Roman" w:eastAsia="Times New Roman" w:hAnsi="Times New Roman" w:cs="Times New Roman"/>
          <w:i/>
          <w:color w:val="000000"/>
          <w:sz w:val="28"/>
          <w:szCs w:val="28"/>
        </w:rPr>
        <w:t>чженфен</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color w:val="000000"/>
          <w:sz w:val="28"/>
          <w:szCs w:val="28"/>
        </w:rPr>
        <w:lastRenderedPageBreak/>
        <w:t xml:space="preserve">належать 25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царств Чжоу-нань та Шао-нань. До </w:t>
      </w:r>
      <w:r w:rsidRPr="007D7D94">
        <w:rPr>
          <w:rFonts w:ascii="Times New Roman" w:eastAsia="Times New Roman" w:hAnsi="Times New Roman" w:cs="Times New Roman"/>
          <w:i/>
          <w:color w:val="000000"/>
          <w:sz w:val="28"/>
          <w:szCs w:val="28"/>
        </w:rPr>
        <w:t>чжен’я</w:t>
      </w:r>
      <w:r w:rsidRPr="007D7D94">
        <w:rPr>
          <w:rFonts w:ascii="Times New Roman" w:eastAsia="Times New Roman" w:hAnsi="Times New Roman" w:cs="Times New Roman"/>
          <w:color w:val="000000"/>
          <w:sz w:val="28"/>
          <w:szCs w:val="28"/>
        </w:rPr>
        <w:t xml:space="preserve"> ж – 18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розділу «</w:t>
      </w:r>
      <w:r w:rsidRPr="007D7D94">
        <w:rPr>
          <w:rFonts w:ascii="Times New Roman" w:eastAsia="Times New Roman" w:hAnsi="Times New Roman" w:cs="Times New Roman"/>
          <w:i/>
          <w:color w:val="000000"/>
          <w:sz w:val="28"/>
          <w:szCs w:val="28"/>
        </w:rPr>
        <w:t>Да я</w:t>
      </w:r>
      <w:r w:rsidRPr="007D7D94">
        <w:rPr>
          <w:rFonts w:ascii="Times New Roman" w:eastAsia="Times New Roman" w:hAnsi="Times New Roman" w:cs="Times New Roman"/>
          <w:color w:val="000000"/>
          <w:sz w:val="28"/>
          <w:szCs w:val="28"/>
        </w:rPr>
        <w:t xml:space="preserve">» та 16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розділу «</w:t>
      </w:r>
      <w:r w:rsidRPr="007D7D94">
        <w:rPr>
          <w:rFonts w:ascii="Times New Roman" w:eastAsia="Times New Roman" w:hAnsi="Times New Roman" w:cs="Times New Roman"/>
          <w:i/>
          <w:color w:val="000000"/>
          <w:sz w:val="28"/>
          <w:szCs w:val="28"/>
        </w:rPr>
        <w:t>Сяо я</w:t>
      </w:r>
      <w:r w:rsidRPr="007D7D94">
        <w:rPr>
          <w:rFonts w:ascii="Times New Roman" w:eastAsia="Times New Roman" w:hAnsi="Times New Roman" w:cs="Times New Roman"/>
          <w:color w:val="000000"/>
          <w:sz w:val="28"/>
          <w:szCs w:val="28"/>
        </w:rPr>
        <w:t>» [</w:t>
      </w:r>
      <w:r w:rsidR="00B00423" w:rsidRPr="00B00423">
        <w:rPr>
          <w:rFonts w:ascii="Times New Roman" w:eastAsia="Times New Roman" w:hAnsi="Times New Roman" w:cs="Times New Roman"/>
          <w:color w:val="000000"/>
          <w:sz w:val="28"/>
          <w:szCs w:val="28"/>
        </w:rPr>
        <w:t>91</w:t>
      </w:r>
      <w:r w:rsidRPr="007D7D94">
        <w:rPr>
          <w:rFonts w:ascii="Times New Roman" w:eastAsia="Times New Roman" w:hAnsi="Times New Roman" w:cs="Times New Roman"/>
          <w:color w:val="000000"/>
          <w:sz w:val="28"/>
          <w:szCs w:val="28"/>
        </w:rPr>
        <w:t xml:space="preserve">]. </w:t>
      </w:r>
      <w:r w:rsidRPr="007D7D94">
        <w:rPr>
          <w:rFonts w:ascii="Times New Roman" w:eastAsia="Times New Roman" w:hAnsi="Times New Roman" w:cs="Times New Roman"/>
          <w:i/>
          <w:color w:val="000000"/>
          <w:sz w:val="28"/>
          <w:szCs w:val="28"/>
        </w:rPr>
        <w:t>Бянь</w:t>
      </w:r>
      <w:r w:rsidRPr="007D7D94">
        <w:rPr>
          <w:rFonts w:ascii="Times New Roman" w:eastAsia="Times New Roman" w:hAnsi="Times New Roman" w:cs="Times New Roman"/>
          <w:color w:val="000000"/>
          <w:sz w:val="28"/>
          <w:szCs w:val="28"/>
        </w:rPr>
        <w:t xml:space="preserve"> (</w:t>
      </w:r>
      <w:r w:rsidRPr="007D7D94">
        <w:rPr>
          <w:rFonts w:ascii="Times New Roman" w:eastAsia="SimSun" w:hAnsi="Times New Roman" w:cs="Times New Roman"/>
          <w:color w:val="000000"/>
          <w:sz w:val="28"/>
          <w:szCs w:val="28"/>
        </w:rPr>
        <w:t>变</w:t>
      </w:r>
      <w:r w:rsidRPr="007D7D94">
        <w:rPr>
          <w:rFonts w:ascii="Times New Roman" w:eastAsia="Times New Roman" w:hAnsi="Times New Roman" w:cs="Times New Roman"/>
          <w:color w:val="000000"/>
          <w:sz w:val="28"/>
          <w:szCs w:val="28"/>
        </w:rPr>
        <w:t xml:space="preserve">) означає «зміни, перетворення», тож </w:t>
      </w:r>
      <w:r w:rsidRPr="007D7D94">
        <w:rPr>
          <w:rFonts w:ascii="Times New Roman" w:eastAsia="Times New Roman" w:hAnsi="Times New Roman" w:cs="Times New Roman"/>
          <w:i/>
          <w:color w:val="000000"/>
          <w:sz w:val="28"/>
          <w:szCs w:val="28"/>
        </w:rPr>
        <w:t>бяньфен</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бянья</w:t>
      </w:r>
      <w:r w:rsidRPr="007D7D94">
        <w:rPr>
          <w:rFonts w:ascii="Times New Roman" w:eastAsia="Times New Roman" w:hAnsi="Times New Roman" w:cs="Times New Roman"/>
          <w:color w:val="000000"/>
          <w:sz w:val="28"/>
          <w:szCs w:val="28"/>
        </w:rPr>
        <w:t xml:space="preserve"> є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та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«зміненого стилю», що належать до періоду занепаду династії Західна Чжоу. До </w:t>
      </w:r>
      <w:r w:rsidRPr="007D7D94">
        <w:rPr>
          <w:rFonts w:ascii="Times New Roman" w:eastAsia="Times New Roman" w:hAnsi="Times New Roman" w:cs="Times New Roman"/>
          <w:i/>
          <w:color w:val="000000"/>
          <w:sz w:val="28"/>
          <w:szCs w:val="28"/>
        </w:rPr>
        <w:t>бяньфен</w:t>
      </w:r>
      <w:r w:rsidRPr="007D7D94">
        <w:rPr>
          <w:rFonts w:ascii="Times New Roman" w:eastAsia="Times New Roman" w:hAnsi="Times New Roman" w:cs="Times New Roman"/>
          <w:color w:val="000000"/>
          <w:sz w:val="28"/>
          <w:szCs w:val="28"/>
        </w:rPr>
        <w:t xml:space="preserve"> належать 134 </w:t>
      </w:r>
      <w:r w:rsidRPr="007D7D94">
        <w:rPr>
          <w:rFonts w:ascii="Times New Roman" w:eastAsia="Times New Roman" w:hAnsi="Times New Roman" w:cs="Times New Roman"/>
          <w:i/>
          <w:color w:val="000000"/>
          <w:sz w:val="28"/>
          <w:szCs w:val="28"/>
        </w:rPr>
        <w:t>ши</w:t>
      </w:r>
      <w:r w:rsidRPr="007D7D94">
        <w:rPr>
          <w:rFonts w:ascii="Times New Roman" w:eastAsia="Times New Roman" w:hAnsi="Times New Roman" w:cs="Times New Roman"/>
          <w:color w:val="000000"/>
          <w:sz w:val="28"/>
          <w:szCs w:val="28"/>
        </w:rPr>
        <w:t xml:space="preserve">, а до </w:t>
      </w:r>
      <w:r w:rsidRPr="007D7D94">
        <w:rPr>
          <w:rFonts w:ascii="Times New Roman" w:eastAsia="Times New Roman" w:hAnsi="Times New Roman" w:cs="Times New Roman"/>
          <w:i/>
          <w:color w:val="000000"/>
          <w:sz w:val="28"/>
          <w:szCs w:val="28"/>
        </w:rPr>
        <w:t>бянья</w:t>
      </w:r>
      <w:r w:rsidRPr="007D7D94">
        <w:rPr>
          <w:rFonts w:ascii="Times New Roman" w:eastAsia="Times New Roman" w:hAnsi="Times New Roman" w:cs="Times New Roman"/>
          <w:color w:val="000000"/>
          <w:sz w:val="28"/>
          <w:szCs w:val="28"/>
        </w:rPr>
        <w:t xml:space="preserve"> – 69 </w:t>
      </w:r>
      <w:r w:rsidRPr="007D7D94">
        <w:rPr>
          <w:rFonts w:ascii="Times New Roman" w:eastAsia="Times New Roman" w:hAnsi="Times New Roman" w:cs="Times New Roman"/>
          <w:i/>
          <w:color w:val="000000"/>
          <w:sz w:val="28"/>
          <w:szCs w:val="28"/>
        </w:rPr>
        <w:t>я</w:t>
      </w:r>
      <w:r w:rsidRPr="007D7D94">
        <w:rPr>
          <w:rFonts w:ascii="Times New Roman" w:eastAsia="Times New Roman" w:hAnsi="Times New Roman" w:cs="Times New Roman"/>
          <w:color w:val="000000"/>
          <w:sz w:val="28"/>
          <w:szCs w:val="28"/>
        </w:rPr>
        <w:t xml:space="preserve"> [</w:t>
      </w:r>
      <w:r w:rsidR="00B00423" w:rsidRPr="002813D3">
        <w:rPr>
          <w:rFonts w:ascii="Times New Roman" w:eastAsia="Times New Roman" w:hAnsi="Times New Roman" w:cs="Times New Roman"/>
          <w:color w:val="000000"/>
          <w:sz w:val="28"/>
          <w:szCs w:val="28"/>
        </w:rPr>
        <w:t>81</w:t>
      </w:r>
      <w:r w:rsidRPr="007D7D94">
        <w:rPr>
          <w:rFonts w:ascii="Times New Roman" w:eastAsia="Times New Roman" w:hAnsi="Times New Roman" w:cs="Times New Roman"/>
          <w:color w:val="000000"/>
          <w:sz w:val="28"/>
          <w:szCs w:val="28"/>
        </w:rPr>
        <w:t>]. При подальшому аналізі перекладів віршів ми аналізуватимемо дотримання перекладачів художніх прийомів, властивим китайським віршам.</w:t>
      </w:r>
    </w:p>
    <w:p w:rsidR="007D7D94" w:rsidRPr="007D7D94" w:rsidRDefault="007D7D94" w:rsidP="007D7D94">
      <w:pPr>
        <w:ind w:firstLine="720"/>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Отже, дослідники різних епох та різних країн по-різному підходили до вивчення антології «Шицзін» та аналізували її структуру, поетику, авторство, співвіднесення з певними періодами історії Китаю і так далі. Зібрана нами інформація дає підґрунтя для глибшого та якіснішого вивчення та перекладу віршів збірки.</w:t>
      </w:r>
    </w:p>
    <w:p w:rsidR="007D7D94" w:rsidRPr="007D7D94" w:rsidRDefault="007D7D94" w:rsidP="007D7D94">
      <w:pPr>
        <w:ind w:firstLine="720"/>
        <w:jc w:val="both"/>
        <w:rPr>
          <w:rFonts w:ascii="Times New Roman" w:eastAsia="Times New Roman" w:hAnsi="Times New Roman" w:cs="Times New Roman"/>
          <w:color w:val="000000"/>
          <w:sz w:val="28"/>
          <w:szCs w:val="28"/>
        </w:rPr>
      </w:pPr>
    </w:p>
    <w:p w:rsidR="007D7D94" w:rsidRPr="007D7D94" w:rsidRDefault="007D7D94" w:rsidP="007D7D94">
      <w:pPr>
        <w:ind w:firstLine="708"/>
        <w:rPr>
          <w:rFonts w:ascii="Times New Roman" w:eastAsia="Times New Roman" w:hAnsi="Times New Roman" w:cs="Times New Roman"/>
          <w:b/>
          <w:color w:val="000000"/>
          <w:sz w:val="28"/>
          <w:szCs w:val="28"/>
        </w:rPr>
      </w:pPr>
      <w:r w:rsidRPr="007D7D94">
        <w:rPr>
          <w:rFonts w:ascii="Times New Roman" w:eastAsia="Times New Roman" w:hAnsi="Times New Roman" w:cs="Times New Roman"/>
          <w:b/>
          <w:color w:val="000000"/>
          <w:sz w:val="28"/>
          <w:szCs w:val="28"/>
        </w:rPr>
        <w:t>1.4. Основні стилістичні поняття і категорії китайської мови.</w:t>
      </w:r>
    </w:p>
    <w:p w:rsidR="007D7D94" w:rsidRPr="007D7D94" w:rsidRDefault="007D7D94" w:rsidP="007D7D94">
      <w:pPr>
        <w:ind w:firstLine="708"/>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Китайська мова, як одна з найдавніших мов світу, має розвинуту систему стилістичних засобів та категорій. Від вишуканої літературної мови до просторіччя, від офіційно-ділового стилю до поетичної образності – китайська мова пропонує широкий спектр стилістичних інструментів для досягнення різних комунікативних цілей. У цьому розділі ми розглянемо основні стилістичні поняття та категорії, які формують глибину та різноманітність китайської мови, дозволяючи авторам передавати найтонші відтінки думок та емоцій, розвивати культурну спадщину та задовольняти потреби сучасного суспільства.</w:t>
      </w:r>
    </w:p>
    <w:p w:rsidR="007D7D94" w:rsidRPr="007D7D94" w:rsidRDefault="007D7D94" w:rsidP="007D7D94">
      <w:pPr>
        <w:ind w:firstLine="708"/>
        <w:jc w:val="both"/>
        <w:rPr>
          <w:rFonts w:ascii="Times New Roman" w:eastAsia="Times New Roman" w:hAnsi="Times New Roman" w:cs="Times New Roman"/>
          <w:color w:val="000000"/>
          <w:sz w:val="28"/>
          <w:szCs w:val="28"/>
        </w:rPr>
      </w:pPr>
      <w:r w:rsidRPr="007D7D94">
        <w:rPr>
          <w:rFonts w:ascii="Times New Roman" w:eastAsia="Times New Roman" w:hAnsi="Times New Roman" w:cs="Times New Roman"/>
          <w:color w:val="000000"/>
          <w:sz w:val="28"/>
          <w:szCs w:val="28"/>
        </w:rPr>
        <w:t>Ключовим поняттям стилістики є власне стиль – згідно з Л.Мацько, це різновид літературної мови або ж її функціональна підсистема, що обслуговує певну сферу суспільної діяльності мовців і має особливості добору й використання мовних засобів (лексики, фразеології, граматичних форм, типів речень тощо) [</w:t>
      </w:r>
      <w:r w:rsidR="008C4EA6">
        <w:rPr>
          <w:rFonts w:ascii="Times New Roman" w:eastAsia="Times New Roman" w:hAnsi="Times New Roman" w:cs="Times New Roman"/>
          <w:color w:val="000000"/>
          <w:sz w:val="28"/>
          <w:szCs w:val="28"/>
        </w:rPr>
        <w:t>1</w:t>
      </w:r>
      <w:r w:rsidR="008C4EA6" w:rsidRPr="008C4EA6">
        <w:rPr>
          <w:rFonts w:ascii="Times New Roman" w:eastAsia="Times New Roman" w:hAnsi="Times New Roman" w:cs="Times New Roman"/>
          <w:color w:val="000000"/>
          <w:sz w:val="28"/>
          <w:szCs w:val="28"/>
        </w:rPr>
        <w:t>4</w:t>
      </w:r>
      <w:r w:rsidRPr="007D7D94">
        <w:rPr>
          <w:rFonts w:ascii="Times New Roman" w:eastAsia="Times New Roman" w:hAnsi="Times New Roman" w:cs="Times New Roman"/>
          <w:color w:val="000000"/>
          <w:sz w:val="28"/>
          <w:szCs w:val="28"/>
        </w:rPr>
        <w:t>, ст.57]. Визначення терміну «</w:t>
      </w:r>
      <w:r w:rsidRPr="007D7D94">
        <w:rPr>
          <w:rFonts w:ascii="Times New Roman" w:eastAsia="SimSun" w:hAnsi="Times New Roman" w:cs="Times New Roman"/>
          <w:color w:val="000000"/>
          <w:sz w:val="28"/>
          <w:szCs w:val="28"/>
        </w:rPr>
        <w:t>风格</w:t>
      </w:r>
      <w:r w:rsidRPr="007D7D94">
        <w:rPr>
          <w:rFonts w:ascii="Times New Roman" w:eastAsia="Times New Roman" w:hAnsi="Times New Roman" w:cs="Times New Roman"/>
          <w:color w:val="000000"/>
          <w:sz w:val="28"/>
          <w:szCs w:val="28"/>
        </w:rPr>
        <w:t xml:space="preserve">» (стиль) в «Сучасному словнику китайської мови» є таким: основні ідейні та мистецькі особливості, що виявляються у творах епохи, народу, літературного напряму чи окремої особи. В «Нормативному словнику сучасної китайської мови» воно пояснюється як </w:t>
      </w:r>
      <w:r w:rsidRPr="007D7D94">
        <w:rPr>
          <w:rFonts w:ascii="Times New Roman" w:eastAsia="Times New Roman" w:hAnsi="Times New Roman" w:cs="Times New Roman"/>
          <w:color w:val="000000"/>
          <w:sz w:val="28"/>
          <w:szCs w:val="28"/>
        </w:rPr>
        <w:lastRenderedPageBreak/>
        <w:t>особливості в ідейному змісті та художніх прийомах, що проявляються у творчості різних епох, народів, літературних напрямів чи окремих авторів [</w:t>
      </w:r>
      <w:r w:rsidR="00B00423">
        <w:rPr>
          <w:rFonts w:ascii="Times New Roman" w:eastAsia="Times New Roman" w:hAnsi="Times New Roman" w:cs="Times New Roman"/>
          <w:color w:val="000000"/>
          <w:sz w:val="28"/>
          <w:szCs w:val="28"/>
        </w:rPr>
        <w:t>86</w:t>
      </w:r>
      <w:r w:rsidRPr="007D7D94">
        <w:rPr>
          <w:rFonts w:ascii="Times New Roman" w:eastAsia="Times New Roman" w:hAnsi="Times New Roman" w:cs="Times New Roman"/>
          <w:color w:val="000000"/>
          <w:sz w:val="28"/>
          <w:szCs w:val="28"/>
        </w:rPr>
        <w:t>].</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imes New Roman" w:hAnsi="Times New Roman" w:cs="Times New Roman"/>
          <w:color w:val="000000"/>
          <w:sz w:val="28"/>
          <w:szCs w:val="28"/>
        </w:rPr>
        <w:t xml:space="preserve">Паралельно з поняттям </w:t>
      </w:r>
      <w:r w:rsidRPr="007D7D94">
        <w:rPr>
          <w:rFonts w:ascii="Times New Roman" w:eastAsia="SimSun" w:hAnsi="Times New Roman" w:cs="Times New Roman"/>
          <w:color w:val="000000"/>
          <w:sz w:val="28"/>
          <w:szCs w:val="28"/>
          <w:lang w:eastAsia="zh-CN"/>
        </w:rPr>
        <w:t>风格</w:t>
      </w:r>
      <w:r w:rsidRPr="007D7D94">
        <w:rPr>
          <w:rFonts w:ascii="Times New Roman" w:eastAsia="Times New Roman" w:hAnsi="Times New Roman" w:cs="Times New Roman"/>
          <w:color w:val="000000"/>
          <w:sz w:val="28"/>
          <w:szCs w:val="28"/>
        </w:rPr>
        <w:t xml:space="preserve"> у китайській традиції також існує слово </w:t>
      </w:r>
      <w:r w:rsidRPr="007D7D94">
        <w:rPr>
          <w:rFonts w:ascii="Times New Roman" w:eastAsia="SimSun" w:hAnsi="Times New Roman" w:cs="Times New Roman"/>
          <w:color w:val="000000"/>
          <w:sz w:val="28"/>
          <w:szCs w:val="28"/>
          <w:lang w:eastAsia="zh-CN"/>
        </w:rPr>
        <w:t>文体</w:t>
      </w:r>
      <w:r w:rsidRPr="007D7D94">
        <w:rPr>
          <w:rFonts w:ascii="Times New Roman" w:eastAsiaTheme="minorEastAsia" w:hAnsi="Times New Roman" w:cs="Times New Roman"/>
          <w:color w:val="000000"/>
          <w:sz w:val="28"/>
          <w:szCs w:val="28"/>
          <w:lang w:eastAsia="zh-CN"/>
        </w:rPr>
        <w:t>, що також може означати «стиль». Згідно з визначенням китаєзнавців, це самостійний текстовий тип (стиль, форма), це формат і модель структури тексту, унікальне культурне явище, продукт тривалої історичної акумуляції змісту. Він відображає загальні характеристики тексту, від змісту до форми, і належить до формальної категорії [</w:t>
      </w:r>
      <w:r w:rsidR="00B00423">
        <w:rPr>
          <w:rFonts w:ascii="Times New Roman" w:eastAsiaTheme="minorEastAsia" w:hAnsi="Times New Roman" w:cs="Times New Roman" w:hint="eastAsia"/>
          <w:color w:val="000000"/>
          <w:sz w:val="28"/>
          <w:szCs w:val="28"/>
          <w:lang w:eastAsia="zh-CN"/>
        </w:rPr>
        <w:t>87</w:t>
      </w:r>
      <w:r w:rsidRPr="007D7D94">
        <w:rPr>
          <w:rFonts w:ascii="Times New Roman" w:eastAsiaTheme="minorEastAsia" w:hAnsi="Times New Roman" w:cs="Times New Roman"/>
          <w:color w:val="000000"/>
          <w:sz w:val="28"/>
          <w:szCs w:val="28"/>
          <w:lang w:eastAsia="zh-CN"/>
        </w:rPr>
        <w:t>]. Китаєзнавці присвячують свої роботи цим двом поняттям і вагаються між ними. Так, дослідниця Сичуанського університету Н.Лю звертає увагу на те, що неузгодженість перекладу термінології зумовлена не лише різним розумінням науковцями одного й того ж об'єкта дослідження, а й недостатнім розумінням конотації та сутності «стилістики» і «стилю», зокрема впливом західних літературознавчих досліджень та ігноруванням контексту традиційної китайської поетики [</w:t>
      </w:r>
      <w:r w:rsidR="00B00423">
        <w:rPr>
          <w:rFonts w:ascii="Times New Roman" w:eastAsiaTheme="minorEastAsia" w:hAnsi="Times New Roman" w:cs="Times New Roman"/>
          <w:color w:val="000000"/>
          <w:sz w:val="28"/>
          <w:szCs w:val="28"/>
          <w:lang w:eastAsia="zh-CN"/>
        </w:rPr>
        <w:t>78</w:t>
      </w:r>
      <w:r w:rsidRPr="007D7D94">
        <w:rPr>
          <w:rFonts w:ascii="Times New Roman" w:eastAsiaTheme="minorEastAsia" w:hAnsi="Times New Roman" w:cs="Times New Roman"/>
          <w:color w:val="000000"/>
          <w:sz w:val="28"/>
          <w:szCs w:val="28"/>
          <w:lang w:eastAsia="zh-CN"/>
        </w:rPr>
        <w:t xml:space="preserve">, ст.127]. Згідно з науковицею, слово </w:t>
      </w:r>
      <w:r w:rsidRPr="007345C2">
        <w:rPr>
          <w:rFonts w:ascii="SimSun" w:eastAsia="SimSun" w:hAnsi="SimSun" w:cs="Times New Roman"/>
          <w:color w:val="000000"/>
          <w:sz w:val="28"/>
          <w:szCs w:val="28"/>
          <w:lang w:eastAsia="zh-CN"/>
        </w:rPr>
        <w:t>风格</w:t>
      </w:r>
      <w:r w:rsidRPr="007D7D94">
        <w:rPr>
          <w:rFonts w:ascii="Times New Roman" w:eastAsiaTheme="minorEastAsia" w:hAnsi="Times New Roman" w:cs="Times New Roman"/>
          <w:color w:val="000000"/>
          <w:sz w:val="28"/>
          <w:szCs w:val="28"/>
          <w:lang w:eastAsia="zh-CN"/>
        </w:rPr>
        <w:t xml:space="preserve"> відповідає слову «стиль», а </w:t>
      </w:r>
      <w:r w:rsidRPr="007345C2">
        <w:rPr>
          <w:rFonts w:ascii="SimSun" w:eastAsia="SimSun" w:hAnsi="SimSun" w:cs="Times New Roman"/>
          <w:color w:val="000000"/>
          <w:sz w:val="28"/>
          <w:szCs w:val="28"/>
          <w:lang w:eastAsia="zh-CN"/>
        </w:rPr>
        <w:t>文体</w:t>
      </w:r>
      <w:r w:rsidRPr="007D7D94">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sz w:val="28"/>
          <w:szCs w:val="28"/>
          <w:lang w:eastAsia="zh-CN"/>
        </w:rPr>
        <w:t>–</w:t>
      </w:r>
      <w:r w:rsidRPr="007D7D94">
        <w:rPr>
          <w:rFonts w:ascii="Times New Roman" w:hAnsi="Times New Roman" w:cs="Times New Roman"/>
          <w:sz w:val="28"/>
          <w:szCs w:val="28"/>
        </w:rPr>
        <w:t xml:space="preserve"> слову «жанр», спираючись на праці Ї.Чжао та Ч.Цяня, які звертають увагу на відмінність досліджень, пов’язаних з цими поняттями, методології цих досліджень, водночас відзначаючи, що китайські визначення «жанру» та «стилю» пов’язані між собою </w:t>
      </w:r>
      <w:r w:rsidRPr="007D7D94">
        <w:rPr>
          <w:rFonts w:ascii="Times New Roman" w:eastAsiaTheme="minorEastAsia" w:hAnsi="Times New Roman" w:cs="Times New Roman"/>
          <w:color w:val="000000"/>
          <w:sz w:val="28"/>
          <w:szCs w:val="28"/>
          <w:lang w:eastAsia="zh-CN"/>
        </w:rPr>
        <w:t>[</w:t>
      </w:r>
      <w:r w:rsidR="00B00423">
        <w:rPr>
          <w:rFonts w:ascii="Times New Roman" w:eastAsiaTheme="minorEastAsia" w:hAnsi="Times New Roman" w:cs="Times New Roman"/>
          <w:color w:val="000000"/>
          <w:sz w:val="28"/>
          <w:szCs w:val="28"/>
          <w:lang w:eastAsia="zh-CN"/>
        </w:rPr>
        <w:t>78</w:t>
      </w:r>
      <w:r w:rsidRPr="007D7D94">
        <w:rPr>
          <w:rFonts w:ascii="Times New Roman" w:eastAsiaTheme="minorEastAsia" w:hAnsi="Times New Roman" w:cs="Times New Roman"/>
          <w:color w:val="000000"/>
          <w:sz w:val="28"/>
          <w:szCs w:val="28"/>
          <w:lang w:eastAsia="zh-CN"/>
        </w:rPr>
        <w:t xml:space="preserve">, ст.136]. Ми погоджуємося з таким розмежуванням і надалі працюватимемо з поняттям стилістики власне як </w:t>
      </w:r>
      <w:r w:rsidRPr="007345C2">
        <w:rPr>
          <w:rFonts w:ascii="SimSun" w:eastAsia="SimSun" w:hAnsi="SimSun" w:cs="Times New Roman"/>
          <w:color w:val="000000"/>
          <w:sz w:val="28"/>
          <w:szCs w:val="28"/>
          <w:lang w:eastAsia="zh-CN"/>
        </w:rPr>
        <w:t>风格学</w:t>
      </w:r>
      <w:r w:rsidRPr="007D7D94">
        <w:rPr>
          <w:rFonts w:ascii="Times New Roman" w:eastAsiaTheme="minorEastAsia" w:hAnsi="Times New Roman" w:cs="Times New Roman"/>
          <w:color w:val="000000"/>
          <w:sz w:val="28"/>
          <w:szCs w:val="28"/>
          <w:lang w:eastAsia="zh-CN"/>
        </w:rPr>
        <w:t>.</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Китайський дослідник С.Хуан відзначає, що коло питань, якими займається стилістичний аналіз, є дуже широким. Воно охоплює вибір слів (лексику); структуру речень і синтаксис; модальність і ставлення; процеси та учасників мовлення; образну мову; відтворення мовлення і думок; ритмічні патерни; зв'язність тексту; структуру оповіді [</w:t>
      </w:r>
      <w:r w:rsidR="00E3179B">
        <w:rPr>
          <w:rFonts w:ascii="Times New Roman" w:eastAsiaTheme="minorEastAsia" w:hAnsi="Times New Roman" w:cs="Times New Roman"/>
          <w:color w:val="000000"/>
          <w:sz w:val="28"/>
          <w:szCs w:val="28"/>
          <w:lang w:eastAsia="zh-CN"/>
        </w:rPr>
        <w:t>4</w:t>
      </w:r>
      <w:r w:rsidR="00E3179B" w:rsidRPr="00E3179B">
        <w:rPr>
          <w:rFonts w:ascii="Times New Roman" w:eastAsiaTheme="minorEastAsia" w:hAnsi="Times New Roman" w:cs="Times New Roman"/>
          <w:color w:val="000000"/>
          <w:sz w:val="28"/>
          <w:szCs w:val="28"/>
          <w:lang w:eastAsia="zh-CN"/>
        </w:rPr>
        <w:t>5</w:t>
      </w:r>
      <w:r w:rsidRPr="007D7D94">
        <w:rPr>
          <w:rFonts w:ascii="Times New Roman" w:eastAsiaTheme="minorEastAsia" w:hAnsi="Times New Roman" w:cs="Times New Roman"/>
          <w:color w:val="000000"/>
          <w:sz w:val="28"/>
          <w:szCs w:val="28"/>
          <w:lang w:eastAsia="zh-CN"/>
        </w:rPr>
        <w:t>, ст.61]. Крім того, стилістика вивчає «намір мовця (гумористичний стиль); оцінку слухача (неточний стиль); контекст (невідповідний стиль або регістр); естетику (вишуканий стиль); рівень формальності (розмовний стиль); соціальний клас (витончений стиль) – і так далі» [</w:t>
      </w:r>
      <w:r w:rsidR="00E3179B">
        <w:rPr>
          <w:rFonts w:ascii="Times New Roman" w:eastAsiaTheme="minorEastAsia" w:hAnsi="Times New Roman" w:cs="Times New Roman"/>
          <w:color w:val="000000"/>
          <w:sz w:val="28"/>
          <w:szCs w:val="28"/>
          <w:lang w:eastAsia="zh-CN"/>
        </w:rPr>
        <w:t>4</w:t>
      </w:r>
      <w:r w:rsidR="00E3179B" w:rsidRPr="00E3179B">
        <w:rPr>
          <w:rFonts w:ascii="Times New Roman" w:eastAsiaTheme="minorEastAsia" w:hAnsi="Times New Roman" w:cs="Times New Roman"/>
          <w:color w:val="000000"/>
          <w:sz w:val="28"/>
          <w:szCs w:val="28"/>
          <w:lang w:eastAsia="zh-CN"/>
        </w:rPr>
        <w:t>4</w:t>
      </w:r>
      <w:r w:rsidRPr="007D7D94">
        <w:rPr>
          <w:rFonts w:ascii="Times New Roman" w:eastAsiaTheme="minorEastAsia" w:hAnsi="Times New Roman" w:cs="Times New Roman"/>
          <w:color w:val="000000"/>
          <w:sz w:val="28"/>
          <w:szCs w:val="28"/>
          <w:lang w:eastAsia="zh-CN"/>
        </w:rPr>
        <w:t xml:space="preserve">, ст.344]. </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lastRenderedPageBreak/>
        <w:t>Поняття стилістики китайської мови варто розподілити на два основні кластери – стилістичної лексикології та стилістичного синтаксису.</w:t>
      </w:r>
      <w:r w:rsidR="007345C2">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Українська дослідниця М.Навальна у своїй праці «Слово на перехресті стилів» відзначає, що у мові слова не лише називають об'єкти, дії чи ознаки, а й виражають ставлення мовця до них. Кожне слово несе в собі оцінку — нейтральну, позитивну чи негативну — щодо того, що воно означає. Таким чином, слова мають дві основні функції: називати речі (номінативна) і виражати ставлення до них (оцінно-експресивна). Стилі мови безпосередньо впливають на те, яку лексику ми обираємо. Багато слів можна вживати в будь-якому стилі — це нейтральна або загальновживана лексика, на противагу якій стоїть емоційно забарвлена лексика, властива певному функціональному стилю [</w:t>
      </w:r>
      <w:r w:rsidR="008C4EA6">
        <w:rPr>
          <w:rFonts w:ascii="Times New Roman" w:eastAsiaTheme="minorEastAsia" w:hAnsi="Times New Roman" w:cs="Times New Roman"/>
          <w:color w:val="000000"/>
          <w:sz w:val="28"/>
          <w:szCs w:val="28"/>
          <w:lang w:eastAsia="zh-CN"/>
        </w:rPr>
        <w:t>1</w:t>
      </w:r>
      <w:r w:rsidR="008C4EA6">
        <w:rPr>
          <w:rFonts w:ascii="Times New Roman" w:eastAsiaTheme="minorEastAsia" w:hAnsi="Times New Roman" w:cs="Times New Roman"/>
          <w:color w:val="000000"/>
          <w:sz w:val="28"/>
          <w:szCs w:val="28"/>
          <w:lang w:val="en-US" w:eastAsia="zh-CN"/>
        </w:rPr>
        <w:t>8</w:t>
      </w:r>
      <w:r w:rsidRPr="007D7D94">
        <w:rPr>
          <w:rFonts w:ascii="Times New Roman" w:eastAsiaTheme="minorEastAsia" w:hAnsi="Times New Roman" w:cs="Times New Roman"/>
          <w:color w:val="000000"/>
          <w:sz w:val="28"/>
          <w:szCs w:val="28"/>
          <w:lang w:eastAsia="zh-CN"/>
        </w:rPr>
        <w:t xml:space="preserve">, ст.79]. </w:t>
      </w:r>
    </w:p>
    <w:p w:rsidR="007D7D94" w:rsidRPr="007D7D94" w:rsidRDefault="007D7D94" w:rsidP="007345C2">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Китайська мова має два основних типи слів за емоційним забарвленням – це нейтральна лексика (</w:t>
      </w:r>
      <w:r w:rsidRPr="007D7D94">
        <w:rPr>
          <w:rFonts w:ascii="Times New Roman" w:eastAsia="SimSun" w:hAnsi="Times New Roman" w:cs="Times New Roman"/>
          <w:color w:val="000000"/>
          <w:sz w:val="28"/>
          <w:szCs w:val="28"/>
          <w:lang w:eastAsia="zh-CN"/>
        </w:rPr>
        <w:t>中性词</w:t>
      </w:r>
      <w:r w:rsidRPr="007D7D94">
        <w:rPr>
          <w:rFonts w:ascii="Times New Roman" w:eastAsiaTheme="minorEastAsia" w:hAnsi="Times New Roman" w:cs="Times New Roman"/>
          <w:color w:val="000000"/>
          <w:sz w:val="28"/>
          <w:szCs w:val="28"/>
          <w:lang w:eastAsia="zh-CN"/>
        </w:rPr>
        <w:t>) та лексика з емоційним забарвленням (</w:t>
      </w:r>
      <w:r w:rsidRPr="007D7D94">
        <w:rPr>
          <w:rFonts w:ascii="Times New Roman" w:eastAsia="SimSun" w:hAnsi="Times New Roman" w:cs="Times New Roman"/>
          <w:color w:val="000000"/>
          <w:sz w:val="28"/>
          <w:szCs w:val="28"/>
          <w:lang w:eastAsia="zh-CN"/>
        </w:rPr>
        <w:t>有感情色彩的词</w:t>
      </w:r>
      <w:r w:rsidRPr="007D7D94">
        <w:rPr>
          <w:rFonts w:ascii="Times New Roman" w:eastAsiaTheme="minorEastAsia" w:hAnsi="Times New Roman" w:cs="Times New Roman"/>
          <w:color w:val="000000"/>
          <w:sz w:val="28"/>
          <w:szCs w:val="28"/>
          <w:lang w:eastAsia="zh-CN"/>
        </w:rPr>
        <w:t>), яка відповідно поділяється на лексику з позитивним значенням (</w:t>
      </w:r>
      <w:r w:rsidRPr="007D7D94">
        <w:rPr>
          <w:rFonts w:ascii="Times New Roman" w:eastAsia="SimSun" w:hAnsi="Times New Roman" w:cs="Times New Roman"/>
          <w:color w:val="000000"/>
          <w:sz w:val="28"/>
          <w:szCs w:val="28"/>
          <w:lang w:eastAsia="zh-CN"/>
        </w:rPr>
        <w:t>褒义词</w:t>
      </w:r>
      <w:r w:rsidR="00A351C8">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та лексику з негативним значенням (</w:t>
      </w:r>
      <w:r w:rsidRPr="007345C2">
        <w:rPr>
          <w:rFonts w:ascii="SimSun" w:eastAsia="SimSun" w:hAnsi="SimSun" w:cs="Times New Roman"/>
          <w:color w:val="000000"/>
          <w:sz w:val="28"/>
          <w:szCs w:val="28"/>
          <w:lang w:eastAsia="zh-CN"/>
        </w:rPr>
        <w:t>贬义词</w:t>
      </w:r>
      <w:r w:rsidRPr="007D7D94">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val="en-US" w:eastAsia="zh-CN"/>
        </w:rPr>
        <w:t>[</w:t>
      </w:r>
      <w:r w:rsidR="00B00423">
        <w:rPr>
          <w:rFonts w:ascii="Times New Roman" w:eastAsiaTheme="minorEastAsia" w:hAnsi="Times New Roman" w:cs="Times New Roman"/>
          <w:color w:val="000000"/>
          <w:sz w:val="28"/>
          <w:szCs w:val="28"/>
          <w:lang w:eastAsia="zh-CN"/>
        </w:rPr>
        <w:t>85</w:t>
      </w:r>
      <w:r w:rsidRPr="007D7D94">
        <w:rPr>
          <w:rFonts w:ascii="Times New Roman" w:eastAsiaTheme="minorEastAsia" w:hAnsi="Times New Roman" w:cs="Times New Roman"/>
          <w:color w:val="000000"/>
          <w:sz w:val="28"/>
          <w:szCs w:val="28"/>
          <w:lang w:val="en-US" w:eastAsia="zh-CN"/>
        </w:rPr>
        <w:t>]</w:t>
      </w:r>
      <w:r w:rsidRPr="007D7D94">
        <w:rPr>
          <w:rFonts w:ascii="Times New Roman" w:eastAsiaTheme="minorEastAsia" w:hAnsi="Times New Roman" w:cs="Times New Roman"/>
          <w:color w:val="000000"/>
          <w:sz w:val="28"/>
          <w:szCs w:val="28"/>
          <w:lang w:eastAsia="zh-CN"/>
        </w:rPr>
        <w:t>. Можемо навести такі приклади різних типів:</w:t>
      </w:r>
      <w:r w:rsidR="007345C2">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 xml:space="preserve">1) Нейтральна лексика – </w:t>
      </w:r>
      <w:r w:rsidRPr="007D7D94">
        <w:rPr>
          <w:rFonts w:ascii="Times New Roman" w:eastAsia="SimSun" w:hAnsi="Times New Roman" w:cs="Times New Roman"/>
          <w:color w:val="000000"/>
          <w:sz w:val="28"/>
          <w:szCs w:val="28"/>
          <w:lang w:eastAsia="zh-CN"/>
        </w:rPr>
        <w:t>休息</w:t>
      </w:r>
      <w:r w:rsidRPr="007D7D94">
        <w:rPr>
          <w:rFonts w:ascii="Times New Roman" w:eastAsiaTheme="minorEastAsia" w:hAnsi="Times New Roman" w:cs="Times New Roman"/>
          <w:color w:val="000000"/>
          <w:sz w:val="28"/>
          <w:szCs w:val="28"/>
          <w:lang w:eastAsia="zh-CN"/>
        </w:rPr>
        <w:t xml:space="preserve"> (відпочити), </w:t>
      </w:r>
      <w:r w:rsidRPr="007D7D94">
        <w:rPr>
          <w:rFonts w:ascii="Times New Roman" w:eastAsia="SimSun" w:hAnsi="Times New Roman" w:cs="Times New Roman"/>
          <w:color w:val="000000"/>
          <w:sz w:val="28"/>
          <w:szCs w:val="28"/>
          <w:lang w:eastAsia="zh-CN"/>
        </w:rPr>
        <w:t>制造</w:t>
      </w:r>
      <w:r w:rsidRPr="007D7D94">
        <w:rPr>
          <w:rFonts w:ascii="Times New Roman" w:eastAsiaTheme="minorEastAsia" w:hAnsi="Times New Roman" w:cs="Times New Roman"/>
          <w:color w:val="000000"/>
          <w:sz w:val="28"/>
          <w:szCs w:val="28"/>
          <w:lang w:eastAsia="zh-CN"/>
        </w:rPr>
        <w:t xml:space="preserve"> (будувати), </w:t>
      </w:r>
      <w:r w:rsidRPr="007D7D94">
        <w:rPr>
          <w:rFonts w:ascii="Times New Roman" w:eastAsia="SimSun" w:hAnsi="Times New Roman" w:cs="Times New Roman"/>
          <w:color w:val="000000"/>
          <w:sz w:val="28"/>
          <w:szCs w:val="28"/>
          <w:lang w:eastAsia="zh-CN"/>
        </w:rPr>
        <w:t>睡觉</w:t>
      </w:r>
      <w:r w:rsidR="007345C2">
        <w:rPr>
          <w:rFonts w:ascii="Times New Roman" w:eastAsiaTheme="minorEastAsia" w:hAnsi="Times New Roman" w:cs="Times New Roman"/>
          <w:color w:val="000000"/>
          <w:sz w:val="28"/>
          <w:szCs w:val="28"/>
          <w:lang w:eastAsia="zh-CN"/>
        </w:rPr>
        <w:t xml:space="preserve"> (спати); </w:t>
      </w:r>
      <w:r w:rsidRPr="007D7D94">
        <w:rPr>
          <w:rFonts w:ascii="Times New Roman" w:eastAsiaTheme="minorEastAsia" w:hAnsi="Times New Roman" w:cs="Times New Roman"/>
          <w:color w:val="000000"/>
          <w:sz w:val="28"/>
          <w:szCs w:val="28"/>
          <w:lang w:eastAsia="zh-CN"/>
        </w:rPr>
        <w:t xml:space="preserve">2) Лексика з позитивним значенням – </w:t>
      </w:r>
      <w:r w:rsidRPr="007D7D94">
        <w:rPr>
          <w:rFonts w:ascii="Times New Roman" w:eastAsia="SimSun" w:hAnsi="Times New Roman" w:cs="Times New Roman"/>
          <w:color w:val="000000"/>
          <w:sz w:val="28"/>
          <w:szCs w:val="28"/>
          <w:lang w:eastAsia="zh-CN"/>
        </w:rPr>
        <w:t>爱憎分明</w:t>
      </w:r>
      <w:r w:rsidRPr="007D7D94">
        <w:rPr>
          <w:rFonts w:ascii="Times New Roman" w:eastAsiaTheme="minorEastAsia" w:hAnsi="Times New Roman" w:cs="Times New Roman"/>
          <w:color w:val="000000"/>
          <w:sz w:val="28"/>
          <w:szCs w:val="28"/>
          <w:lang w:eastAsia="zh-CN"/>
        </w:rPr>
        <w:t>(розр</w:t>
      </w:r>
      <w:r w:rsidRPr="007D7D94">
        <w:rPr>
          <w:rFonts w:ascii="Times New Roman" w:eastAsiaTheme="minorEastAsia" w:hAnsi="Times New Roman" w:cs="Times New Roman"/>
          <w:color w:val="000000"/>
          <w:sz w:val="28"/>
          <w:szCs w:val="28"/>
          <w:lang w:val="ru-RU" w:eastAsia="zh-CN"/>
        </w:rPr>
        <w:t xml:space="preserve">ізняти те, що подобається, і що ненавидиш), </w:t>
      </w:r>
      <w:r w:rsidRPr="007D7D94">
        <w:rPr>
          <w:rFonts w:ascii="Times New Roman" w:eastAsia="SimSun" w:hAnsi="Times New Roman" w:cs="Times New Roman"/>
          <w:color w:val="000000"/>
          <w:sz w:val="28"/>
          <w:szCs w:val="28"/>
          <w:lang w:eastAsia="zh-CN"/>
        </w:rPr>
        <w:t>高尚</w:t>
      </w:r>
      <w:r w:rsidRPr="007D7D94">
        <w:rPr>
          <w:rFonts w:ascii="Times New Roman" w:eastAsiaTheme="minorEastAsia" w:hAnsi="Times New Roman" w:cs="Times New Roman"/>
          <w:color w:val="000000"/>
          <w:sz w:val="28"/>
          <w:szCs w:val="28"/>
          <w:lang w:eastAsia="zh-CN"/>
        </w:rPr>
        <w:t xml:space="preserve"> (вишуканий), </w:t>
      </w:r>
      <w:r w:rsidRPr="007D7D94">
        <w:rPr>
          <w:rFonts w:ascii="Times New Roman" w:eastAsia="SimSun" w:hAnsi="Times New Roman" w:cs="Times New Roman"/>
          <w:color w:val="000000"/>
          <w:sz w:val="28"/>
          <w:szCs w:val="28"/>
          <w:lang w:eastAsia="zh-CN"/>
        </w:rPr>
        <w:t>足智多谋</w:t>
      </w:r>
      <w:r w:rsidRPr="007D7D94">
        <w:rPr>
          <w:rFonts w:ascii="Times New Roman" w:eastAsiaTheme="minorEastAsia" w:hAnsi="Times New Roman" w:cs="Times New Roman"/>
          <w:color w:val="000000"/>
          <w:sz w:val="28"/>
          <w:szCs w:val="28"/>
          <w:lang w:eastAsia="zh-CN"/>
        </w:rPr>
        <w:t xml:space="preserve"> (здібний у вирішенні проблем)</w:t>
      </w:r>
      <w:r w:rsidR="007345C2">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 xml:space="preserve">3) Лексика з негативним значенням – </w:t>
      </w:r>
      <w:r w:rsidRPr="007D7D94">
        <w:rPr>
          <w:rFonts w:ascii="Times New Roman" w:eastAsia="SimSun" w:hAnsi="Times New Roman" w:cs="Times New Roman"/>
          <w:color w:val="000000"/>
          <w:sz w:val="28"/>
          <w:szCs w:val="28"/>
          <w:lang w:eastAsia="zh-CN"/>
        </w:rPr>
        <w:t>卑鄙</w:t>
      </w:r>
      <w:r w:rsidRPr="007D7D94">
        <w:rPr>
          <w:rFonts w:ascii="Times New Roman" w:eastAsiaTheme="minorEastAsia" w:hAnsi="Times New Roman" w:cs="Times New Roman"/>
          <w:color w:val="000000"/>
          <w:sz w:val="28"/>
          <w:szCs w:val="28"/>
          <w:lang w:eastAsia="zh-CN"/>
        </w:rPr>
        <w:t xml:space="preserve"> (підлий), </w:t>
      </w:r>
      <w:r w:rsidRPr="007D7D94">
        <w:rPr>
          <w:rFonts w:ascii="Times New Roman" w:eastAsia="SimSun" w:hAnsi="Times New Roman" w:cs="Times New Roman"/>
          <w:color w:val="000000"/>
          <w:sz w:val="28"/>
          <w:szCs w:val="28"/>
          <w:lang w:eastAsia="zh-CN"/>
        </w:rPr>
        <w:t>逆来顺受</w:t>
      </w:r>
      <w:r w:rsidRPr="007D7D94">
        <w:rPr>
          <w:rFonts w:ascii="Times New Roman" w:eastAsiaTheme="minorEastAsia" w:hAnsi="Times New Roman" w:cs="Times New Roman"/>
          <w:color w:val="000000"/>
          <w:sz w:val="28"/>
          <w:szCs w:val="28"/>
          <w:lang w:eastAsia="zh-CN"/>
        </w:rPr>
        <w:t xml:space="preserve"> (терпіти, зчепивши зуби), </w:t>
      </w:r>
      <w:r w:rsidRPr="007D7D94">
        <w:rPr>
          <w:rFonts w:ascii="Times New Roman" w:eastAsia="SimSun" w:hAnsi="Times New Roman" w:cs="Times New Roman"/>
          <w:color w:val="000000"/>
          <w:sz w:val="28"/>
          <w:szCs w:val="28"/>
          <w:lang w:eastAsia="zh-CN"/>
        </w:rPr>
        <w:t>目中无人</w:t>
      </w:r>
      <w:r w:rsidRPr="007D7D94">
        <w:rPr>
          <w:rFonts w:ascii="Times New Roman" w:eastAsiaTheme="minorEastAsia" w:hAnsi="Times New Roman" w:cs="Times New Roman"/>
          <w:color w:val="000000"/>
          <w:sz w:val="28"/>
          <w:szCs w:val="28"/>
          <w:lang w:eastAsia="zh-CN"/>
        </w:rPr>
        <w:t xml:space="preserve"> (не бачити нікого, окрім себе).</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 xml:space="preserve">Продовжуючи тему стилістичної лексикології, ми можемо звернути увагу на поняття </w:t>
      </w:r>
      <w:r w:rsidRPr="007D7D94">
        <w:rPr>
          <w:rFonts w:ascii="Times New Roman" w:eastAsia="SimSun" w:hAnsi="Times New Roman" w:cs="Times New Roman"/>
          <w:color w:val="000000"/>
          <w:sz w:val="28"/>
          <w:szCs w:val="28"/>
          <w:lang w:eastAsia="zh-CN"/>
        </w:rPr>
        <w:t>描绘类</w:t>
      </w:r>
      <w:r w:rsidRPr="007D7D94">
        <w:rPr>
          <w:rFonts w:ascii="Times New Roman" w:eastAsiaTheme="minorEastAsia" w:hAnsi="Times New Roman" w:cs="Times New Roman"/>
          <w:color w:val="000000"/>
          <w:sz w:val="28"/>
          <w:szCs w:val="28"/>
          <w:lang w:eastAsia="zh-CN"/>
        </w:rPr>
        <w:t xml:space="preserve"> – лінгвістичні прийоми для зображення речей «яскравим чином», включаючи метафори, персоніфікацію, імітацію, запозичення та інші прийоми, як на це звернув увагу Чжан Є у «Риториці сучасної китайської мови» </w:t>
      </w:r>
      <w:r w:rsidRPr="007D7D94">
        <w:rPr>
          <w:rFonts w:ascii="Times New Roman" w:eastAsiaTheme="minorEastAsia" w:hAnsi="Times New Roman" w:cs="Times New Roman"/>
          <w:color w:val="000000"/>
          <w:sz w:val="28"/>
          <w:szCs w:val="28"/>
          <w:lang w:val="en-US" w:eastAsia="zh-CN"/>
        </w:rPr>
        <w:t>[</w:t>
      </w:r>
      <w:r w:rsidR="005A1A21">
        <w:rPr>
          <w:rFonts w:ascii="Times New Roman" w:eastAsiaTheme="minorEastAsia" w:hAnsi="Times New Roman" w:cs="Times New Roman" w:hint="eastAsia"/>
          <w:color w:val="000000"/>
          <w:sz w:val="28"/>
          <w:szCs w:val="28"/>
          <w:lang w:eastAsia="zh-CN"/>
        </w:rPr>
        <w:t>92</w:t>
      </w:r>
      <w:r w:rsidRPr="007D7D94">
        <w:rPr>
          <w:rFonts w:ascii="Times New Roman" w:eastAsiaTheme="minorEastAsia" w:hAnsi="Times New Roman" w:cs="Times New Roman"/>
          <w:color w:val="000000"/>
          <w:sz w:val="28"/>
          <w:szCs w:val="28"/>
          <w:lang w:eastAsia="zh-CN"/>
        </w:rPr>
        <w:t>, ст.104</w:t>
      </w:r>
      <w:r w:rsidRPr="007D7D94">
        <w:rPr>
          <w:rFonts w:ascii="Times New Roman" w:eastAsiaTheme="minorEastAsia" w:hAnsi="Times New Roman" w:cs="Times New Roman"/>
          <w:color w:val="000000"/>
          <w:sz w:val="28"/>
          <w:szCs w:val="28"/>
          <w:lang w:val="en-US" w:eastAsia="zh-CN"/>
        </w:rPr>
        <w:t>]</w:t>
      </w:r>
      <w:r w:rsidRPr="007D7D94">
        <w:rPr>
          <w:rFonts w:ascii="Times New Roman" w:eastAsiaTheme="minorEastAsia" w:hAnsi="Times New Roman" w:cs="Times New Roman"/>
          <w:color w:val="000000"/>
          <w:sz w:val="28"/>
          <w:szCs w:val="28"/>
          <w:lang w:eastAsia="zh-CN"/>
        </w:rPr>
        <w:t>. Отже, можемо проговорити поняття метафор згідно з думкою китайських науковців: згідно з Дж.Цзоу, метафора</w:t>
      </w:r>
      <w:r w:rsidR="006278C5">
        <w:rPr>
          <w:rFonts w:ascii="Times New Roman" w:eastAsiaTheme="minorEastAsia" w:hAnsi="Times New Roman" w:cs="Times New Roman"/>
          <w:color w:val="000000"/>
          <w:sz w:val="28"/>
          <w:szCs w:val="28"/>
          <w:lang w:eastAsia="zh-CN"/>
        </w:rPr>
        <w:t xml:space="preserve"> – </w:t>
      </w:r>
      <w:r w:rsidRPr="007D7D94">
        <w:rPr>
          <w:rFonts w:ascii="Times New Roman" w:eastAsiaTheme="minorEastAsia" w:hAnsi="Times New Roman" w:cs="Times New Roman"/>
          <w:color w:val="000000"/>
          <w:sz w:val="28"/>
          <w:szCs w:val="28"/>
          <w:lang w:eastAsia="zh-CN"/>
        </w:rPr>
        <w:t xml:space="preserve">це фундаментальний лінгвістичний процес, який відіграє ключову роль в еволюції мови та значення. Вона слугує основою для формування нових значень та інтерпретацій існуючих слів, дозволяючи творчо розширювати лексичні одиниці, охоплюючи нові </w:t>
      </w:r>
      <w:r w:rsidRPr="007D7D94">
        <w:rPr>
          <w:rFonts w:ascii="Times New Roman" w:eastAsiaTheme="minorEastAsia" w:hAnsi="Times New Roman" w:cs="Times New Roman"/>
          <w:color w:val="000000"/>
          <w:sz w:val="28"/>
          <w:szCs w:val="28"/>
          <w:lang w:eastAsia="zh-CN"/>
        </w:rPr>
        <w:lastRenderedPageBreak/>
        <w:t>поняття та винаходи [</w:t>
      </w:r>
      <w:r w:rsidR="005A1A21" w:rsidRPr="005A1A21">
        <w:rPr>
          <w:rFonts w:ascii="Times New Roman" w:eastAsiaTheme="minorEastAsia" w:hAnsi="Times New Roman" w:cs="Times New Roman"/>
          <w:color w:val="000000"/>
          <w:sz w:val="28"/>
          <w:szCs w:val="28"/>
          <w:lang w:eastAsia="zh-CN"/>
        </w:rPr>
        <w:t>70</w:t>
      </w:r>
      <w:r w:rsidR="005A1A21">
        <w:rPr>
          <w:rFonts w:ascii="Times New Roman" w:eastAsiaTheme="minorEastAsia" w:hAnsi="Times New Roman" w:cs="Times New Roman"/>
          <w:color w:val="000000"/>
          <w:sz w:val="28"/>
          <w:szCs w:val="28"/>
          <w:lang w:eastAsia="zh-CN"/>
        </w:rPr>
        <w:t>, ст.145</w:t>
      </w:r>
      <w:r w:rsidRPr="007D7D94">
        <w:rPr>
          <w:rFonts w:ascii="Times New Roman" w:eastAsiaTheme="minorEastAsia" w:hAnsi="Times New Roman" w:cs="Times New Roman"/>
          <w:color w:val="000000"/>
          <w:sz w:val="28"/>
          <w:szCs w:val="28"/>
          <w:lang w:eastAsia="zh-CN"/>
        </w:rPr>
        <w:t>]. Ф.Хан у своєму порівняльному дослідженні метафор у англійській та китайській мовах відзначає: «Хоча англійська та китайська мови є типологічно різними мовами, часто спостерігається схожість у метафоричних виразах» [</w:t>
      </w:r>
      <w:r w:rsidR="005A1A21" w:rsidRPr="005A1A21">
        <w:rPr>
          <w:rFonts w:ascii="Times New Roman" w:eastAsiaTheme="minorEastAsia" w:hAnsi="Times New Roman" w:cs="Times New Roman"/>
          <w:color w:val="000000"/>
          <w:sz w:val="28"/>
          <w:szCs w:val="28"/>
          <w:lang w:eastAsia="zh-CN"/>
        </w:rPr>
        <w:t>4</w:t>
      </w:r>
      <w:r w:rsidR="00E3179B" w:rsidRPr="00E3179B">
        <w:rPr>
          <w:rFonts w:ascii="Times New Roman" w:eastAsiaTheme="minorEastAsia" w:hAnsi="Times New Roman" w:cs="Times New Roman"/>
          <w:color w:val="000000"/>
          <w:sz w:val="28"/>
          <w:szCs w:val="28"/>
          <w:lang w:eastAsia="zh-CN"/>
        </w:rPr>
        <w:t>3</w:t>
      </w:r>
      <w:r w:rsidRPr="007D7D94">
        <w:rPr>
          <w:rFonts w:ascii="Times New Roman" w:eastAsiaTheme="minorEastAsia" w:hAnsi="Times New Roman" w:cs="Times New Roman"/>
          <w:color w:val="000000"/>
          <w:sz w:val="28"/>
          <w:szCs w:val="28"/>
          <w:lang w:eastAsia="zh-CN"/>
        </w:rPr>
        <w:t>]. Стосовно метафор, ми можемо використовувати визначення Лакоффа і Джонсона, які визначають метафору як «розуміння і переживання однієї речі в контексті іншої» [</w:t>
      </w:r>
      <w:r w:rsidR="005A1A21" w:rsidRPr="005A1A21">
        <w:rPr>
          <w:rFonts w:ascii="Times New Roman" w:eastAsiaTheme="minorEastAsia" w:hAnsi="Times New Roman" w:cs="Times New Roman"/>
          <w:color w:val="000000"/>
          <w:sz w:val="28"/>
          <w:szCs w:val="28"/>
          <w:lang w:eastAsia="zh-CN"/>
        </w:rPr>
        <w:t>4</w:t>
      </w:r>
      <w:r w:rsidR="00E3179B" w:rsidRPr="00E3179B">
        <w:rPr>
          <w:rFonts w:ascii="Times New Roman" w:eastAsiaTheme="minorEastAsia" w:hAnsi="Times New Roman" w:cs="Times New Roman"/>
          <w:color w:val="000000"/>
          <w:sz w:val="28"/>
          <w:szCs w:val="28"/>
          <w:lang w:eastAsia="zh-CN"/>
        </w:rPr>
        <w:t>3</w:t>
      </w:r>
      <w:r w:rsidRPr="007D7D94">
        <w:rPr>
          <w:rFonts w:ascii="Times New Roman" w:eastAsiaTheme="minorEastAsia" w:hAnsi="Times New Roman" w:cs="Times New Roman"/>
          <w:color w:val="000000"/>
          <w:sz w:val="28"/>
          <w:szCs w:val="28"/>
          <w:lang w:eastAsia="zh-CN"/>
        </w:rPr>
        <w:t xml:space="preserve">]. Метафора у китайській мові має такі підрозділи: </w:t>
      </w:r>
      <w:r w:rsidRPr="007D7D94">
        <w:rPr>
          <w:rFonts w:ascii="Times New Roman" w:eastAsia="SimSun" w:hAnsi="Times New Roman" w:cs="Times New Roman"/>
          <w:color w:val="000000"/>
          <w:sz w:val="28"/>
          <w:szCs w:val="28"/>
          <w:lang w:eastAsia="zh-CN"/>
        </w:rPr>
        <w:t>明喻</w:t>
      </w:r>
      <w:r w:rsidRPr="007D7D94">
        <w:rPr>
          <w:rFonts w:ascii="Times New Roman" w:eastAsiaTheme="minorEastAsia" w:hAnsi="Times New Roman" w:cs="Times New Roman"/>
          <w:color w:val="000000"/>
          <w:sz w:val="28"/>
          <w:szCs w:val="28"/>
          <w:lang w:eastAsia="zh-CN"/>
        </w:rPr>
        <w:t>，</w:t>
      </w:r>
      <w:r w:rsidRPr="007D7D94">
        <w:rPr>
          <w:rFonts w:ascii="Times New Roman" w:eastAsia="SimSun" w:hAnsi="Times New Roman" w:cs="Times New Roman"/>
          <w:color w:val="000000"/>
          <w:sz w:val="28"/>
          <w:szCs w:val="28"/>
          <w:lang w:eastAsia="zh-CN"/>
        </w:rPr>
        <w:t>隐喻</w:t>
      </w:r>
      <w:r w:rsidRPr="007D7D94">
        <w:rPr>
          <w:rFonts w:ascii="Times New Roman" w:eastAsiaTheme="minorEastAsia" w:hAnsi="Times New Roman" w:cs="Times New Roman"/>
          <w:color w:val="000000"/>
          <w:sz w:val="28"/>
          <w:szCs w:val="28"/>
          <w:lang w:eastAsia="zh-CN"/>
        </w:rPr>
        <w:t xml:space="preserve"> та </w:t>
      </w:r>
      <w:r w:rsidRPr="007D7D94">
        <w:rPr>
          <w:rFonts w:ascii="Times New Roman" w:eastAsia="SimSun" w:hAnsi="Times New Roman" w:cs="Times New Roman"/>
          <w:color w:val="000000"/>
          <w:sz w:val="28"/>
          <w:szCs w:val="28"/>
          <w:lang w:eastAsia="zh-CN"/>
        </w:rPr>
        <w:t>借喻</w:t>
      </w:r>
      <w:r w:rsidRPr="007D7D94">
        <w:rPr>
          <w:rFonts w:ascii="Times New Roman" w:eastAsiaTheme="minorEastAsia" w:hAnsi="Times New Roman" w:cs="Times New Roman"/>
          <w:color w:val="000000"/>
          <w:sz w:val="28"/>
          <w:szCs w:val="28"/>
          <w:lang w:eastAsia="zh-CN"/>
        </w:rPr>
        <w:t xml:space="preserve">. </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 xml:space="preserve">Згідно з словником китайської мови, </w:t>
      </w:r>
      <w:r w:rsidRPr="007D7D94">
        <w:rPr>
          <w:rFonts w:ascii="Times New Roman" w:eastAsia="SimSun" w:hAnsi="Times New Roman" w:cs="Times New Roman"/>
          <w:color w:val="000000"/>
          <w:sz w:val="28"/>
          <w:szCs w:val="28"/>
          <w:lang w:eastAsia="zh-CN"/>
        </w:rPr>
        <w:t>明喻</w:t>
      </w:r>
      <w:r w:rsidRPr="007D7D94">
        <w:rPr>
          <w:rFonts w:ascii="Times New Roman" w:eastAsiaTheme="minorEastAsia" w:hAnsi="Times New Roman" w:cs="Times New Roman"/>
          <w:color w:val="000000"/>
          <w:sz w:val="28"/>
          <w:szCs w:val="28"/>
          <w:lang w:eastAsia="zh-CN"/>
        </w:rPr>
        <w:t xml:space="preserve"> – це риторичний прийом, який порівнює дві суттєво різні речі; різновид порівняння, в якому для порівняння певної речі використовується інша річ, що вказує на схожість між ними. Цз.Сє у своєму дослідженні «Порівняння та метафора: схожість на перший погляд» аналізує </w:t>
      </w:r>
      <w:r w:rsidRPr="007D7D94">
        <w:rPr>
          <w:rFonts w:ascii="Times New Roman" w:eastAsia="SimSun" w:hAnsi="Times New Roman" w:cs="Times New Roman"/>
          <w:color w:val="000000"/>
          <w:sz w:val="28"/>
          <w:szCs w:val="28"/>
          <w:lang w:eastAsia="zh-CN"/>
        </w:rPr>
        <w:t>明喻</w:t>
      </w:r>
      <w:r w:rsidRPr="007D7D94">
        <w:rPr>
          <w:rFonts w:ascii="Times New Roman" w:eastAsiaTheme="minorEastAsia" w:hAnsi="Times New Roman" w:cs="Times New Roman"/>
          <w:color w:val="000000"/>
          <w:sz w:val="28"/>
          <w:szCs w:val="28"/>
          <w:lang w:eastAsia="zh-CN"/>
        </w:rPr>
        <w:t xml:space="preserve"> як порівняння та </w:t>
      </w:r>
      <w:r w:rsidRPr="007D7D94">
        <w:rPr>
          <w:rFonts w:ascii="Times New Roman" w:eastAsia="SimSun" w:hAnsi="Times New Roman" w:cs="Times New Roman"/>
          <w:color w:val="000000"/>
          <w:sz w:val="28"/>
          <w:szCs w:val="28"/>
          <w:lang w:eastAsia="zh-CN"/>
        </w:rPr>
        <w:t>隐喻</w:t>
      </w:r>
      <w:r w:rsidRPr="007D7D94">
        <w:rPr>
          <w:rFonts w:ascii="Times New Roman" w:eastAsiaTheme="minorEastAsia" w:hAnsi="Times New Roman" w:cs="Times New Roman"/>
          <w:color w:val="000000"/>
          <w:sz w:val="28"/>
          <w:szCs w:val="28"/>
          <w:lang w:eastAsia="zh-CN"/>
        </w:rPr>
        <w:t xml:space="preserve">як метафору. Важливо зазначити, що ієрогліф </w:t>
      </w:r>
      <w:r w:rsidRPr="007D7D94">
        <w:rPr>
          <w:rFonts w:ascii="Times New Roman" w:eastAsia="SimSun" w:hAnsi="Times New Roman" w:cs="Times New Roman"/>
          <w:color w:val="000000"/>
          <w:sz w:val="28"/>
          <w:szCs w:val="28"/>
          <w:lang w:eastAsia="zh-CN"/>
        </w:rPr>
        <w:t>明</w:t>
      </w:r>
      <w:r w:rsidRPr="007D7D94">
        <w:rPr>
          <w:rFonts w:ascii="Times New Roman" w:eastAsiaTheme="minorEastAsia" w:hAnsi="Times New Roman" w:cs="Times New Roman"/>
          <w:color w:val="000000"/>
          <w:sz w:val="28"/>
          <w:szCs w:val="28"/>
          <w:lang w:eastAsia="zh-CN"/>
        </w:rPr>
        <w:t xml:space="preserve"> має значення «яскравий, відкритий, явний», тобто </w:t>
      </w:r>
      <w:r w:rsidRPr="007D7D94">
        <w:rPr>
          <w:rFonts w:ascii="Times New Roman" w:eastAsia="SimSun" w:hAnsi="Times New Roman" w:cs="Times New Roman"/>
          <w:color w:val="000000"/>
          <w:sz w:val="28"/>
          <w:szCs w:val="28"/>
          <w:lang w:eastAsia="zh-CN"/>
        </w:rPr>
        <w:t>明喻</w:t>
      </w:r>
      <w:r w:rsidRPr="007D7D94">
        <w:rPr>
          <w:rFonts w:ascii="Times New Roman" w:eastAsiaTheme="minorEastAsia" w:hAnsi="Times New Roman" w:cs="Times New Roman"/>
          <w:color w:val="000000"/>
          <w:sz w:val="28"/>
          <w:szCs w:val="28"/>
          <w:lang w:eastAsia="zh-CN"/>
        </w:rPr>
        <w:t xml:space="preserve"> є відкритою, явною метафорою, а </w:t>
      </w:r>
      <w:r w:rsidRPr="007D7D94">
        <w:rPr>
          <w:rFonts w:ascii="Times New Roman" w:eastAsia="SimSun" w:hAnsi="Times New Roman" w:cs="Times New Roman"/>
          <w:color w:val="000000"/>
          <w:sz w:val="28"/>
          <w:szCs w:val="28"/>
          <w:lang w:eastAsia="zh-CN"/>
        </w:rPr>
        <w:t>隐</w:t>
      </w:r>
      <w:r w:rsidRPr="007D7D94">
        <w:rPr>
          <w:rFonts w:ascii="Times New Roman" w:eastAsiaTheme="minorEastAsia" w:hAnsi="Times New Roman" w:cs="Times New Roman"/>
          <w:color w:val="000000"/>
          <w:sz w:val="28"/>
          <w:szCs w:val="28"/>
          <w:lang w:eastAsia="zh-CN"/>
        </w:rPr>
        <w:t xml:space="preserve"> означає «прихований», тобто </w:t>
      </w:r>
      <w:r w:rsidRPr="007D7D94">
        <w:rPr>
          <w:rFonts w:ascii="Times New Roman" w:eastAsia="SimSun" w:hAnsi="Times New Roman" w:cs="Times New Roman"/>
          <w:color w:val="000000"/>
          <w:sz w:val="28"/>
          <w:szCs w:val="28"/>
          <w:lang w:eastAsia="zh-CN"/>
        </w:rPr>
        <w:t>隐喻</w:t>
      </w:r>
      <w:r w:rsidRPr="007D7D94">
        <w:rPr>
          <w:rFonts w:ascii="Times New Roman" w:eastAsiaTheme="minorEastAsia" w:hAnsi="Times New Roman" w:cs="Times New Roman"/>
          <w:color w:val="000000"/>
          <w:sz w:val="28"/>
          <w:szCs w:val="28"/>
          <w:lang w:eastAsia="zh-CN"/>
        </w:rPr>
        <w:t xml:space="preserve"> – це метафора прихована, неявна. Тайванський дослідник звертає увагу на те, що порівняння і метафора є фігурами порівняння, що значно відрізняються за своєю аналогічною будовою; метафорична тема і засоби, як правило, більш приховані, ніж у порівняння; аналогічне підґрунтя у порівняння зазвичай більш явне, ніж у метафори; порівняння завжди містить маркер порівняння (тобто, певні конструкції або слова), який, на відміну від метафори, незмінно відсутній у метафоричному вислові. Нарешті, хоча порівняння і є буквальним, метафоричний вираз завжди передбачає небуквальне використання мови [</w:t>
      </w:r>
      <w:r w:rsidR="005A1A21" w:rsidRPr="005A1A21">
        <w:rPr>
          <w:rFonts w:ascii="Times New Roman" w:eastAsiaTheme="minorEastAsia" w:hAnsi="Times New Roman" w:cs="Times New Roman"/>
          <w:color w:val="000000"/>
          <w:sz w:val="28"/>
          <w:szCs w:val="28"/>
          <w:lang w:eastAsia="zh-CN"/>
        </w:rPr>
        <w:t>65</w:t>
      </w:r>
      <w:r w:rsidRPr="007D7D94">
        <w:rPr>
          <w:rFonts w:ascii="Times New Roman" w:eastAsiaTheme="minorEastAsia" w:hAnsi="Times New Roman" w:cs="Times New Roman"/>
          <w:color w:val="000000"/>
          <w:sz w:val="28"/>
          <w:szCs w:val="28"/>
          <w:lang w:eastAsia="zh-CN"/>
        </w:rPr>
        <w:t xml:space="preserve">, ст.61]. </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 xml:space="preserve">Поняття </w:t>
      </w:r>
      <w:r w:rsidRPr="007D7D94">
        <w:rPr>
          <w:rFonts w:ascii="Times New Roman" w:eastAsia="SimSun" w:hAnsi="Times New Roman" w:cs="Times New Roman"/>
          <w:color w:val="000000"/>
          <w:sz w:val="28"/>
          <w:szCs w:val="28"/>
          <w:lang w:eastAsia="zh-CN"/>
        </w:rPr>
        <w:t>借喻</w:t>
      </w:r>
      <w:r w:rsidRPr="007D7D94">
        <w:rPr>
          <w:rFonts w:ascii="Times New Roman" w:eastAsiaTheme="minorEastAsia" w:hAnsi="Times New Roman" w:cs="Times New Roman"/>
          <w:color w:val="000000"/>
          <w:sz w:val="28"/>
          <w:szCs w:val="28"/>
          <w:lang w:eastAsia="zh-CN"/>
        </w:rPr>
        <w:t xml:space="preserve"> відповідає ук</w:t>
      </w:r>
      <w:r w:rsidR="00A351C8">
        <w:rPr>
          <w:rFonts w:ascii="Times New Roman" w:eastAsiaTheme="minorEastAsia" w:hAnsi="Times New Roman" w:cs="Times New Roman"/>
          <w:color w:val="000000"/>
          <w:sz w:val="28"/>
          <w:szCs w:val="28"/>
          <w:lang w:eastAsia="zh-CN"/>
        </w:rPr>
        <w:t xml:space="preserve">раїнському поняттю метонімії – </w:t>
      </w:r>
      <w:r w:rsidRPr="007D7D94">
        <w:rPr>
          <w:rFonts w:ascii="Times New Roman" w:eastAsiaTheme="minorEastAsia" w:hAnsi="Times New Roman" w:cs="Times New Roman"/>
          <w:color w:val="000000"/>
          <w:sz w:val="28"/>
          <w:szCs w:val="28"/>
          <w:lang w:eastAsia="zh-CN"/>
        </w:rPr>
        <w:t>це риторичний прийом, в якому для позначення об'єкта використовується назва іншого об’єкта, пов'язаного з об'єктом, будучи його атрибутом або асоціюючись з ним [</w:t>
      </w:r>
      <w:r w:rsidR="005A1A21" w:rsidRPr="005A1A21">
        <w:rPr>
          <w:rFonts w:ascii="Times New Roman" w:eastAsiaTheme="minorEastAsia" w:hAnsi="Times New Roman" w:cs="Times New Roman"/>
          <w:color w:val="000000"/>
          <w:sz w:val="28"/>
          <w:szCs w:val="28"/>
          <w:lang w:eastAsia="zh-CN"/>
        </w:rPr>
        <w:t>5</w:t>
      </w:r>
      <w:r w:rsidR="00E3179B" w:rsidRPr="00E3179B">
        <w:rPr>
          <w:rFonts w:ascii="Times New Roman" w:eastAsiaTheme="minorEastAsia" w:hAnsi="Times New Roman" w:cs="Times New Roman"/>
          <w:color w:val="000000"/>
          <w:sz w:val="28"/>
          <w:szCs w:val="28"/>
          <w:lang w:eastAsia="zh-CN"/>
        </w:rPr>
        <w:t>6</w:t>
      </w:r>
      <w:r w:rsidRPr="007D7D94">
        <w:rPr>
          <w:rFonts w:ascii="Times New Roman" w:eastAsiaTheme="minorEastAsia" w:hAnsi="Times New Roman" w:cs="Times New Roman"/>
          <w:color w:val="000000"/>
          <w:sz w:val="28"/>
          <w:szCs w:val="28"/>
          <w:lang w:eastAsia="zh-CN"/>
        </w:rPr>
        <w:t>].</w:t>
      </w:r>
    </w:p>
    <w:p w:rsidR="007D7D94" w:rsidRPr="00A351C8" w:rsidRDefault="007D7D94" w:rsidP="00A351C8">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Принагідно відзначимо роль фразеологізмів у китайській мові. Китайський вчений Ма Гофань (</w:t>
      </w:r>
      <w:r w:rsidRPr="007D7D94">
        <w:rPr>
          <w:rFonts w:ascii="Times New Roman" w:eastAsia="SimSun" w:hAnsi="Times New Roman" w:cs="Times New Roman"/>
          <w:color w:val="000000"/>
          <w:sz w:val="28"/>
          <w:szCs w:val="28"/>
          <w:lang w:eastAsia="zh-CN"/>
        </w:rPr>
        <w:t>马国凡</w:t>
      </w:r>
      <w:r w:rsidRPr="007D7D94">
        <w:rPr>
          <w:rFonts w:ascii="Times New Roman" w:eastAsia="SimSun" w:hAnsi="Times New Roman" w:cs="Times New Roman"/>
          <w:color w:val="000000"/>
          <w:sz w:val="28"/>
          <w:szCs w:val="28"/>
          <w:lang w:eastAsia="zh-CN"/>
        </w:rPr>
        <w:t>)</w:t>
      </w:r>
      <w:r w:rsidRPr="007D7D94">
        <w:rPr>
          <w:rFonts w:ascii="Times New Roman" w:eastAsiaTheme="minorEastAsia" w:hAnsi="Times New Roman" w:cs="Times New Roman"/>
          <w:color w:val="000000"/>
          <w:sz w:val="28"/>
          <w:szCs w:val="28"/>
          <w:lang w:eastAsia="zh-CN"/>
        </w:rPr>
        <w:t xml:space="preserve"> наводить таку класифікацію фразеологізмів китайської мови: 1) </w:t>
      </w:r>
      <w:r w:rsidRPr="007D7D94">
        <w:rPr>
          <w:rFonts w:ascii="Times New Roman" w:eastAsia="SimSun" w:hAnsi="Times New Roman" w:cs="Times New Roman"/>
          <w:color w:val="000000"/>
          <w:sz w:val="28"/>
          <w:szCs w:val="28"/>
          <w:lang w:eastAsia="zh-CN"/>
        </w:rPr>
        <w:t>成语</w:t>
      </w:r>
      <w:r w:rsidRPr="007D7D94">
        <w:rPr>
          <w:rFonts w:ascii="Times New Roman" w:eastAsiaTheme="minorEastAsia" w:hAnsi="Times New Roman" w:cs="Times New Roman"/>
          <w:color w:val="000000"/>
          <w:sz w:val="28"/>
          <w:szCs w:val="28"/>
          <w:lang w:eastAsia="zh-CN"/>
        </w:rPr>
        <w:t xml:space="preserve"> – чен’юй/ідіома, стійке фразеологічне сполучення; 2) </w:t>
      </w:r>
      <w:r w:rsidRPr="007D7D94">
        <w:rPr>
          <w:rFonts w:ascii="Times New Roman" w:eastAsia="SimSun" w:hAnsi="Times New Roman" w:cs="Times New Roman"/>
          <w:color w:val="000000"/>
          <w:sz w:val="28"/>
          <w:szCs w:val="28"/>
          <w:lang w:eastAsia="zh-CN"/>
        </w:rPr>
        <w:lastRenderedPageBreak/>
        <w:t>敬句语</w:t>
      </w:r>
      <w:r w:rsidR="00A351C8">
        <w:rPr>
          <w:rFonts w:ascii="Times New Roman" w:eastAsiaTheme="minorEastAsia" w:hAnsi="Times New Roman" w:cs="Times New Roman"/>
          <w:color w:val="000000"/>
          <w:sz w:val="28"/>
          <w:szCs w:val="28"/>
          <w:lang w:eastAsia="zh-CN"/>
        </w:rPr>
        <w:t xml:space="preserve"> – крилата фраза, афоризм; </w:t>
      </w:r>
      <w:r w:rsidRPr="007D7D94">
        <w:rPr>
          <w:rFonts w:ascii="Times New Roman" w:eastAsiaTheme="minorEastAsia" w:hAnsi="Times New Roman" w:cs="Times New Roman"/>
          <w:color w:val="000000"/>
          <w:sz w:val="28"/>
          <w:szCs w:val="28"/>
          <w:lang w:eastAsia="zh-CN"/>
        </w:rPr>
        <w:t xml:space="preserve">3) </w:t>
      </w:r>
      <w:r w:rsidRPr="007D7D94">
        <w:rPr>
          <w:rFonts w:ascii="Times New Roman" w:eastAsia="SimSun" w:hAnsi="Times New Roman" w:cs="Times New Roman"/>
          <w:color w:val="000000"/>
          <w:sz w:val="28"/>
          <w:szCs w:val="28"/>
          <w:lang w:eastAsia="zh-CN"/>
        </w:rPr>
        <w:t>歇后语</w:t>
      </w:r>
      <w:r w:rsidR="00A351C8">
        <w:rPr>
          <w:rFonts w:ascii="Times New Roman" w:eastAsiaTheme="minorEastAsia" w:hAnsi="Times New Roman" w:cs="Times New Roman"/>
          <w:color w:val="000000"/>
          <w:sz w:val="28"/>
          <w:szCs w:val="28"/>
          <w:lang w:eastAsia="zh-CN"/>
        </w:rPr>
        <w:t xml:space="preserve"> xiēhòuyǔ – народний вислів-недомовка;</w:t>
      </w:r>
      <w:r w:rsidRPr="007D7D94">
        <w:rPr>
          <w:rFonts w:ascii="Times New Roman" w:eastAsiaTheme="minorEastAsia" w:hAnsi="Times New Roman" w:cs="Times New Roman"/>
          <w:color w:val="000000"/>
          <w:sz w:val="28"/>
          <w:szCs w:val="28"/>
          <w:lang w:eastAsia="zh-CN"/>
        </w:rPr>
        <w:t xml:space="preserve"> 4) </w:t>
      </w:r>
      <w:r w:rsidRPr="007345C2">
        <w:rPr>
          <w:rFonts w:ascii="SimSun" w:eastAsia="SimSun" w:hAnsi="SimSun" w:cs="Times New Roman"/>
          <w:color w:val="000000"/>
          <w:sz w:val="28"/>
          <w:szCs w:val="28"/>
          <w:lang w:eastAsia="zh-CN"/>
        </w:rPr>
        <w:t>谚语</w:t>
      </w:r>
      <w:r w:rsidR="00A351C8">
        <w:rPr>
          <w:rFonts w:ascii="Times New Roman" w:eastAsiaTheme="minorEastAsia" w:hAnsi="Times New Roman" w:cs="Times New Roman"/>
          <w:color w:val="000000"/>
          <w:sz w:val="28"/>
          <w:szCs w:val="28"/>
          <w:lang w:eastAsia="zh-CN"/>
        </w:rPr>
        <w:t xml:space="preserve"> – </w:t>
      </w:r>
      <w:r w:rsidRPr="007D7D94">
        <w:rPr>
          <w:rFonts w:ascii="Times New Roman" w:eastAsiaTheme="minorEastAsia" w:hAnsi="Times New Roman" w:cs="Times New Roman"/>
          <w:color w:val="000000"/>
          <w:sz w:val="28"/>
          <w:szCs w:val="28"/>
          <w:lang w:eastAsia="zh-CN"/>
        </w:rPr>
        <w:t xml:space="preserve">прислів'я;  5) </w:t>
      </w:r>
      <w:r w:rsidRPr="007D7D94">
        <w:rPr>
          <w:rFonts w:ascii="Times New Roman" w:eastAsia="SimSun" w:hAnsi="Times New Roman" w:cs="Times New Roman"/>
          <w:color w:val="000000"/>
          <w:sz w:val="28"/>
          <w:szCs w:val="28"/>
          <w:lang w:eastAsia="zh-CN"/>
        </w:rPr>
        <w:t>俗语</w:t>
      </w:r>
      <w:r w:rsidR="00A351C8">
        <w:rPr>
          <w:rFonts w:ascii="Times New Roman" w:eastAsiaTheme="minorEastAsia" w:hAnsi="Times New Roman" w:cs="Times New Roman"/>
          <w:color w:val="000000"/>
          <w:sz w:val="28"/>
          <w:szCs w:val="28"/>
          <w:lang w:eastAsia="zh-CN"/>
        </w:rPr>
        <w:t xml:space="preserve"> – </w:t>
      </w:r>
      <w:r w:rsidRPr="007D7D94">
        <w:rPr>
          <w:rFonts w:ascii="Times New Roman" w:eastAsiaTheme="minorEastAsia" w:hAnsi="Times New Roman" w:cs="Times New Roman"/>
          <w:color w:val="000000"/>
          <w:sz w:val="28"/>
          <w:szCs w:val="28"/>
          <w:lang w:eastAsia="zh-CN"/>
        </w:rPr>
        <w:t xml:space="preserve">приказка </w:t>
      </w:r>
      <w:r w:rsidRPr="007D7D94">
        <w:rPr>
          <w:rFonts w:ascii="Times New Roman" w:eastAsiaTheme="minorEastAsia" w:hAnsi="Times New Roman" w:cs="Times New Roman"/>
          <w:color w:val="000000"/>
          <w:sz w:val="28"/>
          <w:szCs w:val="28"/>
          <w:lang w:val="en-US" w:eastAsia="zh-CN"/>
        </w:rPr>
        <w:t>[</w:t>
      </w:r>
      <w:r w:rsidR="005A1A21">
        <w:rPr>
          <w:rFonts w:ascii="Times New Roman" w:eastAsia="SimSun" w:hAnsi="Times New Roman" w:cs="Times New Roman" w:hint="eastAsia"/>
          <w:color w:val="000000"/>
          <w:sz w:val="28"/>
          <w:szCs w:val="28"/>
          <w:lang w:eastAsia="zh-CN"/>
        </w:rPr>
        <w:t>1</w:t>
      </w:r>
      <w:r w:rsidR="005A1A21">
        <w:rPr>
          <w:rFonts w:ascii="Times New Roman" w:eastAsia="SimSun" w:hAnsi="Times New Roman" w:cs="Times New Roman"/>
          <w:color w:val="000000"/>
          <w:sz w:val="28"/>
          <w:szCs w:val="28"/>
          <w:lang w:val="en-US" w:eastAsia="zh-CN"/>
        </w:rPr>
        <w:t>02</w:t>
      </w:r>
      <w:r w:rsidR="005A1A21">
        <w:rPr>
          <w:rFonts w:ascii="Times New Roman" w:eastAsia="SimSun" w:hAnsi="Times New Roman" w:cs="Times New Roman"/>
          <w:color w:val="000000"/>
          <w:sz w:val="28"/>
          <w:szCs w:val="28"/>
          <w:lang w:eastAsia="zh-CN"/>
        </w:rPr>
        <w:t>, ст.12</w:t>
      </w:r>
      <w:r w:rsidRPr="007D7D94">
        <w:rPr>
          <w:rFonts w:ascii="Times New Roman" w:eastAsiaTheme="minorEastAsia" w:hAnsi="Times New Roman" w:cs="Times New Roman"/>
          <w:color w:val="000000"/>
          <w:sz w:val="28"/>
          <w:szCs w:val="28"/>
          <w:lang w:val="en-US" w:eastAsia="zh-CN"/>
        </w:rPr>
        <w:t>]</w:t>
      </w:r>
      <w:r w:rsidRPr="007D7D94">
        <w:rPr>
          <w:rFonts w:ascii="Times New Roman" w:eastAsiaTheme="minorEastAsia" w:hAnsi="Times New Roman" w:cs="Times New Roman"/>
          <w:color w:val="000000"/>
          <w:sz w:val="28"/>
          <w:szCs w:val="28"/>
          <w:lang w:eastAsia="zh-CN"/>
        </w:rPr>
        <w:t>.</w:t>
      </w:r>
      <w:r w:rsidRPr="007D7D94">
        <w:rPr>
          <w:rFonts w:ascii="Times New Roman" w:eastAsiaTheme="minorEastAsia" w:hAnsi="Times New Roman" w:cs="Times New Roman"/>
          <w:color w:val="000000"/>
          <w:sz w:val="28"/>
          <w:szCs w:val="28"/>
          <w:lang w:val="en-US" w:eastAsia="zh-CN"/>
        </w:rPr>
        <w:t xml:space="preserve"> </w:t>
      </w:r>
      <w:r w:rsidRPr="007D7D94">
        <w:rPr>
          <w:rFonts w:ascii="Times New Roman" w:eastAsiaTheme="minorEastAsia" w:hAnsi="Times New Roman" w:cs="Times New Roman"/>
          <w:color w:val="000000"/>
          <w:sz w:val="28"/>
          <w:szCs w:val="28"/>
          <w:lang w:eastAsia="zh-CN"/>
        </w:rPr>
        <w:t xml:space="preserve">Можемо відзначити особливості приказок </w:t>
      </w:r>
      <w:r w:rsidRPr="007D7D94">
        <w:rPr>
          <w:rFonts w:ascii="Times New Roman" w:eastAsia="SimSun" w:hAnsi="Times New Roman" w:cs="Times New Roman"/>
          <w:color w:val="000000"/>
          <w:sz w:val="28"/>
          <w:szCs w:val="28"/>
          <w:lang w:eastAsia="zh-CN"/>
        </w:rPr>
        <w:t>俗语</w:t>
      </w:r>
      <w:r w:rsidRPr="007D7D94">
        <w:rPr>
          <w:rFonts w:ascii="Times New Roman" w:eastAsiaTheme="minorEastAsia" w:hAnsi="Times New Roman" w:cs="Times New Roman"/>
          <w:color w:val="000000"/>
          <w:sz w:val="28"/>
          <w:szCs w:val="28"/>
          <w:lang w:eastAsia="zh-CN"/>
        </w:rPr>
        <w:t xml:space="preserve"> на відміну від </w:t>
      </w:r>
      <w:r w:rsidRPr="007D7D94">
        <w:rPr>
          <w:rFonts w:ascii="Times New Roman" w:eastAsia="SimSun" w:hAnsi="Times New Roman" w:cs="Times New Roman"/>
          <w:color w:val="000000"/>
          <w:sz w:val="28"/>
          <w:szCs w:val="28"/>
          <w:lang w:eastAsia="zh-CN"/>
        </w:rPr>
        <w:t>谚语</w:t>
      </w:r>
      <w:r w:rsidRPr="007D7D94">
        <w:rPr>
          <w:rFonts w:ascii="Times New Roman" w:eastAsiaTheme="minorEastAsia" w:hAnsi="Times New Roman" w:cs="Times New Roman"/>
          <w:color w:val="000000"/>
          <w:sz w:val="28"/>
          <w:szCs w:val="28"/>
          <w:lang w:eastAsia="zh-CN"/>
        </w:rPr>
        <w:t xml:space="preserve"> – приказки є елементом побутового життя та повсякденних справ, є постійно та одвічно використовуваними. Прислів’я </w:t>
      </w:r>
      <w:r w:rsidRPr="007D7D94">
        <w:rPr>
          <w:rFonts w:ascii="Times New Roman" w:eastAsia="SimSun" w:hAnsi="Times New Roman" w:cs="Times New Roman"/>
          <w:color w:val="000000"/>
          <w:sz w:val="28"/>
          <w:szCs w:val="28"/>
          <w:lang w:eastAsia="zh-CN"/>
        </w:rPr>
        <w:t>谚语</w:t>
      </w:r>
      <w:r w:rsidRPr="007D7D94">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val="ru-RU" w:eastAsia="zh-CN"/>
        </w:rPr>
        <w:t xml:space="preserve">є більш стислими, філософськими, пов'язаними з практичним досвідом суспільства </w:t>
      </w:r>
      <w:r w:rsidRPr="007D7D94">
        <w:rPr>
          <w:rFonts w:ascii="Times New Roman" w:eastAsiaTheme="minorEastAsia" w:hAnsi="Times New Roman" w:cs="Times New Roman"/>
          <w:color w:val="000000"/>
          <w:sz w:val="28"/>
          <w:szCs w:val="28"/>
          <w:lang w:val="en-US" w:eastAsia="zh-CN"/>
        </w:rPr>
        <w:t>[</w:t>
      </w:r>
      <w:r w:rsidR="005A1A21">
        <w:rPr>
          <w:rFonts w:ascii="Times New Roman" w:eastAsiaTheme="minorEastAsia" w:hAnsi="Times New Roman" w:cs="Times New Roman"/>
          <w:color w:val="000000"/>
          <w:sz w:val="28"/>
          <w:szCs w:val="28"/>
          <w:lang w:eastAsia="zh-CN"/>
        </w:rPr>
        <w:t>75</w:t>
      </w:r>
      <w:r w:rsidRPr="007D7D94">
        <w:rPr>
          <w:rFonts w:ascii="Times New Roman" w:eastAsiaTheme="minorEastAsia" w:hAnsi="Times New Roman" w:cs="Times New Roman"/>
          <w:color w:val="000000"/>
          <w:sz w:val="28"/>
          <w:szCs w:val="28"/>
          <w:lang w:val="en-US" w:eastAsia="zh-CN"/>
        </w:rPr>
        <w:t>]</w:t>
      </w:r>
      <w:r w:rsidRPr="007D7D94">
        <w:rPr>
          <w:rFonts w:ascii="Times New Roman" w:eastAsiaTheme="minorEastAsia" w:hAnsi="Times New Roman" w:cs="Times New Roman"/>
          <w:color w:val="000000"/>
          <w:sz w:val="28"/>
          <w:szCs w:val="28"/>
          <w:lang w:val="ru-RU" w:eastAsia="zh-CN"/>
        </w:rPr>
        <w:t>. Чен'юй є найбільш поширеними фразеологізмами, які зустрічаються найчастіше у китайському побуті та у більшості стилів мовлення. У 1978 році китайський дослідник Ши Ши (</w:t>
      </w:r>
      <w:r w:rsidRPr="007D7D94">
        <w:rPr>
          <w:rFonts w:ascii="Times New Roman" w:eastAsia="SimSun" w:hAnsi="Times New Roman" w:cs="Times New Roman"/>
          <w:color w:val="000000"/>
          <w:sz w:val="28"/>
          <w:szCs w:val="28"/>
          <w:lang w:val="ru-RU" w:eastAsia="zh-CN"/>
        </w:rPr>
        <w:t>史式</w:t>
      </w:r>
      <w:r w:rsidRPr="007D7D94">
        <w:rPr>
          <w:rFonts w:ascii="Times New Roman" w:eastAsia="SimSun" w:hAnsi="Times New Roman" w:cs="Times New Roman"/>
          <w:color w:val="000000"/>
          <w:sz w:val="28"/>
          <w:szCs w:val="28"/>
          <w:lang w:val="ru-RU" w:eastAsia="zh-CN"/>
        </w:rPr>
        <w:t>)</w:t>
      </w:r>
      <w:r w:rsidRPr="007D7D94">
        <w:rPr>
          <w:rFonts w:ascii="Times New Roman" w:eastAsiaTheme="minorEastAsia" w:hAnsi="Times New Roman" w:cs="Times New Roman"/>
          <w:color w:val="000000"/>
          <w:sz w:val="28"/>
          <w:szCs w:val="28"/>
          <w:lang w:val="ru-RU" w:eastAsia="zh-CN"/>
        </w:rPr>
        <w:t xml:space="preserve"> запропонував чітке визначення терміна «чен'юй» </w:t>
      </w:r>
      <w:r w:rsidRPr="007D7D94">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val="ru-RU" w:eastAsia="zh-CN"/>
        </w:rPr>
        <w:t>це будь-яке слово або вислів, який широко використовується в мові протягом тривалого часу, має усталену структурну форму і склад, а також певне специфічне значення. Значення чен'юй не слі</w:t>
      </w:r>
      <w:r w:rsidRPr="007D7D94">
        <w:rPr>
          <w:rFonts w:ascii="Times New Roman" w:eastAsia="DengXian" w:hAnsi="Times New Roman" w:cs="Times New Roman"/>
          <w:color w:val="000000"/>
          <w:sz w:val="28"/>
          <w:szCs w:val="28"/>
          <w:lang w:val="ru-RU" w:eastAsia="zh-CN"/>
        </w:rPr>
        <w:t>д</w:t>
      </w:r>
      <w:r w:rsidRPr="007D7D94">
        <w:rPr>
          <w:rFonts w:ascii="Times New Roman" w:eastAsiaTheme="minorEastAsia" w:hAnsi="Times New Roman" w:cs="Times New Roman"/>
          <w:color w:val="000000"/>
          <w:sz w:val="28"/>
          <w:szCs w:val="28"/>
          <w:lang w:val="ru-RU" w:eastAsia="zh-CN"/>
        </w:rPr>
        <w:t xml:space="preserve"> розуміти буквально. Цей термін функціонує як стереотипний сталий вислів або речення, його значення не можна витлумачити дослівно, адже воно сформувалося упродовж тривалого періоду вживання і має специфічний зміст, який відрізняється від прямого значення слів, що його складають [</w:t>
      </w:r>
      <w:r w:rsidR="005A1A21">
        <w:rPr>
          <w:rFonts w:ascii="Times New Roman" w:eastAsia="SimSun" w:hAnsi="Times New Roman" w:cs="Times New Roman" w:hint="eastAsia"/>
          <w:color w:val="000000"/>
          <w:sz w:val="28"/>
          <w:szCs w:val="28"/>
          <w:lang w:val="ru-RU" w:eastAsia="zh-CN"/>
        </w:rPr>
        <w:t>8</w:t>
      </w:r>
      <w:r w:rsidR="005A1A21">
        <w:rPr>
          <w:rFonts w:ascii="Times New Roman" w:eastAsia="SimSun" w:hAnsi="Times New Roman" w:cs="Times New Roman"/>
          <w:color w:val="000000"/>
          <w:sz w:val="28"/>
          <w:szCs w:val="28"/>
          <w:lang w:val="ru-RU" w:eastAsia="zh-CN"/>
        </w:rPr>
        <w:t>2</w:t>
      </w:r>
      <w:r w:rsidRPr="007D7D94">
        <w:rPr>
          <w:rFonts w:ascii="Times New Roman" w:eastAsiaTheme="minorEastAsia" w:hAnsi="Times New Roman" w:cs="Times New Roman"/>
          <w:color w:val="000000"/>
          <w:sz w:val="28"/>
          <w:szCs w:val="28"/>
          <w:lang w:val="ru-RU" w:eastAsia="zh-CN"/>
        </w:rPr>
        <w:t xml:space="preserve">, </w:t>
      </w:r>
      <w:r w:rsidR="005A1A21">
        <w:rPr>
          <w:rFonts w:ascii="Times New Roman" w:eastAsiaTheme="minorEastAsia" w:hAnsi="Times New Roman" w:cs="Times New Roman"/>
          <w:color w:val="000000"/>
          <w:sz w:val="28"/>
          <w:szCs w:val="28"/>
          <w:lang w:val="ru-RU" w:eastAsia="zh-CN"/>
        </w:rPr>
        <w:t>ст.183</w:t>
      </w:r>
      <w:r w:rsidRPr="007D7D94">
        <w:rPr>
          <w:rFonts w:ascii="Times New Roman" w:eastAsiaTheme="minorEastAsia" w:hAnsi="Times New Roman" w:cs="Times New Roman"/>
          <w:color w:val="000000"/>
          <w:sz w:val="28"/>
          <w:szCs w:val="28"/>
          <w:lang w:val="ru-RU" w:eastAsia="zh-CN"/>
        </w:rPr>
        <w:t xml:space="preserve">]. Зазвичай такий чен'юй складається з чотирьох ієрогліфів. </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Звернімося до сфери стилістичного синтаксису. Першим розглянемо поняття емфази. Китайська вчена Лю Юехуа (</w:t>
      </w:r>
      <w:r w:rsidRPr="007D7D94">
        <w:rPr>
          <w:rFonts w:ascii="Times New Roman" w:eastAsia="SimSun" w:hAnsi="Times New Roman" w:cs="Times New Roman"/>
          <w:color w:val="000000"/>
          <w:sz w:val="28"/>
          <w:szCs w:val="28"/>
          <w:lang w:eastAsia="zh-CN"/>
        </w:rPr>
        <w:t>刘月华</w:t>
      </w:r>
      <w:r w:rsidRPr="007D7D94">
        <w:rPr>
          <w:rFonts w:ascii="Times New Roman" w:eastAsia="SimSun" w:hAnsi="Times New Roman" w:cs="Times New Roman"/>
          <w:color w:val="000000"/>
          <w:sz w:val="28"/>
          <w:szCs w:val="28"/>
          <w:lang w:eastAsia="zh-CN"/>
        </w:rPr>
        <w:t>)</w:t>
      </w:r>
      <w:r w:rsidR="00A351C8">
        <w:rPr>
          <w:rFonts w:ascii="Times New Roman" w:eastAsiaTheme="minorEastAsia" w:hAnsi="Times New Roman" w:cs="Times New Roman"/>
          <w:color w:val="000000"/>
          <w:sz w:val="28"/>
          <w:szCs w:val="28"/>
          <w:lang w:eastAsia="zh-CN"/>
        </w:rPr>
        <w:t xml:space="preserve"> визначає поняття емфази </w:t>
      </w:r>
      <w:r w:rsidRPr="007D7D94">
        <w:rPr>
          <w:rFonts w:ascii="Times New Roman" w:eastAsiaTheme="minorEastAsia" w:hAnsi="Times New Roman" w:cs="Times New Roman"/>
          <w:color w:val="000000"/>
          <w:sz w:val="28"/>
          <w:szCs w:val="28"/>
          <w:lang w:eastAsia="zh-CN"/>
        </w:rPr>
        <w:t xml:space="preserve">наступним чином: її призначенням є логічне виділення, емоційне забарвлення певного члена речення або частини складної синтаксичної конструкції. При цьому смисловий і емоційний аспекти, інтелектуальний та афективний виміри цього явища перебувають у нерозривній єдності, тісно переплітаючись і взаємодіючи між собою </w:t>
      </w:r>
      <w:r w:rsidRPr="005A1A21">
        <w:rPr>
          <w:rFonts w:ascii="Times New Roman" w:eastAsiaTheme="minorEastAsia" w:hAnsi="Times New Roman" w:cs="Times New Roman"/>
          <w:color w:val="000000"/>
          <w:sz w:val="28"/>
          <w:szCs w:val="28"/>
          <w:lang w:eastAsia="zh-CN"/>
        </w:rPr>
        <w:t>[</w:t>
      </w:r>
      <w:r w:rsidR="005A1A21">
        <w:rPr>
          <w:rFonts w:ascii="Times New Roman" w:eastAsia="SimSun" w:hAnsi="Times New Roman" w:cs="Times New Roman" w:hint="eastAsia"/>
          <w:color w:val="000000"/>
          <w:sz w:val="28"/>
          <w:szCs w:val="28"/>
          <w:lang w:eastAsia="zh-CN"/>
        </w:rPr>
        <w:t>7</w:t>
      </w:r>
      <w:r w:rsidR="005A1A21">
        <w:rPr>
          <w:rFonts w:ascii="Times New Roman" w:eastAsia="SimSun" w:hAnsi="Times New Roman" w:cs="Times New Roman"/>
          <w:color w:val="000000"/>
          <w:sz w:val="28"/>
          <w:szCs w:val="28"/>
          <w:lang w:eastAsia="zh-CN"/>
        </w:rPr>
        <w:t>9</w:t>
      </w:r>
      <w:r w:rsidR="005A1A21">
        <w:rPr>
          <w:rFonts w:ascii="Times New Roman" w:eastAsiaTheme="minorEastAsia" w:hAnsi="Times New Roman" w:cs="Times New Roman" w:hint="eastAsia"/>
          <w:color w:val="000000"/>
          <w:sz w:val="28"/>
          <w:szCs w:val="28"/>
          <w:lang w:eastAsia="zh-CN"/>
        </w:rPr>
        <w:t>,</w:t>
      </w:r>
      <w:r w:rsidR="005A1A21">
        <w:rPr>
          <w:rFonts w:ascii="Times New Roman" w:eastAsiaTheme="minorEastAsia" w:hAnsi="Times New Roman" w:cs="Times New Roman"/>
          <w:color w:val="000000"/>
          <w:sz w:val="28"/>
          <w:szCs w:val="28"/>
          <w:lang w:eastAsia="zh-CN"/>
        </w:rPr>
        <w:t xml:space="preserve"> ст.85</w:t>
      </w:r>
      <w:r w:rsidRPr="005A1A21">
        <w:rPr>
          <w:rFonts w:ascii="Times New Roman" w:eastAsiaTheme="minorEastAsia" w:hAnsi="Times New Roman" w:cs="Times New Roman"/>
          <w:color w:val="000000"/>
          <w:sz w:val="28"/>
          <w:szCs w:val="28"/>
          <w:lang w:eastAsia="zh-CN"/>
        </w:rPr>
        <w:t>]</w:t>
      </w:r>
      <w:r w:rsidRPr="007D7D94">
        <w:rPr>
          <w:rFonts w:ascii="Times New Roman" w:eastAsiaTheme="minorEastAsia" w:hAnsi="Times New Roman" w:cs="Times New Roman"/>
          <w:color w:val="000000"/>
          <w:sz w:val="28"/>
          <w:szCs w:val="28"/>
          <w:lang w:eastAsia="zh-CN"/>
        </w:rPr>
        <w:t>.</w:t>
      </w:r>
      <w:r w:rsidRPr="005A1A21">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Дослідниця відзначає такі засоби творення емфази, як інверсія, інтонація та підсилювальні, обмежувальні і фразові частки</w:t>
      </w:r>
      <w:r w:rsidRPr="005A1A21">
        <w:rPr>
          <w:rFonts w:ascii="Times New Roman" w:eastAsiaTheme="minorEastAsia" w:hAnsi="Times New Roman" w:cs="Times New Roman"/>
          <w:color w:val="000000"/>
          <w:sz w:val="28"/>
          <w:szCs w:val="28"/>
          <w:lang w:eastAsia="zh-CN"/>
        </w:rPr>
        <w:t xml:space="preserve"> [</w:t>
      </w:r>
      <w:r w:rsidR="005A1A21">
        <w:rPr>
          <w:rFonts w:ascii="Times New Roman" w:eastAsia="SimSun" w:hAnsi="Times New Roman" w:cs="Times New Roman" w:hint="eastAsia"/>
          <w:color w:val="000000"/>
          <w:sz w:val="28"/>
          <w:szCs w:val="28"/>
          <w:lang w:eastAsia="zh-CN"/>
        </w:rPr>
        <w:t>7</w:t>
      </w:r>
      <w:r w:rsidR="005A1A21">
        <w:rPr>
          <w:rFonts w:ascii="Times New Roman" w:eastAsia="SimSun" w:hAnsi="Times New Roman" w:cs="Times New Roman"/>
          <w:color w:val="000000"/>
          <w:sz w:val="28"/>
          <w:szCs w:val="28"/>
          <w:lang w:eastAsia="zh-CN"/>
        </w:rPr>
        <w:t>9, ст.86</w:t>
      </w:r>
      <w:r w:rsidRPr="005A1A21">
        <w:rPr>
          <w:rFonts w:ascii="Times New Roman" w:eastAsiaTheme="minorEastAsia" w:hAnsi="Times New Roman" w:cs="Times New Roman"/>
          <w:color w:val="000000"/>
          <w:sz w:val="28"/>
          <w:szCs w:val="28"/>
          <w:lang w:eastAsia="zh-CN"/>
        </w:rPr>
        <w:t>]</w:t>
      </w:r>
      <w:r w:rsidR="00A351C8">
        <w:rPr>
          <w:rFonts w:ascii="Times New Roman" w:eastAsiaTheme="minorEastAsia" w:hAnsi="Times New Roman" w:cs="Times New Roman"/>
          <w:color w:val="000000"/>
          <w:sz w:val="28"/>
          <w:szCs w:val="28"/>
          <w:lang w:eastAsia="zh-CN"/>
        </w:rPr>
        <w:t xml:space="preserve">. </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Згідно з Лу Шусян (</w:t>
      </w:r>
      <w:r w:rsidRPr="007D7D94">
        <w:rPr>
          <w:rFonts w:ascii="Times New Roman" w:eastAsia="SimSun" w:hAnsi="Times New Roman" w:cs="Times New Roman"/>
          <w:color w:val="000000"/>
          <w:sz w:val="28"/>
          <w:szCs w:val="28"/>
          <w:lang w:eastAsia="zh-CN"/>
        </w:rPr>
        <w:t>吕叔湘</w:t>
      </w:r>
      <w:r w:rsidRPr="007D7D94">
        <w:rPr>
          <w:rFonts w:ascii="Times New Roman" w:eastAsia="SimSun" w:hAnsi="Times New Roman" w:cs="Times New Roman"/>
          <w:color w:val="000000"/>
          <w:sz w:val="28"/>
          <w:szCs w:val="28"/>
          <w:lang w:eastAsia="zh-CN"/>
        </w:rPr>
        <w:t>)</w:t>
      </w:r>
      <w:r w:rsidRPr="007D7D94">
        <w:rPr>
          <w:rFonts w:ascii="Times New Roman" w:eastAsiaTheme="minorEastAsia" w:hAnsi="Times New Roman" w:cs="Times New Roman"/>
          <w:color w:val="000000"/>
          <w:sz w:val="28"/>
          <w:szCs w:val="28"/>
          <w:lang w:eastAsia="zh-CN"/>
        </w:rPr>
        <w:t xml:space="preserve">, інверсія – це зміна звичайного порядку слів у реченні з метою підкреслення семантики певних компонентів речення або надання фразі певного стилістичного забарвлення. </w:t>
      </w:r>
      <w:r w:rsidRPr="005A1A21">
        <w:rPr>
          <w:rFonts w:ascii="Times New Roman" w:eastAsiaTheme="minorEastAsia" w:hAnsi="Times New Roman" w:cs="Times New Roman"/>
          <w:color w:val="000000"/>
          <w:sz w:val="28"/>
          <w:szCs w:val="28"/>
          <w:lang w:eastAsia="zh-CN"/>
        </w:rPr>
        <w:t>[</w:t>
      </w:r>
      <w:r w:rsidR="005A1A21">
        <w:rPr>
          <w:rFonts w:ascii="Times New Roman" w:eastAsia="SimSun" w:hAnsi="Times New Roman" w:cs="Times New Roman" w:hint="eastAsia"/>
          <w:color w:val="000000"/>
          <w:sz w:val="28"/>
          <w:szCs w:val="28"/>
          <w:lang w:eastAsia="zh-CN"/>
        </w:rPr>
        <w:t>8</w:t>
      </w:r>
      <w:r w:rsidR="005A1A21">
        <w:rPr>
          <w:rFonts w:ascii="Times New Roman" w:eastAsia="SimSun" w:hAnsi="Times New Roman" w:cs="Times New Roman"/>
          <w:color w:val="000000"/>
          <w:sz w:val="28"/>
          <w:szCs w:val="28"/>
          <w:lang w:eastAsia="zh-CN"/>
        </w:rPr>
        <w:t>4, ст. 277</w:t>
      </w:r>
      <w:r w:rsidRPr="005A1A21">
        <w:rPr>
          <w:rFonts w:ascii="Times New Roman" w:eastAsiaTheme="minorEastAsia" w:hAnsi="Times New Roman" w:cs="Times New Roman"/>
          <w:color w:val="000000"/>
          <w:sz w:val="28"/>
          <w:szCs w:val="28"/>
          <w:lang w:eastAsia="zh-CN"/>
        </w:rPr>
        <w:t>]</w:t>
      </w:r>
      <w:r w:rsidRPr="007D7D94">
        <w:rPr>
          <w:rFonts w:ascii="Times New Roman" w:eastAsiaTheme="minorEastAsia" w:hAnsi="Times New Roman" w:cs="Times New Roman"/>
          <w:color w:val="000000"/>
          <w:sz w:val="28"/>
          <w:szCs w:val="28"/>
          <w:lang w:eastAsia="zh-CN"/>
        </w:rPr>
        <w:t>.</w:t>
      </w:r>
      <w:r w:rsidRPr="005A1A21">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 xml:space="preserve">Українська дослідниця Є.Протопопова звертає увагу на те, що формально виділяються лише </w:t>
      </w:r>
      <w:r w:rsidRPr="007D7D94">
        <w:rPr>
          <w:rFonts w:ascii="Times New Roman" w:eastAsiaTheme="minorEastAsia" w:hAnsi="Times New Roman" w:cs="Times New Roman"/>
          <w:color w:val="000000"/>
          <w:sz w:val="28"/>
          <w:szCs w:val="28"/>
          <w:lang w:eastAsia="zh-CN"/>
        </w:rPr>
        <w:lastRenderedPageBreak/>
        <w:t xml:space="preserve">два типи інверсії – граматичний ( коли за допомогою граматичних часток </w:t>
      </w:r>
      <w:r w:rsidRPr="007D7D94">
        <w:rPr>
          <w:rFonts w:ascii="Times New Roman" w:eastAsia="SimSun" w:hAnsi="Times New Roman" w:cs="Times New Roman"/>
          <w:color w:val="000000"/>
          <w:sz w:val="28"/>
          <w:szCs w:val="28"/>
          <w:lang w:eastAsia="zh-CN"/>
        </w:rPr>
        <w:t>把</w:t>
      </w:r>
      <w:r w:rsidRPr="007D7D94">
        <w:rPr>
          <w:rFonts w:ascii="Times New Roman" w:eastAsiaTheme="minorEastAsia" w:hAnsi="Times New Roman" w:cs="Times New Roman"/>
          <w:color w:val="000000"/>
          <w:sz w:val="28"/>
          <w:szCs w:val="28"/>
          <w:lang w:eastAsia="zh-CN"/>
        </w:rPr>
        <w:t>、</w:t>
      </w:r>
      <w:r w:rsidRPr="007D7D94">
        <w:rPr>
          <w:rFonts w:ascii="Times New Roman" w:eastAsia="SimSun" w:hAnsi="Times New Roman" w:cs="Times New Roman"/>
          <w:color w:val="000000"/>
          <w:sz w:val="28"/>
          <w:szCs w:val="28"/>
          <w:lang w:eastAsia="zh-CN"/>
        </w:rPr>
        <w:t>被</w:t>
      </w:r>
      <w:r w:rsidRPr="007D7D94">
        <w:rPr>
          <w:rFonts w:ascii="Times New Roman" w:eastAsiaTheme="minorEastAsia" w:hAnsi="Times New Roman" w:cs="Times New Roman"/>
          <w:color w:val="000000"/>
          <w:sz w:val="28"/>
          <w:szCs w:val="28"/>
          <w:lang w:eastAsia="zh-CN"/>
        </w:rPr>
        <w:t>、</w:t>
      </w:r>
      <w:r w:rsidRPr="007D7D94">
        <w:rPr>
          <w:rFonts w:ascii="Times New Roman" w:eastAsia="SimSun" w:hAnsi="Times New Roman" w:cs="Times New Roman"/>
          <w:color w:val="000000"/>
          <w:sz w:val="28"/>
          <w:szCs w:val="28"/>
          <w:lang w:eastAsia="zh-CN"/>
        </w:rPr>
        <w:t>让</w:t>
      </w:r>
      <w:r w:rsidRPr="007D7D94">
        <w:rPr>
          <w:rFonts w:ascii="Times New Roman" w:eastAsiaTheme="minorEastAsia" w:hAnsi="Times New Roman" w:cs="Times New Roman"/>
          <w:color w:val="000000"/>
          <w:sz w:val="28"/>
          <w:szCs w:val="28"/>
          <w:lang w:eastAsia="zh-CN"/>
        </w:rPr>
        <w:t>、</w:t>
      </w:r>
      <w:r w:rsidRPr="007D7D94">
        <w:rPr>
          <w:rFonts w:ascii="Times New Roman" w:eastAsia="SimSun" w:hAnsi="Times New Roman" w:cs="Times New Roman"/>
          <w:color w:val="000000"/>
          <w:sz w:val="28"/>
          <w:szCs w:val="28"/>
          <w:lang w:eastAsia="zh-CN"/>
        </w:rPr>
        <w:t>叫</w:t>
      </w:r>
      <w:r w:rsidRPr="007D7D94">
        <w:rPr>
          <w:rFonts w:ascii="Times New Roman" w:eastAsiaTheme="minorEastAsia" w:hAnsi="Times New Roman" w:cs="Times New Roman"/>
          <w:color w:val="000000"/>
          <w:sz w:val="28"/>
          <w:szCs w:val="28"/>
          <w:lang w:eastAsia="zh-CN"/>
        </w:rPr>
        <w:t>、</w:t>
      </w:r>
      <w:r w:rsidRPr="007D7D94">
        <w:rPr>
          <w:rFonts w:ascii="Times New Roman" w:eastAsia="SimSun" w:hAnsi="Times New Roman" w:cs="Times New Roman"/>
          <w:color w:val="000000"/>
          <w:sz w:val="28"/>
          <w:szCs w:val="28"/>
          <w:lang w:eastAsia="zh-CN"/>
        </w:rPr>
        <w:t>由</w:t>
      </w:r>
      <w:r w:rsidRPr="007D7D94">
        <w:rPr>
          <w:rFonts w:ascii="Times New Roman" w:eastAsiaTheme="minorEastAsia" w:hAnsi="Times New Roman" w:cs="Times New Roman"/>
          <w:color w:val="000000"/>
          <w:sz w:val="28"/>
          <w:szCs w:val="28"/>
          <w:lang w:eastAsia="zh-CN"/>
        </w:rPr>
        <w:t xml:space="preserve"> та інших додаток переноситься у препозицію до присудка) та синтаксичний (коли додаток переноситься у препозицію до підмета) </w:t>
      </w:r>
      <w:r w:rsidRPr="005A1A21">
        <w:rPr>
          <w:rFonts w:ascii="Times New Roman" w:eastAsiaTheme="minorEastAsia" w:hAnsi="Times New Roman" w:cs="Times New Roman"/>
          <w:color w:val="000000"/>
          <w:sz w:val="28"/>
          <w:szCs w:val="28"/>
          <w:lang w:eastAsia="zh-CN"/>
        </w:rPr>
        <w:t>[</w:t>
      </w:r>
      <w:r w:rsidR="005A1A21">
        <w:rPr>
          <w:rFonts w:ascii="Times New Roman" w:eastAsiaTheme="minorEastAsia" w:hAnsi="Times New Roman" w:cs="Times New Roman"/>
          <w:color w:val="000000"/>
          <w:sz w:val="28"/>
          <w:szCs w:val="28"/>
          <w:lang w:eastAsia="zh-CN"/>
        </w:rPr>
        <w:t>20</w:t>
      </w:r>
      <w:r w:rsidRPr="007D7D94">
        <w:rPr>
          <w:rFonts w:ascii="Times New Roman" w:eastAsiaTheme="minorEastAsia" w:hAnsi="Times New Roman" w:cs="Times New Roman"/>
          <w:color w:val="000000"/>
          <w:sz w:val="28"/>
          <w:szCs w:val="28"/>
          <w:lang w:eastAsia="zh-CN"/>
        </w:rPr>
        <w:t>, ст.35</w:t>
      </w:r>
      <w:r w:rsidRPr="005A1A21">
        <w:rPr>
          <w:rFonts w:ascii="Times New Roman" w:eastAsiaTheme="minorEastAsia" w:hAnsi="Times New Roman" w:cs="Times New Roman"/>
          <w:color w:val="000000"/>
          <w:sz w:val="28"/>
          <w:szCs w:val="28"/>
          <w:lang w:eastAsia="zh-CN"/>
        </w:rPr>
        <w:t>]</w:t>
      </w:r>
      <w:r w:rsidRPr="007D7D94">
        <w:rPr>
          <w:rFonts w:ascii="Times New Roman" w:eastAsiaTheme="minorEastAsia" w:hAnsi="Times New Roman" w:cs="Times New Roman"/>
          <w:color w:val="000000"/>
          <w:sz w:val="28"/>
          <w:szCs w:val="28"/>
          <w:lang w:eastAsia="zh-CN"/>
        </w:rPr>
        <w:t xml:space="preserve">. </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Як відзначає Лю Юехуа, інтонація – це ритміко-мелодійний лад мовлення, послідовна зміна висоти, сили та тривалості звучання голосу, що відображає інтелектуальний зміст висловлювання та емоційно-вольовий стан мовця. Вона виражається через тон, манеру або відтінок вимови, які передають почуття того, хто говорить, його ставлення до предмета мовлення. Інтонація також стосується точності, рівності звучання кожного тону музичного інструмента або звуку в пісні щодо висоти, тембру та гучності [</w:t>
      </w:r>
      <w:r w:rsidR="005A1A21">
        <w:rPr>
          <w:rFonts w:ascii="Times New Roman" w:eastAsia="SimSun" w:hAnsi="Times New Roman" w:cs="Times New Roman" w:hint="eastAsia"/>
          <w:color w:val="000000"/>
          <w:sz w:val="28"/>
          <w:szCs w:val="28"/>
          <w:lang w:eastAsia="zh-CN"/>
        </w:rPr>
        <w:t>7</w:t>
      </w:r>
      <w:r w:rsidR="005A1A21">
        <w:rPr>
          <w:rFonts w:ascii="Times New Roman" w:eastAsia="SimSun" w:hAnsi="Times New Roman" w:cs="Times New Roman"/>
          <w:color w:val="000000"/>
          <w:sz w:val="28"/>
          <w:szCs w:val="28"/>
          <w:lang w:eastAsia="zh-CN"/>
        </w:rPr>
        <w:t>9</w:t>
      </w:r>
      <w:r w:rsidR="005A1A21">
        <w:rPr>
          <w:rFonts w:ascii="Times New Roman" w:eastAsiaTheme="minorEastAsia" w:hAnsi="Times New Roman" w:cs="Times New Roman"/>
          <w:color w:val="000000"/>
          <w:sz w:val="28"/>
          <w:szCs w:val="28"/>
          <w:lang w:eastAsia="zh-CN"/>
        </w:rPr>
        <w:t>, ст.86</w:t>
      </w:r>
      <w:r w:rsidRPr="005A1A21">
        <w:rPr>
          <w:rFonts w:ascii="Times New Roman" w:eastAsiaTheme="minorEastAsia" w:hAnsi="Times New Roman" w:cs="Times New Roman"/>
          <w:color w:val="000000"/>
          <w:sz w:val="28"/>
          <w:szCs w:val="28"/>
          <w:lang w:eastAsia="zh-CN"/>
        </w:rPr>
        <w:t>]</w:t>
      </w:r>
      <w:r w:rsidRPr="007D7D94">
        <w:rPr>
          <w:rFonts w:ascii="Times New Roman" w:eastAsiaTheme="minorEastAsia" w:hAnsi="Times New Roman" w:cs="Times New Roman"/>
          <w:color w:val="000000"/>
          <w:sz w:val="28"/>
          <w:szCs w:val="28"/>
          <w:lang w:eastAsia="zh-CN"/>
        </w:rPr>
        <w:t>.</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 xml:space="preserve">Підсилювальні прислівники є постійно уживаними у спілкуванні як китайцями, так і не-носіями китайської мови. Прикладами таких часток є: </w:t>
      </w:r>
      <w:r w:rsidRPr="007D7D94">
        <w:rPr>
          <w:rFonts w:ascii="Times New Roman" w:eastAsia="SimSun" w:hAnsi="Times New Roman" w:cs="Times New Roman"/>
          <w:color w:val="000000"/>
          <w:sz w:val="28"/>
          <w:szCs w:val="28"/>
          <w:lang w:eastAsia="zh-CN"/>
        </w:rPr>
        <w:t>太</w:t>
      </w:r>
      <w:r w:rsidRPr="007D7D94">
        <w:rPr>
          <w:rFonts w:ascii="Times New Roman" w:eastAsiaTheme="minorEastAsia" w:hAnsi="Times New Roman" w:cs="Times New Roman"/>
          <w:color w:val="000000"/>
          <w:sz w:val="28"/>
          <w:szCs w:val="28"/>
          <w:lang w:eastAsia="zh-CN"/>
        </w:rPr>
        <w:t xml:space="preserve"> – надто, дуже; </w:t>
      </w:r>
      <w:r w:rsidRPr="007D7D94">
        <w:rPr>
          <w:rFonts w:ascii="Times New Roman" w:eastAsia="SimSun" w:hAnsi="Times New Roman" w:cs="Times New Roman"/>
          <w:color w:val="000000"/>
          <w:sz w:val="28"/>
          <w:szCs w:val="28"/>
          <w:lang w:eastAsia="zh-CN"/>
        </w:rPr>
        <w:t>非常</w:t>
      </w:r>
      <w:r w:rsidRPr="007D7D94">
        <w:rPr>
          <w:rFonts w:ascii="Times New Roman" w:eastAsia="SimSun"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 xml:space="preserve">– дуже, надзвичайно; </w:t>
      </w:r>
      <w:r w:rsidRPr="007D7D94">
        <w:rPr>
          <w:rFonts w:ascii="Times New Roman" w:eastAsia="SimSun" w:hAnsi="Times New Roman" w:cs="Times New Roman"/>
          <w:color w:val="000000"/>
          <w:sz w:val="28"/>
          <w:szCs w:val="28"/>
          <w:lang w:eastAsia="zh-CN"/>
        </w:rPr>
        <w:t>最</w:t>
      </w:r>
      <w:r w:rsidRPr="007D7D94">
        <w:rPr>
          <w:rFonts w:ascii="Times New Roman" w:eastAsia="SimSun"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 найбі</w:t>
      </w:r>
      <w:r w:rsidRPr="007D7D94">
        <w:rPr>
          <w:rFonts w:ascii="Times New Roman" w:eastAsia="DengXian" w:hAnsi="Times New Roman" w:cs="Times New Roman"/>
          <w:color w:val="000000"/>
          <w:sz w:val="28"/>
          <w:szCs w:val="28"/>
          <w:lang w:eastAsia="zh-CN"/>
        </w:rPr>
        <w:t>льш</w:t>
      </w:r>
      <w:r w:rsidRPr="007D7D94">
        <w:rPr>
          <w:rFonts w:ascii="Times New Roman" w:eastAsiaTheme="minorEastAsia"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挺</w:t>
      </w:r>
      <w:r w:rsidRPr="007D7D94">
        <w:rPr>
          <w:rFonts w:ascii="Times New Roman" w:eastAsiaTheme="minorEastAsia" w:hAnsi="Times New Roman" w:cs="Times New Roman"/>
          <w:color w:val="000000"/>
          <w:sz w:val="28"/>
          <w:szCs w:val="28"/>
          <w:lang w:eastAsia="zh-CN"/>
        </w:rPr>
        <w:t xml:space="preserve"> – досить; </w:t>
      </w:r>
      <w:r w:rsidRPr="007D7D94">
        <w:rPr>
          <w:rFonts w:ascii="Times New Roman" w:eastAsia="SimSun" w:hAnsi="Times New Roman" w:cs="Times New Roman"/>
          <w:color w:val="000000"/>
          <w:sz w:val="28"/>
          <w:szCs w:val="28"/>
          <w:lang w:eastAsia="zh-CN"/>
        </w:rPr>
        <w:t>真</w:t>
      </w:r>
      <w:r w:rsidRPr="007D7D94">
        <w:rPr>
          <w:rFonts w:ascii="Times New Roman" w:eastAsiaTheme="minorEastAsia" w:hAnsi="Times New Roman" w:cs="Times New Roman"/>
          <w:color w:val="000000"/>
          <w:sz w:val="28"/>
          <w:szCs w:val="28"/>
          <w:lang w:eastAsia="zh-CN"/>
        </w:rPr>
        <w:t xml:space="preserve"> – справді, дійсно;</w:t>
      </w:r>
      <w:r w:rsidRPr="007D7D94">
        <w:rPr>
          <w:rFonts w:ascii="Times New Roman" w:eastAsia="SimSun" w:hAnsi="Times New Roman" w:cs="Times New Roman"/>
          <w:color w:val="000000"/>
          <w:sz w:val="28"/>
          <w:szCs w:val="28"/>
          <w:lang w:eastAsia="zh-CN"/>
        </w:rPr>
        <w:t>极</w:t>
      </w:r>
      <w:r w:rsidRPr="007D7D94">
        <w:rPr>
          <w:rFonts w:ascii="Times New Roman" w:eastAsiaTheme="minorEastAsia" w:hAnsi="Times New Roman" w:cs="Times New Roman"/>
          <w:color w:val="000000"/>
          <w:sz w:val="28"/>
          <w:szCs w:val="28"/>
          <w:lang w:eastAsia="zh-CN"/>
        </w:rPr>
        <w:t xml:space="preserve"> – вкрай, надзвичайно [</w:t>
      </w:r>
      <w:r w:rsidR="005A1A21" w:rsidRPr="005A1A21">
        <w:rPr>
          <w:rFonts w:ascii="Times New Roman" w:eastAsiaTheme="minorEastAsia" w:hAnsi="Times New Roman" w:cs="Times New Roman"/>
          <w:color w:val="000000"/>
          <w:sz w:val="28"/>
          <w:szCs w:val="28"/>
          <w:lang w:eastAsia="zh-CN"/>
        </w:rPr>
        <w:t>38</w:t>
      </w:r>
      <w:r w:rsidRPr="007D7D94">
        <w:rPr>
          <w:rFonts w:ascii="Times New Roman" w:eastAsiaTheme="minorEastAsia" w:hAnsi="Times New Roman" w:cs="Times New Roman"/>
          <w:color w:val="000000"/>
          <w:sz w:val="28"/>
          <w:szCs w:val="28"/>
          <w:lang w:eastAsia="zh-CN"/>
        </w:rPr>
        <w:t>]. Вони додають експресивності, емоційного забарвлення та підсилюють значення прикметників, дієслів чи інших слів у реченні.</w:t>
      </w:r>
      <w:r w:rsidR="007345C2">
        <w:rPr>
          <w:rFonts w:ascii="Times New Roman" w:eastAsiaTheme="minorEastAsia" w:hAnsi="Times New Roman" w:cs="Times New Roman"/>
          <w:color w:val="000000"/>
          <w:sz w:val="28"/>
          <w:szCs w:val="28"/>
          <w:lang w:eastAsia="zh-CN"/>
        </w:rPr>
        <w:t xml:space="preserve"> </w:t>
      </w:r>
      <w:r w:rsidRPr="007D7D94">
        <w:rPr>
          <w:rFonts w:ascii="Times New Roman" w:eastAsiaTheme="minorEastAsia" w:hAnsi="Times New Roman" w:cs="Times New Roman"/>
          <w:color w:val="000000"/>
          <w:sz w:val="28"/>
          <w:szCs w:val="28"/>
          <w:lang w:eastAsia="zh-CN"/>
        </w:rPr>
        <w:t xml:space="preserve">Як відзначає С.Мань, обмежувальні прислівники є такими, що підкреслюють певні елементи речення, наприклад: </w:t>
      </w:r>
      <w:r w:rsidRPr="007D7D94">
        <w:rPr>
          <w:rFonts w:ascii="Times New Roman" w:eastAsia="SimSun" w:hAnsi="Times New Roman" w:cs="Times New Roman"/>
          <w:color w:val="000000"/>
          <w:sz w:val="28"/>
          <w:szCs w:val="28"/>
          <w:lang w:eastAsia="zh-CN"/>
        </w:rPr>
        <w:t>但有</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独有</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惟有</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仅是</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只是</w:t>
      </w:r>
      <w:r w:rsidR="00A351C8">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光是</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独</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才</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就</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惟</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光</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仅</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只有</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只</w:t>
      </w:r>
      <w:r w:rsidR="006278C5">
        <w:rPr>
          <w:rFonts w:ascii="Times New Roman" w:eastAsiaTheme="minorEastAsia" w:hAnsi="Times New Roman" w:cs="Times New Roman"/>
          <w:color w:val="000000"/>
          <w:sz w:val="28"/>
          <w:szCs w:val="28"/>
          <w:lang w:eastAsia="zh-CN"/>
        </w:rPr>
        <w:t xml:space="preserve"> – </w:t>
      </w:r>
      <w:r w:rsidRPr="007D7D94">
        <w:rPr>
          <w:rFonts w:ascii="Times New Roman" w:eastAsiaTheme="minorEastAsia" w:hAnsi="Times New Roman" w:cs="Times New Roman"/>
          <w:color w:val="000000"/>
          <w:sz w:val="28"/>
          <w:szCs w:val="28"/>
          <w:lang w:eastAsia="zh-CN"/>
        </w:rPr>
        <w:t xml:space="preserve">лише, тільки; </w:t>
      </w:r>
      <w:r w:rsidRPr="007D7D94">
        <w:rPr>
          <w:rFonts w:ascii="Times New Roman" w:eastAsia="SimSun" w:hAnsi="Times New Roman" w:cs="Times New Roman"/>
          <w:color w:val="000000"/>
          <w:sz w:val="28"/>
          <w:szCs w:val="28"/>
          <w:lang w:eastAsia="zh-CN"/>
        </w:rPr>
        <w:t>但是</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但</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不过</w:t>
      </w:r>
      <w:r w:rsidR="006278C5">
        <w:rPr>
          <w:rFonts w:ascii="Times New Roman" w:eastAsiaTheme="minorEastAsia" w:hAnsi="Times New Roman" w:cs="Times New Roman"/>
          <w:color w:val="000000"/>
          <w:sz w:val="28"/>
          <w:szCs w:val="28"/>
          <w:lang w:eastAsia="zh-CN"/>
        </w:rPr>
        <w:t xml:space="preserve"> – </w:t>
      </w:r>
      <w:r w:rsidRPr="007D7D94">
        <w:rPr>
          <w:rFonts w:ascii="Times New Roman" w:eastAsiaTheme="minorEastAsia" w:hAnsi="Times New Roman" w:cs="Times New Roman"/>
          <w:color w:val="000000"/>
          <w:sz w:val="28"/>
          <w:szCs w:val="28"/>
          <w:lang w:eastAsia="zh-CN"/>
        </w:rPr>
        <w:t>проте, однак [</w:t>
      </w:r>
      <w:r w:rsidR="005A1A21">
        <w:rPr>
          <w:rFonts w:ascii="Times New Roman" w:eastAsiaTheme="minorEastAsia" w:hAnsi="Times New Roman" w:cs="Times New Roman"/>
          <w:color w:val="000000"/>
          <w:sz w:val="28"/>
          <w:szCs w:val="28"/>
          <w:lang w:eastAsia="zh-CN"/>
        </w:rPr>
        <w:t>1</w:t>
      </w:r>
      <w:r w:rsidR="008C4EA6">
        <w:rPr>
          <w:rFonts w:ascii="Times New Roman" w:eastAsiaTheme="minorEastAsia" w:hAnsi="Times New Roman" w:cs="Times New Roman"/>
          <w:color w:val="000000"/>
          <w:sz w:val="28"/>
          <w:szCs w:val="28"/>
          <w:lang w:val="en-US" w:eastAsia="zh-CN"/>
        </w:rPr>
        <w:t>3</w:t>
      </w:r>
      <w:r w:rsidRPr="007D7D94">
        <w:rPr>
          <w:rFonts w:ascii="Times New Roman" w:eastAsiaTheme="minorEastAsia" w:hAnsi="Times New Roman" w:cs="Times New Roman"/>
          <w:color w:val="000000"/>
          <w:sz w:val="28"/>
          <w:szCs w:val="28"/>
          <w:lang w:eastAsia="zh-CN"/>
        </w:rPr>
        <w:t>, ст.12].</w:t>
      </w:r>
    </w:p>
    <w:p w:rsidR="007D7D94" w:rsidRP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За Ю.Хе (</w:t>
      </w:r>
      <w:r w:rsidRPr="007D7D94">
        <w:rPr>
          <w:rFonts w:ascii="Times New Roman" w:eastAsia="SimSun" w:hAnsi="Times New Roman" w:cs="Times New Roman"/>
          <w:color w:val="000000"/>
          <w:sz w:val="28"/>
          <w:szCs w:val="28"/>
          <w:lang w:val="en-US" w:eastAsia="zh-CN"/>
        </w:rPr>
        <w:t>何永清</w:t>
      </w:r>
      <w:r w:rsidRPr="007D7D94">
        <w:rPr>
          <w:rFonts w:ascii="Times New Roman" w:eastAsiaTheme="minorEastAsia" w:hAnsi="Times New Roman" w:cs="Times New Roman"/>
          <w:color w:val="000000"/>
          <w:sz w:val="28"/>
          <w:szCs w:val="28"/>
          <w:lang w:eastAsia="zh-CN"/>
        </w:rPr>
        <w:t>), фразові частки – це клас слів, які використовуються для вираження різних видів модальності або настрою речення, їх також називають «допоміжними частками модальності», «допоміжними частками», «частками». Згідно з визначенням Сі Шиїна, модальні частки</w:t>
      </w:r>
      <w:r w:rsidR="006278C5">
        <w:rPr>
          <w:rFonts w:ascii="Times New Roman" w:eastAsiaTheme="minorEastAsia" w:hAnsi="Times New Roman" w:cs="Times New Roman"/>
          <w:color w:val="000000"/>
          <w:sz w:val="28"/>
          <w:szCs w:val="28"/>
          <w:lang w:eastAsia="zh-CN"/>
        </w:rPr>
        <w:t xml:space="preserve"> – </w:t>
      </w:r>
      <w:r w:rsidRPr="007D7D94">
        <w:rPr>
          <w:rFonts w:ascii="Times New Roman" w:eastAsiaTheme="minorEastAsia" w:hAnsi="Times New Roman" w:cs="Times New Roman"/>
          <w:color w:val="000000"/>
          <w:sz w:val="28"/>
          <w:szCs w:val="28"/>
          <w:lang w:eastAsia="zh-CN"/>
        </w:rPr>
        <w:t xml:space="preserve">це слова, які використовуються для вираження певного настрою або модальності, як-от подиву, схвалення, жалю, сподівання, запитання, ствердження тощо. Прикладами є частки </w:t>
      </w:r>
      <w:r w:rsidRPr="007345C2">
        <w:rPr>
          <w:rFonts w:ascii="SimSun" w:eastAsia="SimSun" w:hAnsi="SimSun" w:cs="Times New Roman"/>
          <w:color w:val="000000"/>
          <w:sz w:val="28"/>
          <w:szCs w:val="28"/>
          <w:lang w:eastAsia="zh-CN"/>
        </w:rPr>
        <w:t>的</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了</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吗</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呢</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吧</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eastAsia="zh-CN"/>
        </w:rPr>
        <w:t>啊</w:t>
      </w:r>
      <w:r w:rsidRPr="007D7D94">
        <w:rPr>
          <w:rFonts w:ascii="Times New Roman" w:eastAsia="SimSun" w:hAnsi="Times New Roman" w:cs="Times New Roman"/>
          <w:color w:val="000000"/>
          <w:sz w:val="28"/>
          <w:szCs w:val="28"/>
          <w:lang w:eastAsia="zh-CN"/>
        </w:rPr>
        <w:t xml:space="preserve"> </w:t>
      </w:r>
      <w:r w:rsidRPr="007D7D94">
        <w:rPr>
          <w:rFonts w:ascii="Times New Roman" w:eastAsia="SimSun" w:hAnsi="Times New Roman" w:cs="Times New Roman"/>
          <w:color w:val="000000"/>
          <w:sz w:val="28"/>
          <w:szCs w:val="28"/>
          <w:lang w:val="en-US" w:eastAsia="zh-CN"/>
        </w:rPr>
        <w:t>[</w:t>
      </w:r>
      <w:r w:rsidR="005A1A21">
        <w:rPr>
          <w:rFonts w:ascii="Times New Roman" w:eastAsia="SimSun" w:hAnsi="Times New Roman" w:cs="Times New Roman" w:hint="eastAsia"/>
          <w:color w:val="000000"/>
          <w:sz w:val="28"/>
          <w:szCs w:val="28"/>
          <w:lang w:val="en-US" w:eastAsia="zh-CN"/>
        </w:rPr>
        <w:t>7</w:t>
      </w:r>
      <w:r w:rsidR="005A1A21">
        <w:rPr>
          <w:rFonts w:ascii="Times New Roman" w:eastAsia="SimSun" w:hAnsi="Times New Roman" w:cs="Times New Roman"/>
          <w:color w:val="000000"/>
          <w:sz w:val="28"/>
          <w:szCs w:val="28"/>
          <w:lang w:eastAsia="zh-CN"/>
        </w:rPr>
        <w:t>4</w:t>
      </w:r>
      <w:r w:rsidRPr="007D7D94">
        <w:rPr>
          <w:rFonts w:ascii="Times New Roman" w:eastAsiaTheme="minorEastAsia" w:hAnsi="Times New Roman" w:cs="Times New Roman"/>
          <w:color w:val="000000"/>
          <w:sz w:val="28"/>
          <w:szCs w:val="28"/>
          <w:lang w:val="en-US" w:eastAsia="zh-CN"/>
        </w:rPr>
        <w:t xml:space="preserve">, </w:t>
      </w:r>
      <w:r w:rsidRPr="007D7D94">
        <w:rPr>
          <w:rFonts w:ascii="Times New Roman" w:eastAsiaTheme="minorEastAsia" w:hAnsi="Times New Roman" w:cs="Times New Roman"/>
          <w:color w:val="000000"/>
          <w:sz w:val="28"/>
          <w:szCs w:val="28"/>
          <w:lang w:eastAsia="zh-CN"/>
        </w:rPr>
        <w:t>ст.27</w:t>
      </w:r>
      <w:r w:rsidRPr="007D7D94">
        <w:rPr>
          <w:rFonts w:ascii="Times New Roman" w:eastAsiaTheme="minorEastAsia" w:hAnsi="Times New Roman" w:cs="Times New Roman"/>
          <w:color w:val="000000"/>
          <w:sz w:val="28"/>
          <w:szCs w:val="28"/>
          <w:lang w:val="en-US" w:eastAsia="zh-CN"/>
        </w:rPr>
        <w:t>]</w:t>
      </w:r>
      <w:r w:rsidRPr="007D7D94">
        <w:rPr>
          <w:rFonts w:ascii="Times New Roman" w:eastAsiaTheme="minorEastAsia" w:hAnsi="Times New Roman" w:cs="Times New Roman"/>
          <w:color w:val="000000"/>
          <w:sz w:val="28"/>
          <w:szCs w:val="28"/>
          <w:lang w:eastAsia="zh-CN"/>
        </w:rPr>
        <w:t xml:space="preserve">. </w:t>
      </w:r>
    </w:p>
    <w:p w:rsidR="007D7D94" w:rsidRDefault="007D7D94" w:rsidP="007D7D94">
      <w:pPr>
        <w:ind w:firstLine="708"/>
        <w:jc w:val="both"/>
        <w:rPr>
          <w:rFonts w:ascii="Times New Roman" w:eastAsiaTheme="minorEastAsia" w:hAnsi="Times New Roman" w:cs="Times New Roman"/>
          <w:color w:val="000000"/>
          <w:sz w:val="28"/>
          <w:szCs w:val="28"/>
          <w:lang w:eastAsia="zh-CN"/>
        </w:rPr>
      </w:pPr>
      <w:r w:rsidRPr="007D7D94">
        <w:rPr>
          <w:rFonts w:ascii="Times New Roman" w:eastAsiaTheme="minorEastAsia" w:hAnsi="Times New Roman" w:cs="Times New Roman"/>
          <w:color w:val="000000"/>
          <w:sz w:val="28"/>
          <w:szCs w:val="28"/>
          <w:lang w:eastAsia="zh-CN"/>
        </w:rPr>
        <w:t xml:space="preserve">На цьому можемо завершити наш загальний аналіз стилістичних понять китайської мови. У подальших розділах ми повернемося до них та наведемо </w:t>
      </w:r>
      <w:r w:rsidRPr="007D7D94">
        <w:rPr>
          <w:rFonts w:ascii="Times New Roman" w:eastAsiaTheme="minorEastAsia" w:hAnsi="Times New Roman" w:cs="Times New Roman"/>
          <w:color w:val="000000"/>
          <w:sz w:val="28"/>
          <w:szCs w:val="28"/>
          <w:lang w:eastAsia="zh-CN"/>
        </w:rPr>
        <w:lastRenderedPageBreak/>
        <w:t>приклади, які побачимо у текстах віршів канону «Шицзін», а також розглянемо переклад цих віршів у відповідності до стилістичних особливостей текстів.</w:t>
      </w:r>
    </w:p>
    <w:p w:rsidR="00F7757B" w:rsidRDefault="00F7757B" w:rsidP="007D7D94">
      <w:pPr>
        <w:ind w:firstLine="708"/>
        <w:jc w:val="both"/>
        <w:rPr>
          <w:rFonts w:ascii="Times New Roman" w:eastAsiaTheme="minorEastAsia" w:hAnsi="Times New Roman" w:cs="Times New Roman"/>
          <w:color w:val="000000"/>
          <w:sz w:val="28"/>
          <w:szCs w:val="28"/>
          <w:lang w:eastAsia="zh-CN"/>
        </w:rPr>
      </w:pPr>
    </w:p>
    <w:p w:rsidR="00F7757B" w:rsidRDefault="00F7757B" w:rsidP="00F7757B">
      <w:pPr>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ВИСНОВКИ ЗА РОЗДІЛОМ 1</w:t>
      </w:r>
    </w:p>
    <w:p w:rsidR="00F7757B" w:rsidRDefault="00F7757B" w:rsidP="00F7757B">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Розглянувши </w:t>
      </w:r>
      <w:r w:rsidR="007345C2">
        <w:rPr>
          <w:rFonts w:ascii="Times New Roman" w:eastAsia="Times New Roman" w:hAnsi="Times New Roman" w:cs="Times New Roman"/>
          <w:color w:val="000000"/>
          <w:sz w:val="28"/>
          <w:szCs w:val="28"/>
        </w:rPr>
        <w:t>праці</w:t>
      </w:r>
      <w:r>
        <w:rPr>
          <w:rFonts w:ascii="Times New Roman" w:eastAsia="Times New Roman" w:hAnsi="Times New Roman" w:cs="Times New Roman"/>
          <w:color w:val="000000"/>
          <w:sz w:val="28"/>
          <w:szCs w:val="28"/>
        </w:rPr>
        <w:t xml:space="preserve"> </w:t>
      </w:r>
      <w:r w:rsidR="007345C2">
        <w:rPr>
          <w:rFonts w:ascii="Times New Roman" w:eastAsia="Times New Roman" w:hAnsi="Times New Roman" w:cs="Times New Roman"/>
          <w:color w:val="000000"/>
          <w:sz w:val="28"/>
          <w:szCs w:val="28"/>
        </w:rPr>
        <w:t>українських</w:t>
      </w:r>
      <w:r>
        <w:rPr>
          <w:rFonts w:ascii="Times New Roman" w:eastAsia="Times New Roman" w:hAnsi="Times New Roman" w:cs="Times New Roman"/>
          <w:color w:val="000000"/>
          <w:sz w:val="28"/>
          <w:szCs w:val="28"/>
        </w:rPr>
        <w:t>, китайських, європейських та американських учених, можемо зробити наступні висновки:</w:t>
      </w:r>
    </w:p>
    <w:p w:rsidR="007345C2" w:rsidRDefault="007345C2" w:rsidP="00113D8A">
      <w:pPr>
        <w:kinsoku w:val="0"/>
        <w:overflowPunct w:val="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Як у</w:t>
      </w:r>
      <w:r w:rsidR="00F7757B">
        <w:rPr>
          <w:rFonts w:ascii="Times New Roman" w:eastAsia="Times New Roman" w:hAnsi="Times New Roman" w:cs="Times New Roman"/>
          <w:color w:val="000000"/>
          <w:sz w:val="28"/>
          <w:szCs w:val="28"/>
        </w:rPr>
        <w:t>країнські</w:t>
      </w:r>
      <w:r>
        <w:rPr>
          <w:rFonts w:ascii="Times New Roman" w:eastAsia="Times New Roman" w:hAnsi="Times New Roman" w:cs="Times New Roman"/>
          <w:color w:val="000000"/>
          <w:sz w:val="28"/>
          <w:szCs w:val="28"/>
        </w:rPr>
        <w:t>, так</w:t>
      </w:r>
      <w:r w:rsidR="00F7757B">
        <w:rPr>
          <w:rFonts w:ascii="Times New Roman" w:eastAsia="Times New Roman" w:hAnsi="Times New Roman" w:cs="Times New Roman"/>
          <w:color w:val="000000"/>
          <w:sz w:val="28"/>
          <w:szCs w:val="28"/>
        </w:rPr>
        <w:t xml:space="preserve"> і зарубіжні китаєзнавці найбільше уваги приділяють першому розділу канону під назвою «</w:t>
      </w:r>
      <w:r w:rsidR="00F7757B" w:rsidRPr="007345C2">
        <w:rPr>
          <w:rFonts w:ascii="Times New Roman" w:eastAsia="Times New Roman" w:hAnsi="Times New Roman" w:cs="Times New Roman"/>
          <w:color w:val="000000"/>
          <w:sz w:val="28"/>
          <w:szCs w:val="28"/>
        </w:rPr>
        <w:t>Гофен</w:t>
      </w:r>
      <w:r w:rsidR="00F7757B">
        <w:rPr>
          <w:rFonts w:ascii="Times New Roman" w:eastAsia="Times New Roman" w:hAnsi="Times New Roman" w:cs="Times New Roman"/>
          <w:color w:val="000000"/>
          <w:sz w:val="28"/>
          <w:szCs w:val="28"/>
        </w:rPr>
        <w:t>», аналізуючи пісні</w:t>
      </w:r>
      <w:r w:rsidR="006278C5">
        <w:rPr>
          <w:rFonts w:ascii="Times New Roman" w:eastAsia="Times New Roman" w:hAnsi="Times New Roman" w:cs="Times New Roman"/>
          <w:color w:val="000000"/>
          <w:sz w:val="28"/>
          <w:szCs w:val="28"/>
        </w:rPr>
        <w:t xml:space="preserve"> – </w:t>
      </w:r>
      <w:r w:rsidR="00F7757B">
        <w:rPr>
          <w:rFonts w:ascii="Times New Roman" w:eastAsia="Times New Roman" w:hAnsi="Times New Roman" w:cs="Times New Roman"/>
          <w:i/>
          <w:color w:val="000000"/>
          <w:sz w:val="28"/>
          <w:szCs w:val="28"/>
        </w:rPr>
        <w:t>ши</w:t>
      </w:r>
      <w:r w:rsidR="00F7757B">
        <w:rPr>
          <w:rFonts w:ascii="Times New Roman" w:eastAsia="Times New Roman" w:hAnsi="Times New Roman" w:cs="Times New Roman"/>
          <w:color w:val="000000"/>
          <w:sz w:val="28"/>
          <w:szCs w:val="28"/>
        </w:rPr>
        <w:t xml:space="preserve">, а також розглядаючи особливості ритмомелодики та стилістики цих пісень. Зокрема, американський дослідник В.Бекстер створив довідник, до якого долучив список слів антології «Шицзін», які римуються. Китаєзнавцями аналізуються три жанри та три прийоми, що наявні у антології – </w:t>
      </w:r>
      <w:r w:rsidR="00F7757B">
        <w:rPr>
          <w:rFonts w:ascii="Times New Roman" w:eastAsia="Times New Roman" w:hAnsi="Times New Roman" w:cs="Times New Roman"/>
          <w:i/>
          <w:color w:val="000000"/>
          <w:sz w:val="28"/>
          <w:szCs w:val="28"/>
        </w:rPr>
        <w:t>фу</w:t>
      </w:r>
      <w:r w:rsidR="00F7757B">
        <w:rPr>
          <w:rFonts w:ascii="Times New Roman" w:eastAsia="Times New Roman" w:hAnsi="Times New Roman" w:cs="Times New Roman"/>
          <w:color w:val="000000"/>
          <w:sz w:val="28"/>
          <w:szCs w:val="28"/>
        </w:rPr>
        <w:t xml:space="preserve"> (</w:t>
      </w:r>
      <w:r w:rsidR="00F7757B">
        <w:rPr>
          <w:rFonts w:ascii="SimSun" w:eastAsia="SimSun" w:hAnsi="SimSun" w:cs="SimSun"/>
          <w:color w:val="000000"/>
          <w:sz w:val="28"/>
          <w:szCs w:val="28"/>
        </w:rPr>
        <w:t>赋</w:t>
      </w:r>
      <w:r w:rsidR="00F7757B">
        <w:rPr>
          <w:rFonts w:ascii="Times New Roman" w:eastAsia="Times New Roman" w:hAnsi="Times New Roman" w:cs="Times New Roman"/>
          <w:color w:val="000000"/>
          <w:sz w:val="28"/>
          <w:szCs w:val="28"/>
        </w:rPr>
        <w:t xml:space="preserve">), </w:t>
      </w:r>
      <w:r w:rsidR="00F7757B">
        <w:rPr>
          <w:rFonts w:ascii="Times New Roman" w:eastAsia="Times New Roman" w:hAnsi="Times New Roman" w:cs="Times New Roman"/>
          <w:i/>
          <w:color w:val="000000"/>
          <w:sz w:val="28"/>
          <w:szCs w:val="28"/>
        </w:rPr>
        <w:t>бі</w:t>
      </w:r>
      <w:r w:rsidR="00F7757B">
        <w:rPr>
          <w:rFonts w:ascii="Times New Roman" w:eastAsia="Times New Roman" w:hAnsi="Times New Roman" w:cs="Times New Roman"/>
          <w:color w:val="000000"/>
          <w:sz w:val="28"/>
          <w:szCs w:val="28"/>
        </w:rPr>
        <w:t xml:space="preserve"> (</w:t>
      </w:r>
      <w:r w:rsidR="00F7757B" w:rsidRPr="00480BB0">
        <w:rPr>
          <w:rFonts w:ascii="SimSun" w:eastAsia="SimSun" w:hAnsi="SimSun" w:cs="MS Mincho"/>
          <w:color w:val="000000"/>
          <w:sz w:val="28"/>
          <w:szCs w:val="28"/>
        </w:rPr>
        <w:t>比</w:t>
      </w:r>
      <w:r w:rsidR="00F7757B">
        <w:rPr>
          <w:rFonts w:ascii="Times New Roman" w:eastAsia="Times New Roman" w:hAnsi="Times New Roman" w:cs="Times New Roman"/>
          <w:color w:val="000000"/>
          <w:sz w:val="28"/>
          <w:szCs w:val="28"/>
        </w:rPr>
        <w:t xml:space="preserve">), </w:t>
      </w:r>
      <w:r w:rsidR="00F7757B">
        <w:rPr>
          <w:rFonts w:ascii="Times New Roman" w:eastAsia="Times New Roman" w:hAnsi="Times New Roman" w:cs="Times New Roman"/>
          <w:i/>
          <w:color w:val="000000"/>
          <w:sz w:val="28"/>
          <w:szCs w:val="28"/>
        </w:rPr>
        <w:t>сін</w:t>
      </w:r>
      <w:r w:rsidR="00F7757B">
        <w:rPr>
          <w:rFonts w:ascii="Times New Roman" w:eastAsia="Times New Roman" w:hAnsi="Times New Roman" w:cs="Times New Roman"/>
          <w:color w:val="000000"/>
          <w:sz w:val="28"/>
          <w:szCs w:val="28"/>
        </w:rPr>
        <w:t xml:space="preserve"> (</w:t>
      </w:r>
      <w:r w:rsidR="00F7757B">
        <w:rPr>
          <w:rFonts w:ascii="SimSun" w:eastAsia="SimSun" w:hAnsi="SimSun" w:cs="SimSun"/>
          <w:color w:val="000000"/>
          <w:sz w:val="28"/>
          <w:szCs w:val="28"/>
        </w:rPr>
        <w:t>兴</w:t>
      </w:r>
      <w:r w:rsidR="00F7757B">
        <w:rPr>
          <w:rFonts w:ascii="Times New Roman" w:eastAsia="Times New Roman" w:hAnsi="Times New Roman" w:cs="Times New Roman"/>
          <w:color w:val="000000"/>
          <w:sz w:val="28"/>
          <w:szCs w:val="28"/>
        </w:rPr>
        <w:t xml:space="preserve">), </w:t>
      </w:r>
      <w:r w:rsidR="00F7757B">
        <w:rPr>
          <w:rFonts w:ascii="Times New Roman" w:eastAsia="Times New Roman" w:hAnsi="Times New Roman" w:cs="Times New Roman"/>
          <w:i/>
          <w:color w:val="000000"/>
          <w:sz w:val="28"/>
          <w:szCs w:val="28"/>
        </w:rPr>
        <w:t>фен</w:t>
      </w:r>
      <w:r w:rsidR="00F7757B">
        <w:rPr>
          <w:rFonts w:ascii="Times New Roman" w:eastAsia="Times New Roman" w:hAnsi="Times New Roman" w:cs="Times New Roman"/>
          <w:color w:val="000000"/>
          <w:sz w:val="28"/>
          <w:szCs w:val="28"/>
        </w:rPr>
        <w:t xml:space="preserve"> (</w:t>
      </w:r>
      <w:r w:rsidR="00F7757B">
        <w:rPr>
          <w:rFonts w:ascii="SimSun" w:eastAsia="SimSun" w:hAnsi="SimSun" w:cs="SimSun"/>
          <w:color w:val="000000"/>
          <w:sz w:val="28"/>
          <w:szCs w:val="28"/>
        </w:rPr>
        <w:t>风</w:t>
      </w:r>
      <w:r w:rsidR="00F7757B">
        <w:rPr>
          <w:rFonts w:ascii="Times New Roman" w:eastAsia="Times New Roman" w:hAnsi="Times New Roman" w:cs="Times New Roman"/>
          <w:color w:val="000000"/>
          <w:sz w:val="28"/>
          <w:szCs w:val="28"/>
        </w:rPr>
        <w:t xml:space="preserve">), </w:t>
      </w:r>
      <w:r w:rsidR="00F7757B">
        <w:rPr>
          <w:rFonts w:ascii="Times New Roman" w:eastAsia="Times New Roman" w:hAnsi="Times New Roman" w:cs="Times New Roman"/>
          <w:i/>
          <w:color w:val="000000"/>
          <w:sz w:val="28"/>
          <w:szCs w:val="28"/>
        </w:rPr>
        <w:t>я</w:t>
      </w:r>
      <w:r w:rsidR="00F7757B">
        <w:rPr>
          <w:rFonts w:ascii="Times New Roman" w:eastAsia="Times New Roman" w:hAnsi="Times New Roman" w:cs="Times New Roman"/>
          <w:color w:val="000000"/>
          <w:sz w:val="28"/>
          <w:szCs w:val="28"/>
        </w:rPr>
        <w:t xml:space="preserve"> (</w:t>
      </w:r>
      <w:r w:rsidR="00F7757B" w:rsidRPr="00F7757B">
        <w:rPr>
          <w:rFonts w:ascii="SimSun" w:eastAsia="SimSun" w:hAnsi="SimSun" w:cs="MS Mincho"/>
          <w:color w:val="000000"/>
          <w:sz w:val="28"/>
          <w:szCs w:val="28"/>
        </w:rPr>
        <w:t>雅</w:t>
      </w:r>
      <w:r w:rsidR="00F7757B">
        <w:rPr>
          <w:rFonts w:ascii="Times New Roman" w:eastAsia="Times New Roman" w:hAnsi="Times New Roman" w:cs="Times New Roman"/>
          <w:color w:val="000000"/>
          <w:sz w:val="28"/>
          <w:szCs w:val="28"/>
        </w:rPr>
        <w:t xml:space="preserve">), </w:t>
      </w:r>
      <w:r w:rsidR="00F7757B">
        <w:rPr>
          <w:rFonts w:ascii="Times New Roman" w:eastAsia="Times New Roman" w:hAnsi="Times New Roman" w:cs="Times New Roman"/>
          <w:i/>
          <w:color w:val="000000"/>
          <w:sz w:val="28"/>
          <w:szCs w:val="28"/>
        </w:rPr>
        <w:t>сун</w:t>
      </w:r>
      <w:r w:rsidR="00F7757B">
        <w:rPr>
          <w:rFonts w:ascii="Times New Roman" w:eastAsia="Times New Roman" w:hAnsi="Times New Roman" w:cs="Times New Roman"/>
          <w:color w:val="000000"/>
          <w:sz w:val="28"/>
          <w:szCs w:val="28"/>
        </w:rPr>
        <w:t xml:space="preserve"> </w:t>
      </w:r>
      <w:r w:rsidR="00F7757B" w:rsidRPr="00113D8A">
        <w:rPr>
          <w:rFonts w:ascii="Times New Roman" w:eastAsia="Times New Roman" w:hAnsi="Times New Roman" w:cs="Times New Roman"/>
          <w:color w:val="000000"/>
          <w:w w:val="97"/>
          <w:sz w:val="28"/>
          <w:szCs w:val="28"/>
          <w:fitText w:val="454" w:id="-886352128"/>
        </w:rPr>
        <w:t>(</w:t>
      </w:r>
      <w:r w:rsidR="00F7757B" w:rsidRPr="00113D8A">
        <w:rPr>
          <w:rFonts w:ascii="SimSun" w:eastAsia="SimSun" w:hAnsi="SimSun" w:cs="SimSun"/>
          <w:color w:val="000000"/>
          <w:w w:val="97"/>
          <w:sz w:val="28"/>
          <w:szCs w:val="28"/>
          <w:fitText w:val="454" w:id="-886352128"/>
        </w:rPr>
        <w:t>颂</w:t>
      </w:r>
      <w:r w:rsidR="00F7757B" w:rsidRPr="00113D8A">
        <w:rPr>
          <w:rFonts w:ascii="Times New Roman" w:eastAsia="Times New Roman" w:hAnsi="Times New Roman" w:cs="Times New Roman"/>
          <w:color w:val="000000"/>
          <w:spacing w:val="2"/>
          <w:w w:val="97"/>
          <w:sz w:val="28"/>
          <w:szCs w:val="28"/>
          <w:fitText w:val="454" w:id="-886352128"/>
        </w:rPr>
        <w:t>)</w:t>
      </w:r>
      <w:r w:rsidR="00F7757B">
        <w:rPr>
          <w:rFonts w:ascii="Times New Roman" w:eastAsia="Times New Roman" w:hAnsi="Times New Roman" w:cs="Times New Roman"/>
          <w:color w:val="000000"/>
          <w:sz w:val="28"/>
          <w:szCs w:val="28"/>
        </w:rPr>
        <w:t xml:space="preserve">. Китайські вчені звертають увагу на історію створення канону, а також об’єднують три жанри та три прийоми у поняття </w:t>
      </w:r>
      <w:r w:rsidR="00F7757B">
        <w:rPr>
          <w:rFonts w:ascii="Times New Roman" w:eastAsia="Times New Roman" w:hAnsi="Times New Roman" w:cs="Times New Roman"/>
          <w:i/>
          <w:color w:val="000000"/>
          <w:sz w:val="28"/>
          <w:szCs w:val="28"/>
        </w:rPr>
        <w:t>лю ї</w:t>
      </w:r>
      <w:r w:rsidR="00F7757B">
        <w:rPr>
          <w:rFonts w:ascii="Times New Roman" w:eastAsia="Times New Roman" w:hAnsi="Times New Roman" w:cs="Times New Roman"/>
          <w:color w:val="000000"/>
          <w:sz w:val="28"/>
          <w:szCs w:val="28"/>
        </w:rPr>
        <w:t xml:space="preserve"> – шість принципів (</w:t>
      </w:r>
      <w:r w:rsidR="00F7757B" w:rsidRPr="00F7757B">
        <w:rPr>
          <w:rFonts w:ascii="SimSun" w:eastAsia="SimSun" w:hAnsi="SimSun" w:cs="MS Mincho"/>
          <w:color w:val="000000"/>
          <w:sz w:val="28"/>
          <w:szCs w:val="28"/>
        </w:rPr>
        <w:t>六</w:t>
      </w:r>
      <w:r w:rsidR="00F7757B" w:rsidRPr="00F7757B">
        <w:rPr>
          <w:rFonts w:ascii="SimSun" w:eastAsia="SimSun" w:hAnsi="SimSun" w:cs="SimSun"/>
          <w:color w:val="000000"/>
          <w:sz w:val="28"/>
          <w:szCs w:val="28"/>
        </w:rPr>
        <w:t>义</w:t>
      </w:r>
      <w:r w:rsidR="00F7757B">
        <w:rPr>
          <w:rFonts w:ascii="Times New Roman" w:eastAsia="Times New Roman" w:hAnsi="Times New Roman" w:cs="Times New Roman"/>
          <w:color w:val="000000"/>
          <w:sz w:val="28"/>
          <w:szCs w:val="28"/>
        </w:rPr>
        <w:t>), аналізуючи їх у сукупності.</w:t>
      </w:r>
      <w:r w:rsidR="0082206A">
        <w:rPr>
          <w:rFonts w:ascii="Times New Roman" w:eastAsia="Times New Roman" w:hAnsi="Times New Roman" w:cs="Times New Roman"/>
          <w:color w:val="000000"/>
          <w:sz w:val="28"/>
          <w:szCs w:val="28"/>
        </w:rPr>
        <w:t xml:space="preserve"> </w:t>
      </w:r>
    </w:p>
    <w:p w:rsidR="007D7D94" w:rsidRDefault="007345C2" w:rsidP="007345C2">
      <w:pPr>
        <w:kinsoku w:val="0"/>
        <w:overflowPunct w:val="0"/>
        <w:ind w:firstLine="708"/>
        <w:jc w:val="both"/>
        <w:rPr>
          <w:rFonts w:ascii="Times New Roman" w:eastAsiaTheme="minorEastAsia" w:hAnsi="Times New Roman" w:cs="Times New Roman"/>
          <w:color w:val="000000"/>
          <w:sz w:val="28"/>
          <w:szCs w:val="28"/>
          <w:lang w:eastAsia="zh-CN"/>
        </w:rPr>
      </w:pPr>
      <w:r>
        <w:rPr>
          <w:rFonts w:ascii="Times New Roman" w:eastAsia="Times New Roman" w:hAnsi="Times New Roman" w:cs="Times New Roman" w:hint="eastAsia"/>
          <w:color w:val="000000"/>
          <w:sz w:val="28"/>
          <w:szCs w:val="28"/>
        </w:rPr>
        <w:t>Нами</w:t>
      </w:r>
      <w:r>
        <w:rPr>
          <w:rFonts w:ascii="Times New Roman" w:eastAsia="Times New Roman" w:hAnsi="Times New Roman" w:cs="Times New Roman"/>
          <w:color w:val="000000"/>
          <w:sz w:val="28"/>
          <w:szCs w:val="28"/>
        </w:rPr>
        <w:t xml:space="preserve"> було зроблено огляд стилістичних понять і категорій китайської мови, зокрема у категоріях</w:t>
      </w:r>
      <w:r w:rsidR="00F7757B">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hint="eastAsia"/>
          <w:color w:val="000000"/>
          <w:sz w:val="28"/>
          <w:szCs w:val="28"/>
        </w:rPr>
        <w:t>стилістично</w:t>
      </w:r>
      <w:r>
        <w:rPr>
          <w:rFonts w:ascii="Cambria" w:eastAsia="Times New Roman" w:hAnsi="Cambria" w:cs="Times New Roman" w:hint="eastAsia"/>
          <w:color w:val="000000"/>
          <w:sz w:val="28"/>
          <w:szCs w:val="28"/>
        </w:rPr>
        <w:t>ї</w:t>
      </w:r>
      <w:r>
        <w:rPr>
          <w:rFonts w:ascii="Times New Roman" w:eastAsia="Times New Roman" w:hAnsi="Times New Roman" w:cs="Times New Roman"/>
          <w:color w:val="000000"/>
          <w:sz w:val="28"/>
          <w:szCs w:val="28"/>
        </w:rPr>
        <w:t xml:space="preserve"> лексикології</w:t>
      </w:r>
      <w:r w:rsidR="00F7757B">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hint="eastAsia"/>
          <w:color w:val="000000"/>
          <w:sz w:val="28"/>
          <w:szCs w:val="28"/>
        </w:rPr>
        <w:t>стилістичного</w:t>
      </w:r>
      <w:r w:rsidR="00F7757B" w:rsidRPr="00F7757B">
        <w:rPr>
          <w:rFonts w:ascii="Times New Roman" w:eastAsia="Times New Roman" w:hAnsi="Times New Roman" w:cs="Times New Roman"/>
          <w:color w:val="000000"/>
          <w:sz w:val="28"/>
          <w:szCs w:val="28"/>
        </w:rPr>
        <w:t xml:space="preserve"> синтаксис</w:t>
      </w:r>
      <w:r>
        <w:rPr>
          <w:rFonts w:ascii="Times New Roman" w:eastAsia="Times New Roman" w:hAnsi="Times New Roman" w:cs="Times New Roman"/>
          <w:color w:val="000000"/>
          <w:sz w:val="28"/>
          <w:szCs w:val="28"/>
        </w:rPr>
        <w:t>у</w:t>
      </w:r>
      <w:r w:rsidR="00F7757B">
        <w:rPr>
          <w:rFonts w:ascii="Times New Roman" w:eastAsia="Times New Roman" w:hAnsi="Times New Roman" w:cs="Times New Roman"/>
          <w:color w:val="000000"/>
          <w:sz w:val="28"/>
          <w:szCs w:val="28"/>
        </w:rPr>
        <w:t xml:space="preserve">. </w:t>
      </w:r>
      <w:r w:rsidR="0082206A">
        <w:rPr>
          <w:rFonts w:ascii="Times New Roman" w:eastAsia="Times New Roman" w:hAnsi="Times New Roman" w:cs="Times New Roman" w:hint="eastAsia"/>
          <w:color w:val="000000"/>
          <w:sz w:val="28"/>
          <w:szCs w:val="28"/>
        </w:rPr>
        <w:t>Зокрема</w:t>
      </w:r>
      <w:r w:rsidR="0082206A">
        <w:rPr>
          <w:rFonts w:ascii="Times New Roman" w:eastAsia="Times New Roman" w:hAnsi="Times New Roman" w:cs="Times New Roman"/>
          <w:color w:val="000000"/>
          <w:sz w:val="28"/>
          <w:szCs w:val="28"/>
        </w:rPr>
        <w:t>, у</w:t>
      </w:r>
      <w:r w:rsidR="00F7757B" w:rsidRPr="00F7757B">
        <w:rPr>
          <w:rFonts w:ascii="Times New Roman" w:eastAsia="Times New Roman" w:hAnsi="Times New Roman" w:cs="Times New Roman"/>
          <w:color w:val="000000"/>
          <w:sz w:val="28"/>
          <w:szCs w:val="28"/>
        </w:rPr>
        <w:t xml:space="preserve"> лексикологічному аспекті китайська мова має чітку систему емоційного забарвлення слів:</w:t>
      </w:r>
      <w:r w:rsidR="00F7757B">
        <w:rPr>
          <w:rFonts w:ascii="Times New Roman" w:eastAsia="Times New Roman" w:hAnsi="Times New Roman" w:cs="Times New Roman"/>
          <w:color w:val="000000"/>
          <w:sz w:val="28"/>
          <w:szCs w:val="28"/>
        </w:rPr>
        <w:t xml:space="preserve"> це </w:t>
      </w:r>
      <w:r w:rsidR="00F7757B" w:rsidRPr="00F7757B">
        <w:rPr>
          <w:rFonts w:ascii="Times New Roman" w:eastAsia="Times New Roman" w:hAnsi="Times New Roman" w:cs="Times New Roman" w:hint="eastAsia"/>
          <w:color w:val="000000"/>
          <w:sz w:val="28"/>
          <w:szCs w:val="28"/>
        </w:rPr>
        <w:t>нейтральна</w:t>
      </w:r>
      <w:r w:rsidR="00F7757B" w:rsidRPr="00F7757B">
        <w:rPr>
          <w:rFonts w:ascii="Times New Roman" w:eastAsia="Times New Roman" w:hAnsi="Times New Roman" w:cs="Times New Roman"/>
          <w:color w:val="000000"/>
          <w:sz w:val="28"/>
          <w:szCs w:val="28"/>
        </w:rPr>
        <w:t xml:space="preserve"> лексика</w:t>
      </w:r>
      <w:r w:rsidR="00F7757B">
        <w:rPr>
          <w:rFonts w:ascii="Times New Roman" w:eastAsia="Times New Roman" w:hAnsi="Times New Roman" w:cs="Times New Roman"/>
          <w:color w:val="000000"/>
          <w:sz w:val="28"/>
          <w:szCs w:val="28"/>
        </w:rPr>
        <w:t xml:space="preserve">, </w:t>
      </w:r>
      <w:r w:rsidR="00F7757B" w:rsidRPr="00F7757B">
        <w:rPr>
          <w:rFonts w:ascii="Times New Roman" w:eastAsia="Times New Roman" w:hAnsi="Times New Roman" w:cs="Times New Roman" w:hint="eastAsia"/>
          <w:color w:val="000000"/>
          <w:sz w:val="28"/>
          <w:szCs w:val="28"/>
        </w:rPr>
        <w:t>лексика</w:t>
      </w:r>
      <w:r w:rsidR="00F7757B" w:rsidRPr="00F7757B">
        <w:rPr>
          <w:rFonts w:ascii="Times New Roman" w:eastAsia="Times New Roman" w:hAnsi="Times New Roman" w:cs="Times New Roman"/>
          <w:color w:val="000000"/>
          <w:sz w:val="28"/>
          <w:szCs w:val="28"/>
        </w:rPr>
        <w:t xml:space="preserve"> з позитивним </w:t>
      </w:r>
      <w:r w:rsidR="0082206A">
        <w:rPr>
          <w:rFonts w:ascii="Times New Roman" w:eastAsia="Times New Roman" w:hAnsi="Times New Roman" w:cs="Times New Roman"/>
          <w:color w:val="000000"/>
          <w:sz w:val="28"/>
          <w:szCs w:val="28"/>
        </w:rPr>
        <w:t>та</w:t>
      </w:r>
      <w:r>
        <w:rPr>
          <w:rFonts w:ascii="Times New Roman" w:eastAsia="Times New Roman" w:hAnsi="Times New Roman" w:cs="Times New Roman"/>
          <w:color w:val="000000"/>
          <w:sz w:val="28"/>
          <w:szCs w:val="28"/>
        </w:rPr>
        <w:t xml:space="preserve"> </w:t>
      </w:r>
      <w:r w:rsidR="00F7757B" w:rsidRPr="00F7757B">
        <w:rPr>
          <w:rFonts w:ascii="Times New Roman" w:eastAsia="Times New Roman" w:hAnsi="Times New Roman" w:cs="Times New Roman"/>
          <w:color w:val="000000"/>
          <w:sz w:val="28"/>
          <w:szCs w:val="28"/>
        </w:rPr>
        <w:t>негативним значенням</w:t>
      </w:r>
      <w:r w:rsidR="00F7757B">
        <w:rPr>
          <w:rFonts w:ascii="Times New Roman" w:eastAsia="Times New Roman" w:hAnsi="Times New Roman" w:cs="Times New Roman"/>
          <w:color w:val="000000"/>
          <w:sz w:val="28"/>
          <w:szCs w:val="28"/>
        </w:rPr>
        <w:t xml:space="preserve">. </w:t>
      </w:r>
      <w:r w:rsidR="00F7757B" w:rsidRPr="00F7757B">
        <w:rPr>
          <w:rFonts w:ascii="Times New Roman" w:eastAsia="Times New Roman" w:hAnsi="Times New Roman" w:cs="Times New Roman" w:hint="eastAsia"/>
          <w:color w:val="000000"/>
          <w:sz w:val="28"/>
          <w:szCs w:val="28"/>
        </w:rPr>
        <w:t>Синтаксична</w:t>
      </w:r>
      <w:r w:rsidR="00F7757B" w:rsidRPr="00F7757B">
        <w:rPr>
          <w:rFonts w:ascii="Times New Roman" w:eastAsia="Times New Roman" w:hAnsi="Times New Roman" w:cs="Times New Roman"/>
          <w:color w:val="000000"/>
          <w:sz w:val="28"/>
          <w:szCs w:val="28"/>
        </w:rPr>
        <w:t xml:space="preserve"> стилістика</w:t>
      </w:r>
      <w:r w:rsidR="0082206A">
        <w:rPr>
          <w:rFonts w:ascii="Times New Roman" w:eastAsia="Times New Roman" w:hAnsi="Times New Roman" w:cs="Times New Roman"/>
          <w:color w:val="000000"/>
          <w:sz w:val="28"/>
          <w:szCs w:val="28"/>
        </w:rPr>
        <w:t>, в свою чергу, б</w:t>
      </w:r>
      <w:r w:rsidR="00F7757B" w:rsidRPr="00F7757B">
        <w:rPr>
          <w:rFonts w:ascii="Times New Roman" w:eastAsia="Times New Roman" w:hAnsi="Times New Roman" w:cs="Times New Roman"/>
          <w:color w:val="000000"/>
          <w:sz w:val="28"/>
          <w:szCs w:val="28"/>
        </w:rPr>
        <w:t xml:space="preserve">азується на </w:t>
      </w:r>
      <w:r w:rsidR="0082206A">
        <w:rPr>
          <w:rFonts w:ascii="Times New Roman" w:eastAsia="Times New Roman" w:hAnsi="Times New Roman" w:cs="Times New Roman" w:hint="eastAsia"/>
          <w:color w:val="000000"/>
          <w:sz w:val="28"/>
          <w:szCs w:val="28"/>
        </w:rPr>
        <w:t>емфаз</w:t>
      </w:r>
      <w:r w:rsidR="0082206A">
        <w:rPr>
          <w:rFonts w:ascii="Cambria" w:eastAsia="Times New Roman" w:hAnsi="Cambria" w:cs="Times New Roman" w:hint="eastAsia"/>
          <w:color w:val="000000"/>
          <w:sz w:val="28"/>
          <w:szCs w:val="28"/>
        </w:rPr>
        <w:t>і</w:t>
      </w:r>
      <w:r w:rsidR="0082206A">
        <w:rPr>
          <w:rFonts w:ascii="Cambria" w:eastAsia="Times New Roman" w:hAnsi="Cambria" w:cs="Times New Roman"/>
          <w:color w:val="000000"/>
          <w:sz w:val="28"/>
          <w:szCs w:val="28"/>
        </w:rPr>
        <w:t xml:space="preserve">, </w:t>
      </w:r>
      <w:r w:rsidR="0082206A">
        <w:rPr>
          <w:rFonts w:ascii="Times New Roman" w:eastAsia="Times New Roman" w:hAnsi="Times New Roman" w:cs="Times New Roman" w:hint="eastAsia"/>
          <w:color w:val="000000"/>
          <w:sz w:val="28"/>
          <w:szCs w:val="28"/>
        </w:rPr>
        <w:t>інверсі</w:t>
      </w:r>
      <w:r w:rsidR="0082206A">
        <w:rPr>
          <w:rFonts w:ascii="Cambria" w:eastAsia="Times New Roman" w:hAnsi="Cambria" w:cs="Times New Roman" w:hint="eastAsia"/>
          <w:color w:val="000000"/>
          <w:sz w:val="28"/>
          <w:szCs w:val="28"/>
        </w:rPr>
        <w:t>ї</w:t>
      </w:r>
      <w:r w:rsidR="0082206A">
        <w:rPr>
          <w:rFonts w:ascii="Cambria" w:eastAsia="Times New Roman" w:hAnsi="Cambria" w:cs="Times New Roman"/>
          <w:color w:val="000000"/>
          <w:sz w:val="28"/>
          <w:szCs w:val="28"/>
        </w:rPr>
        <w:t xml:space="preserve">, </w:t>
      </w:r>
      <w:r w:rsidR="0082206A">
        <w:rPr>
          <w:rFonts w:ascii="Times New Roman" w:eastAsia="Times New Roman" w:hAnsi="Times New Roman" w:cs="Times New Roman" w:hint="eastAsia"/>
          <w:color w:val="000000"/>
          <w:sz w:val="28"/>
          <w:szCs w:val="28"/>
        </w:rPr>
        <w:t>інтонаці</w:t>
      </w:r>
      <w:r w:rsidR="0082206A">
        <w:rPr>
          <w:rFonts w:ascii="Cambria" w:eastAsia="Times New Roman" w:hAnsi="Cambria" w:cs="Times New Roman" w:hint="eastAsia"/>
          <w:color w:val="000000"/>
          <w:sz w:val="28"/>
          <w:szCs w:val="28"/>
        </w:rPr>
        <w:t>ї</w:t>
      </w:r>
      <w:r w:rsidR="0082206A">
        <w:rPr>
          <w:rFonts w:ascii="Cambria" w:eastAsia="Times New Roman" w:hAnsi="Cambria" w:cs="Times New Roman"/>
          <w:color w:val="000000"/>
          <w:sz w:val="28"/>
          <w:szCs w:val="28"/>
        </w:rPr>
        <w:t xml:space="preserve"> та </w:t>
      </w:r>
      <w:r w:rsidR="0082206A">
        <w:rPr>
          <w:rFonts w:ascii="Times New Roman" w:eastAsia="Times New Roman" w:hAnsi="Times New Roman" w:cs="Times New Roman" w:hint="eastAsia"/>
          <w:color w:val="000000"/>
          <w:sz w:val="28"/>
          <w:szCs w:val="28"/>
        </w:rPr>
        <w:t>використанн</w:t>
      </w:r>
      <w:r w:rsidR="0082206A">
        <w:rPr>
          <w:rFonts w:ascii="Cambria" w:eastAsia="Times New Roman" w:hAnsi="Cambria" w:cs="Times New Roman" w:hint="eastAsia"/>
          <w:color w:val="000000"/>
          <w:sz w:val="28"/>
          <w:szCs w:val="28"/>
        </w:rPr>
        <w:t>і</w:t>
      </w:r>
      <w:r w:rsidR="00F7757B" w:rsidRPr="00F7757B">
        <w:rPr>
          <w:rFonts w:ascii="Times New Roman" w:eastAsia="Times New Roman" w:hAnsi="Times New Roman" w:cs="Times New Roman"/>
          <w:color w:val="000000"/>
          <w:sz w:val="28"/>
          <w:szCs w:val="28"/>
        </w:rPr>
        <w:t xml:space="preserve"> підсилювальних, обмежувальних та фразових часток</w:t>
      </w:r>
      <w:r w:rsidR="0082206A">
        <w:rPr>
          <w:rFonts w:ascii="Times New Roman" w:eastAsia="Times New Roman" w:hAnsi="Times New Roman" w:cs="Times New Roman"/>
          <w:color w:val="000000"/>
          <w:sz w:val="28"/>
          <w:szCs w:val="28"/>
        </w:rPr>
        <w:t>.</w:t>
      </w:r>
      <w:r w:rsidR="00480BB0">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У наступних розділах</w:t>
      </w:r>
      <w:r w:rsidR="00480BB0">
        <w:rPr>
          <w:rFonts w:ascii="Times New Roman" w:eastAsia="Times New Roman" w:hAnsi="Times New Roman" w:cs="Times New Roman"/>
          <w:color w:val="000000"/>
          <w:sz w:val="28"/>
          <w:szCs w:val="28"/>
        </w:rPr>
        <w:t xml:space="preserve"> ми розглянемо особливості перекладу поетичних текстів та відображення стилістичних </w:t>
      </w:r>
      <w:r w:rsidR="00113D8A">
        <w:rPr>
          <w:rFonts w:ascii="Times New Roman" w:eastAsia="Times New Roman" w:hAnsi="Times New Roman" w:cs="Times New Roman"/>
          <w:color w:val="000000"/>
          <w:sz w:val="28"/>
          <w:szCs w:val="28"/>
        </w:rPr>
        <w:t>характеристик</w:t>
      </w:r>
      <w:r w:rsidR="00480BB0">
        <w:rPr>
          <w:rFonts w:ascii="Times New Roman" w:eastAsia="Times New Roman" w:hAnsi="Times New Roman" w:cs="Times New Roman"/>
          <w:color w:val="000000"/>
          <w:sz w:val="28"/>
          <w:szCs w:val="28"/>
        </w:rPr>
        <w:t xml:space="preserve"> </w:t>
      </w:r>
      <w:r w:rsidR="00113D8A">
        <w:rPr>
          <w:rFonts w:ascii="Times New Roman" w:eastAsia="Times New Roman" w:hAnsi="Times New Roman" w:cs="Times New Roman"/>
          <w:color w:val="000000"/>
          <w:sz w:val="28"/>
          <w:szCs w:val="28"/>
        </w:rPr>
        <w:t>оригінальних текстів на практиці.</w:t>
      </w:r>
      <w:r w:rsidR="007D7D94">
        <w:rPr>
          <w:rFonts w:ascii="Times New Roman" w:eastAsiaTheme="minorEastAsia" w:hAnsi="Times New Roman" w:cs="Times New Roman"/>
          <w:color w:val="000000"/>
          <w:sz w:val="28"/>
          <w:szCs w:val="28"/>
          <w:lang w:eastAsia="zh-CN"/>
        </w:rPr>
        <w:br w:type="page"/>
      </w:r>
    </w:p>
    <w:p w:rsidR="007D7D94" w:rsidRDefault="007D7D94" w:rsidP="00A16FE7">
      <w:pPr>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Розділ 2. СПЕЦИФІКА ПЕРЕКЛАДУ ДАВНЬОКИТАЙСЬКИХ ПОЕТИЧНИХ ТЕКСТІВ</w:t>
      </w:r>
      <w:r>
        <w:rPr>
          <w:rFonts w:ascii="Times New Roman" w:eastAsia="Times New Roman" w:hAnsi="Times New Roman" w:cs="Times New Roman"/>
          <w:color w:val="000000"/>
          <w:sz w:val="28"/>
          <w:szCs w:val="28"/>
        </w:rPr>
        <w:t xml:space="preserve"> </w:t>
      </w:r>
    </w:p>
    <w:p w:rsidR="007D7D94" w:rsidRDefault="007D7D94" w:rsidP="007D7D94">
      <w:pPr>
        <w:ind w:firstLine="720"/>
        <w:jc w:val="both"/>
        <w:rPr>
          <w:rFonts w:ascii="Times New Roman" w:eastAsia="Times New Roman" w:hAnsi="Times New Roman" w:cs="Times New Roman"/>
          <w:color w:val="000000"/>
          <w:sz w:val="28"/>
          <w:szCs w:val="28"/>
        </w:rPr>
      </w:pPr>
    </w:p>
    <w:p w:rsidR="007D7D94" w:rsidRPr="00F442C9" w:rsidRDefault="007D7D94" w:rsidP="007D7D94">
      <w:pPr>
        <w:ind w:firstLine="720"/>
        <w:jc w:val="both"/>
        <w:rPr>
          <w:rFonts w:ascii="Times New Roman" w:eastAsia="Times New Roman" w:hAnsi="Times New Roman" w:cs="Times New Roman"/>
          <w:b/>
          <w:color w:val="000000"/>
          <w:sz w:val="28"/>
          <w:szCs w:val="28"/>
        </w:rPr>
      </w:pPr>
      <w:r w:rsidRPr="00F442C9">
        <w:rPr>
          <w:rFonts w:ascii="Times New Roman" w:eastAsia="Times New Roman" w:hAnsi="Times New Roman" w:cs="Times New Roman"/>
          <w:b/>
          <w:color w:val="000000"/>
          <w:sz w:val="28"/>
          <w:szCs w:val="28"/>
        </w:rPr>
        <w:t>2.1. Засоби перекладу з іноземних мов</w:t>
      </w:r>
    </w:p>
    <w:p w:rsidR="007D7D94" w:rsidRDefault="007D7D94" w:rsidP="007D7D94">
      <w:pPr>
        <w:ind w:firstLine="720"/>
        <w:jc w:val="both"/>
        <w:rPr>
          <w:rFonts w:ascii="Times New Roman" w:eastAsia="Times New Roman" w:hAnsi="Times New Roman" w:cs="Times New Roman"/>
          <w:color w:val="000000"/>
          <w:sz w:val="28"/>
          <w:szCs w:val="28"/>
        </w:rPr>
      </w:pPr>
      <w:r w:rsidRPr="00E357CC">
        <w:rPr>
          <w:rFonts w:ascii="Times New Roman" w:eastAsia="Times New Roman" w:hAnsi="Times New Roman" w:cs="Times New Roman"/>
          <w:color w:val="000000"/>
          <w:sz w:val="28"/>
          <w:szCs w:val="28"/>
        </w:rPr>
        <w:t>Переклад текстів з іноземних мов є складним і багато</w:t>
      </w:r>
      <w:r>
        <w:rPr>
          <w:rFonts w:ascii="Times New Roman" w:eastAsia="Times New Roman" w:hAnsi="Times New Roman" w:cs="Times New Roman"/>
          <w:color w:val="000000"/>
          <w:sz w:val="28"/>
          <w:szCs w:val="28"/>
        </w:rPr>
        <w:t>аспектним</w:t>
      </w:r>
      <w:r w:rsidRPr="00E357CC">
        <w:rPr>
          <w:rFonts w:ascii="Times New Roman" w:eastAsia="Times New Roman" w:hAnsi="Times New Roman" w:cs="Times New Roman"/>
          <w:color w:val="000000"/>
          <w:sz w:val="28"/>
          <w:szCs w:val="28"/>
        </w:rPr>
        <w:t xml:space="preserve"> завданням, що вимагає від перекладача високого рівня компетентності та широкого кругозору. </w:t>
      </w:r>
      <w:r>
        <w:rPr>
          <w:rFonts w:ascii="Times New Roman" w:eastAsia="Times New Roman" w:hAnsi="Times New Roman" w:cs="Times New Roman"/>
          <w:color w:val="000000"/>
          <w:sz w:val="28"/>
          <w:szCs w:val="28"/>
        </w:rPr>
        <w:t>У цьому розділі ми аналізуватимемо засоби перекладу з іноземних мов, а також оберемо ті, що були б доречними для перекладу давньокитайських віршів.</w:t>
      </w:r>
    </w:p>
    <w:p w:rsidR="007D7D94" w:rsidRPr="003A2383"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Перш за все, маємо відзначити, що таке переклад, та охарактеризувати його типологію. Українська вчена М.Кириллова відзначає, що «п</w:t>
      </w:r>
      <w:r w:rsidRPr="000840AC">
        <w:rPr>
          <w:rFonts w:ascii="Times New Roman" w:eastAsia="Times New Roman" w:hAnsi="Times New Roman" w:cs="Times New Roman"/>
          <w:color w:val="000000"/>
          <w:sz w:val="28"/>
          <w:szCs w:val="28"/>
        </w:rPr>
        <w:t>ереважна більшість визначень схожа в тому, що переклад – це процес перетворення тексту однієї мови на текст іншою мовою при збереженні відносно незмінного змісту</w:t>
      </w:r>
      <w:r>
        <w:rPr>
          <w:rFonts w:ascii="Times New Roman" w:eastAsia="Times New Roman" w:hAnsi="Times New Roman" w:cs="Times New Roman"/>
          <w:color w:val="000000"/>
          <w:sz w:val="28"/>
          <w:szCs w:val="28"/>
        </w:rPr>
        <w:t xml:space="preserve">» </w:t>
      </w:r>
      <w:r w:rsidRPr="000840AC">
        <w:rPr>
          <w:rFonts w:ascii="Times New Roman" w:eastAsia="Times New Roman" w:hAnsi="Times New Roman" w:cs="Times New Roman"/>
          <w:color w:val="000000"/>
          <w:sz w:val="28"/>
          <w:szCs w:val="28"/>
        </w:rPr>
        <w:t>[</w:t>
      </w:r>
      <w:r w:rsidR="008C4EA6" w:rsidRPr="008C4EA6">
        <w:rPr>
          <w:rFonts w:ascii="Times New Roman" w:eastAsia="Times New Roman" w:hAnsi="Times New Roman" w:cs="Times New Roman"/>
          <w:color w:val="000000"/>
          <w:sz w:val="28"/>
          <w:szCs w:val="28"/>
        </w:rPr>
        <w:t>10</w:t>
      </w:r>
      <w:r>
        <w:rPr>
          <w:rFonts w:ascii="Times New Roman" w:eastAsia="Times New Roman" w:hAnsi="Times New Roman" w:cs="Times New Roman"/>
          <w:color w:val="000000"/>
          <w:sz w:val="28"/>
          <w:szCs w:val="28"/>
        </w:rPr>
        <w:t>, ст.5</w:t>
      </w:r>
      <w:r w:rsidRPr="000840AC">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Як відзначає А.Девіцька, переклад означає </w:t>
      </w:r>
      <w:r w:rsidRPr="000840AC">
        <w:rPr>
          <w:rFonts w:ascii="Times New Roman" w:eastAsia="Times New Roman" w:hAnsi="Times New Roman" w:cs="Times New Roman"/>
          <w:color w:val="000000"/>
          <w:sz w:val="28"/>
          <w:szCs w:val="28"/>
        </w:rPr>
        <w:t>міжмовн</w:t>
      </w:r>
      <w:r>
        <w:rPr>
          <w:rFonts w:ascii="Times New Roman" w:eastAsia="Times New Roman" w:hAnsi="Times New Roman" w:cs="Times New Roman"/>
          <w:color w:val="000000"/>
          <w:sz w:val="28"/>
          <w:szCs w:val="28"/>
        </w:rPr>
        <w:t>у</w:t>
      </w:r>
      <w:r w:rsidRPr="000840AC">
        <w:rPr>
          <w:rFonts w:ascii="Times New Roman" w:eastAsia="Times New Roman" w:hAnsi="Times New Roman" w:cs="Times New Roman"/>
          <w:color w:val="000000"/>
          <w:sz w:val="28"/>
          <w:szCs w:val="28"/>
        </w:rPr>
        <w:t xml:space="preserve"> діяльність, </w:t>
      </w:r>
      <w:r>
        <w:rPr>
          <w:rFonts w:ascii="Times New Roman" w:eastAsia="Times New Roman" w:hAnsi="Times New Roman" w:cs="Times New Roman"/>
          <w:color w:val="000000"/>
          <w:sz w:val="28"/>
          <w:szCs w:val="28"/>
        </w:rPr>
        <w:t>«</w:t>
      </w:r>
      <w:r w:rsidRPr="000840AC">
        <w:rPr>
          <w:rFonts w:ascii="Times New Roman" w:eastAsia="Times New Roman" w:hAnsi="Times New Roman" w:cs="Times New Roman"/>
          <w:color w:val="000000"/>
          <w:sz w:val="28"/>
          <w:szCs w:val="28"/>
        </w:rPr>
        <w:t>яка полягає в передачі змісту тексту однією мовою засобами іншої мови, а також результат такої діяльності</w:t>
      </w:r>
      <w:r>
        <w:rPr>
          <w:rFonts w:ascii="Times New Roman" w:eastAsia="Times New Roman" w:hAnsi="Times New Roman" w:cs="Times New Roman"/>
          <w:color w:val="000000"/>
          <w:sz w:val="28"/>
          <w:szCs w:val="28"/>
        </w:rPr>
        <w:t xml:space="preserve">» </w:t>
      </w:r>
      <w:r w:rsidRPr="000840AC">
        <w:rPr>
          <w:rFonts w:ascii="Times New Roman" w:eastAsia="Times New Roman" w:hAnsi="Times New Roman" w:cs="Times New Roman"/>
          <w:color w:val="000000"/>
          <w:sz w:val="28"/>
          <w:szCs w:val="28"/>
        </w:rPr>
        <w:t>[</w:t>
      </w:r>
      <w:r w:rsidR="005A1A21">
        <w:rPr>
          <w:rFonts w:ascii="Times New Roman" w:eastAsia="Times New Roman" w:hAnsi="Times New Roman" w:cs="Times New Roman"/>
          <w:color w:val="000000"/>
          <w:sz w:val="28"/>
          <w:szCs w:val="28"/>
        </w:rPr>
        <w:t>1</w:t>
      </w:r>
      <w:r w:rsidR="008C4EA6" w:rsidRPr="008C4EA6">
        <w:rPr>
          <w:rFonts w:ascii="Times New Roman" w:eastAsia="Times New Roman" w:hAnsi="Times New Roman" w:cs="Times New Roman"/>
          <w:color w:val="000000"/>
          <w:sz w:val="28"/>
          <w:szCs w:val="28"/>
        </w:rPr>
        <w:t>1</w:t>
      </w:r>
      <w:r>
        <w:rPr>
          <w:rFonts w:ascii="Times New Roman" w:eastAsia="Times New Roman" w:hAnsi="Times New Roman" w:cs="Times New Roman"/>
          <w:color w:val="000000"/>
          <w:sz w:val="28"/>
          <w:szCs w:val="28"/>
        </w:rPr>
        <w:t>, ст.4</w:t>
      </w:r>
      <w:r w:rsidRPr="000840A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Таким чином, ми можемо говорити про переклад і як про процес, і як про результат передачі змісту однієї мови засобами іншої. Однією із найважливіших проблем перекладу є те, як саме варто перекладати так звані слова-реалії (лексеми, на позначення особливості культури, історії і т.д., іншого народу, що не мають еквівалентів у інших мовах) з іншої мови. Закордонні вчені використовують поняття </w:t>
      </w:r>
      <w:r>
        <w:rPr>
          <w:rFonts w:ascii="Times New Roman" w:eastAsia="Times New Roman" w:hAnsi="Times New Roman" w:cs="Times New Roman"/>
          <w:color w:val="000000"/>
          <w:sz w:val="28"/>
          <w:szCs w:val="28"/>
          <w:lang w:val="en-US"/>
        </w:rPr>
        <w:t>cultural</w:t>
      </w:r>
      <w:r w:rsidRPr="003A238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words</w:t>
      </w:r>
      <w:r w:rsidRPr="00447FA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en-US"/>
        </w:rPr>
        <w:t>cultural</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terms</w:t>
      </w:r>
      <w:r w:rsidRPr="003A238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на позначення слів-реалій. Наприклад, згідно з твердженням А.Пратама, культурні слова – це «</w:t>
      </w:r>
      <w:r w:rsidRPr="003A2383">
        <w:rPr>
          <w:rFonts w:ascii="Times New Roman" w:eastAsia="Times New Roman" w:hAnsi="Times New Roman" w:cs="Times New Roman"/>
          <w:color w:val="000000"/>
          <w:sz w:val="28"/>
          <w:szCs w:val="28"/>
        </w:rPr>
        <w:t>певні вирази, значення яких важко перекласти, оскільки КС не мають еквівалентів або відповідників у культурній системі цільової аудиторії</w:t>
      </w:r>
      <w:r>
        <w:rPr>
          <w:rFonts w:ascii="Times New Roman" w:eastAsia="Times New Roman" w:hAnsi="Times New Roman" w:cs="Times New Roman"/>
          <w:color w:val="000000"/>
          <w:sz w:val="28"/>
          <w:szCs w:val="28"/>
        </w:rPr>
        <w:t>»,</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а також відзначають, що фахівець має розуміти культурні слова мови оригіналу та мови перекладу для забезпечення високої якості перекладу </w:t>
      </w:r>
      <w:r w:rsidRPr="003A2383">
        <w:rPr>
          <w:rFonts w:ascii="Times New Roman" w:eastAsia="Times New Roman" w:hAnsi="Times New Roman" w:cs="Times New Roman"/>
          <w:color w:val="000000"/>
          <w:sz w:val="28"/>
          <w:szCs w:val="28"/>
        </w:rPr>
        <w:t>[</w:t>
      </w:r>
      <w:r w:rsidR="005A1A21" w:rsidRPr="005A1A21">
        <w:rPr>
          <w:rFonts w:ascii="Times New Roman" w:eastAsia="Times New Roman" w:hAnsi="Times New Roman" w:cs="Times New Roman"/>
          <w:color w:val="000000"/>
          <w:sz w:val="28"/>
          <w:szCs w:val="28"/>
        </w:rPr>
        <w:t>67</w:t>
      </w:r>
      <w:r>
        <w:rPr>
          <w:rFonts w:ascii="Times New Roman" w:eastAsia="Times New Roman" w:hAnsi="Times New Roman" w:cs="Times New Roman"/>
          <w:color w:val="000000"/>
          <w:sz w:val="28"/>
          <w:szCs w:val="28"/>
        </w:rPr>
        <w:t>, ст.</w:t>
      </w:r>
      <w:r w:rsidRPr="00447FA6">
        <w:rPr>
          <w:rFonts w:ascii="Times New Roman" w:eastAsia="Times New Roman" w:hAnsi="Times New Roman" w:cs="Times New Roman"/>
          <w:color w:val="000000"/>
          <w:sz w:val="28"/>
          <w:szCs w:val="28"/>
        </w:rPr>
        <w:t>180]</w:t>
      </w:r>
      <w:r w:rsidRPr="003A2383">
        <w:rPr>
          <w:rFonts w:ascii="Times New Roman" w:eastAsia="Times New Roman" w:hAnsi="Times New Roman" w:cs="Times New Roman"/>
          <w:color w:val="000000"/>
          <w:sz w:val="28"/>
          <w:szCs w:val="28"/>
        </w:rPr>
        <w:t>.</w:t>
      </w:r>
    </w:p>
    <w:p w:rsidR="007D7D94" w:rsidRDefault="00E3179B"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А.Рамеш</w:t>
      </w:r>
      <w:r w:rsidR="007D7D94">
        <w:rPr>
          <w:rFonts w:ascii="Times New Roman" w:eastAsia="Times New Roman" w:hAnsi="Times New Roman" w:cs="Times New Roman"/>
          <w:color w:val="000000"/>
          <w:sz w:val="28"/>
          <w:szCs w:val="28"/>
        </w:rPr>
        <w:t>, у свою чергу, наводить такі способи перекладу культурних слів/термінів:</w:t>
      </w:r>
    </w:p>
    <w:p w:rsidR="007D7D94" w:rsidRDefault="007D7D94" w:rsidP="007D7D94">
      <w:pPr>
        <w:ind w:firstLine="720"/>
        <w:jc w:val="both"/>
        <w:rPr>
          <w:rFonts w:ascii="Times New Roman" w:eastAsia="Times New Roman" w:hAnsi="Times New Roman" w:cs="Times New Roman"/>
          <w:color w:val="000000"/>
          <w:sz w:val="28"/>
          <w:szCs w:val="28"/>
        </w:rPr>
      </w:pPr>
      <w:r w:rsidRPr="00447FA6">
        <w:rPr>
          <w:rFonts w:ascii="Times New Roman" w:eastAsia="Times New Roman" w:hAnsi="Times New Roman" w:cs="Times New Roman"/>
          <w:color w:val="000000"/>
          <w:sz w:val="28"/>
          <w:szCs w:val="28"/>
        </w:rPr>
        <w:lastRenderedPageBreak/>
        <w:t xml:space="preserve">1) </w:t>
      </w:r>
      <w:r>
        <w:rPr>
          <w:rFonts w:ascii="Times New Roman" w:eastAsia="Times New Roman" w:hAnsi="Times New Roman" w:cs="Times New Roman"/>
          <w:color w:val="000000"/>
          <w:sz w:val="28"/>
          <w:szCs w:val="28"/>
        </w:rPr>
        <w:t xml:space="preserve">буквальний переклад, коли </w:t>
      </w:r>
      <w:r w:rsidRPr="00447FA6">
        <w:rPr>
          <w:rFonts w:ascii="Times New Roman" w:eastAsia="Times New Roman" w:hAnsi="Times New Roman" w:cs="Times New Roman"/>
          <w:color w:val="000000"/>
          <w:sz w:val="28"/>
          <w:szCs w:val="28"/>
        </w:rPr>
        <w:t xml:space="preserve">перекладач слідує синтаксису та семантиці </w:t>
      </w:r>
      <w:r>
        <w:rPr>
          <w:rFonts w:ascii="Times New Roman" w:eastAsia="Times New Roman" w:hAnsi="Times New Roman" w:cs="Times New Roman"/>
          <w:color w:val="000000"/>
          <w:sz w:val="28"/>
          <w:szCs w:val="28"/>
        </w:rPr>
        <w:t>мові оригіналу</w:t>
      </w:r>
      <w:r w:rsidRPr="00447FA6">
        <w:rPr>
          <w:rFonts w:ascii="Times New Roman" w:eastAsia="Times New Roman" w:hAnsi="Times New Roman" w:cs="Times New Roman"/>
          <w:color w:val="000000"/>
          <w:sz w:val="28"/>
          <w:szCs w:val="28"/>
        </w:rPr>
        <w:t xml:space="preserve">, демонструючи більшу вірність </w:t>
      </w:r>
      <w:r>
        <w:rPr>
          <w:rFonts w:ascii="Times New Roman" w:eastAsia="Times New Roman" w:hAnsi="Times New Roman" w:cs="Times New Roman"/>
          <w:color w:val="000000"/>
          <w:sz w:val="28"/>
          <w:szCs w:val="28"/>
        </w:rPr>
        <w:t>їй;</w:t>
      </w:r>
      <w:r w:rsidR="0082206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2</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запозичення – перенесення слова з мови оригіналу у мову перекладу;</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3</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калька – спосіб</w:t>
      </w:r>
      <w:r w:rsidRPr="00447FA6">
        <w:rPr>
          <w:rFonts w:ascii="Times New Roman" w:eastAsia="Times New Roman" w:hAnsi="Times New Roman" w:cs="Times New Roman"/>
          <w:color w:val="000000"/>
          <w:sz w:val="28"/>
          <w:szCs w:val="28"/>
        </w:rPr>
        <w:t xml:space="preserve"> перекладу, </w:t>
      </w:r>
      <w:r>
        <w:rPr>
          <w:rFonts w:ascii="Times New Roman" w:eastAsia="Times New Roman" w:hAnsi="Times New Roman" w:cs="Times New Roman"/>
          <w:color w:val="000000"/>
          <w:sz w:val="28"/>
          <w:szCs w:val="28"/>
        </w:rPr>
        <w:t>за</w:t>
      </w:r>
      <w:r w:rsidRPr="00447FA6">
        <w:rPr>
          <w:rFonts w:ascii="Times New Roman" w:eastAsia="Times New Roman" w:hAnsi="Times New Roman" w:cs="Times New Roman"/>
          <w:color w:val="000000"/>
          <w:sz w:val="28"/>
          <w:szCs w:val="28"/>
        </w:rPr>
        <w:t xml:space="preserve"> як</w:t>
      </w:r>
      <w:r>
        <w:rPr>
          <w:rFonts w:ascii="Times New Roman" w:eastAsia="Times New Roman" w:hAnsi="Times New Roman" w:cs="Times New Roman"/>
          <w:color w:val="000000"/>
          <w:sz w:val="28"/>
          <w:szCs w:val="28"/>
        </w:rPr>
        <w:t>им</w:t>
      </w:r>
      <w:r w:rsidRPr="00447FA6">
        <w:rPr>
          <w:rFonts w:ascii="Times New Roman" w:eastAsia="Times New Roman" w:hAnsi="Times New Roman" w:cs="Times New Roman"/>
          <w:color w:val="000000"/>
          <w:sz w:val="28"/>
          <w:szCs w:val="28"/>
        </w:rPr>
        <w:t xml:space="preserve"> кожна одиниця перекладається на еквівалентну одиницю </w:t>
      </w:r>
      <w:r>
        <w:rPr>
          <w:rFonts w:ascii="Times New Roman" w:eastAsia="Times New Roman" w:hAnsi="Times New Roman" w:cs="Times New Roman"/>
          <w:color w:val="000000"/>
          <w:sz w:val="28"/>
          <w:szCs w:val="28"/>
        </w:rPr>
        <w:t>мови перекладу;</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4</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додавання, коли перекладач розширює фразу у мові перекладу</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 допомогою слів, доступних у МП;</w:t>
      </w:r>
      <w:r w:rsidR="0082206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5</w:t>
      </w:r>
      <w:r w:rsidRPr="00447FA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опущення – відповідає пропуску слів, фраз та навіть речень з мови оригіналу у мові перекладу;</w:t>
      </w:r>
      <w:r w:rsidR="0082206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6) зворотній переклад, коли перекладений текст зазнає повторного перекладу на мову оригіналу для порівняння з оригінальним текстом, задля забезпечення точності перекладу;</w:t>
      </w:r>
      <w:r w:rsidR="0082206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7) поєднання способів перекладу, наведених вище </w:t>
      </w:r>
      <w:r w:rsidRPr="00FA5F52">
        <w:rPr>
          <w:rFonts w:ascii="Times New Roman" w:eastAsia="Times New Roman" w:hAnsi="Times New Roman" w:cs="Times New Roman"/>
          <w:color w:val="000000"/>
          <w:sz w:val="28"/>
          <w:szCs w:val="28"/>
        </w:rPr>
        <w:t>[</w:t>
      </w:r>
      <w:r w:rsidR="005A1A21" w:rsidRPr="005A1A21">
        <w:rPr>
          <w:rFonts w:ascii="Times New Roman" w:eastAsia="Times New Roman" w:hAnsi="Times New Roman" w:cs="Times New Roman"/>
          <w:color w:val="000000"/>
          <w:sz w:val="28"/>
          <w:szCs w:val="28"/>
        </w:rPr>
        <w:t>63</w:t>
      </w:r>
      <w:r>
        <w:rPr>
          <w:rFonts w:ascii="Times New Roman" w:eastAsia="Times New Roman" w:hAnsi="Times New Roman" w:cs="Times New Roman"/>
          <w:color w:val="000000"/>
          <w:sz w:val="28"/>
          <w:szCs w:val="28"/>
        </w:rPr>
        <w:t>, ст.10-11</w:t>
      </w:r>
      <w:r w:rsidRPr="00FA5F5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Українська мовознавиця О.Селіванова відзначає трансформації на словотвірному, морфологічному та синтаксичному рівнях. Задля наочності, маємо уточнити види трансформацій останнього наведеного рівня: 1) заміни словосполуки словом і навпаки; заміни синтаксичного зв’язку у словосполуках і реченнях (зміни безособового речення на особове, складносурядного на складнопідрядне тощо); 3) членування речення (розділення складного речення на два чи більше простих при перекладі); 4) об’єднання речень; 5) опущення мовних одиниць та конструкцій; 6) додавання мовних одиниць та конструкцій; 7) перестановки (зміна порядку слів у мові перекладу) [</w:t>
      </w:r>
      <w:r w:rsidR="005A1A21">
        <w:rPr>
          <w:rFonts w:ascii="Times New Roman" w:eastAsia="Times New Roman" w:hAnsi="Times New Roman" w:cs="Times New Roman"/>
          <w:color w:val="000000"/>
          <w:sz w:val="28"/>
          <w:szCs w:val="28"/>
        </w:rPr>
        <w:t>22</w:t>
      </w:r>
      <w:r>
        <w:rPr>
          <w:rFonts w:ascii="Times New Roman" w:eastAsia="Times New Roman" w:hAnsi="Times New Roman" w:cs="Times New Roman"/>
          <w:color w:val="000000"/>
          <w:sz w:val="28"/>
          <w:szCs w:val="28"/>
        </w:rPr>
        <w:t>, ст. 684].</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Окрім наявності слів-реалій, також існу</w:t>
      </w:r>
      <w:r w:rsidR="008C4EA6">
        <w:rPr>
          <w:rFonts w:ascii="Times New Roman" w:eastAsia="Times New Roman" w:hAnsi="Times New Roman" w:cs="Times New Roman"/>
          <w:color w:val="000000"/>
          <w:sz w:val="28"/>
          <w:szCs w:val="28"/>
        </w:rPr>
        <w:t>є поняття лакун – за Ю.Ковалів</w:t>
      </w:r>
      <w:r>
        <w:rPr>
          <w:rFonts w:ascii="Times New Roman" w:eastAsia="Times New Roman" w:hAnsi="Times New Roman" w:cs="Times New Roman"/>
          <w:color w:val="000000"/>
          <w:sz w:val="28"/>
          <w:szCs w:val="28"/>
        </w:rPr>
        <w:t>, це «пропуск у перекладі певної частини оригіналу», а також ті слова, що не мають відповідників в іншій мові [</w:t>
      </w:r>
      <w:r w:rsidR="005A1A21">
        <w:rPr>
          <w:rFonts w:ascii="Times New Roman" w:eastAsia="Times New Roman" w:hAnsi="Times New Roman" w:cs="Times New Roman"/>
          <w:color w:val="000000"/>
          <w:sz w:val="28"/>
          <w:szCs w:val="28"/>
        </w:rPr>
        <w:t>1</w:t>
      </w:r>
      <w:r w:rsidR="008C4EA6" w:rsidRPr="008C4EA6">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 ст.544]. За О.Селівановою, лакунами є базові елементи національної специфіки лінгвокультурної спільноти, що ускладнюють переклад її текстів і сприйняття їх іншокультурними реципієнтами через відсутність в одній мові порівняно з іншою певних відповідників мовних одиниць різних рівнів, позначень понять, категорій, асоціативних реакцій і т.д. [</w:t>
      </w:r>
      <w:r w:rsidR="005A1A21">
        <w:rPr>
          <w:rFonts w:ascii="Times New Roman" w:eastAsia="Times New Roman" w:hAnsi="Times New Roman" w:cs="Times New Roman"/>
          <w:color w:val="000000"/>
          <w:sz w:val="28"/>
          <w:szCs w:val="28"/>
        </w:rPr>
        <w:t>22</w:t>
      </w:r>
      <w:r>
        <w:rPr>
          <w:rFonts w:ascii="Times New Roman" w:eastAsia="Times New Roman" w:hAnsi="Times New Roman" w:cs="Times New Roman"/>
          <w:color w:val="000000"/>
          <w:sz w:val="28"/>
          <w:szCs w:val="28"/>
        </w:rPr>
        <w:t>, с. 321]. Існують як лакуни мовні, так і культурологічні [</w:t>
      </w:r>
      <w:r w:rsidR="005A1A21">
        <w:rPr>
          <w:rFonts w:ascii="Times New Roman" w:eastAsia="Times New Roman" w:hAnsi="Times New Roman" w:cs="Times New Roman"/>
          <w:color w:val="000000"/>
          <w:sz w:val="28"/>
          <w:szCs w:val="28"/>
        </w:rPr>
        <w:t>22</w:t>
      </w:r>
      <w:r>
        <w:rPr>
          <w:rFonts w:ascii="Times New Roman" w:eastAsia="Times New Roman" w:hAnsi="Times New Roman" w:cs="Times New Roman"/>
          <w:color w:val="000000"/>
          <w:sz w:val="28"/>
          <w:szCs w:val="28"/>
        </w:rPr>
        <w:t xml:space="preserve">, ст.684]. Дослідники перекладають ці лакуни за допомогою транскрипції з наданням коментаря – наприклад, у контексті нашої роботи, коли надаємо транскрипцію слову-реалії </w:t>
      </w:r>
      <w:r>
        <w:rPr>
          <w:rFonts w:ascii="Times New Roman" w:eastAsia="Times New Roman" w:hAnsi="Times New Roman" w:cs="Times New Roman"/>
          <w:i/>
          <w:color w:val="000000"/>
          <w:sz w:val="28"/>
          <w:szCs w:val="28"/>
        </w:rPr>
        <w:t>ши</w:t>
      </w:r>
      <w:r>
        <w:rPr>
          <w:rFonts w:ascii="Times New Roman" w:eastAsia="Times New Roman" w:hAnsi="Times New Roman" w:cs="Times New Roman"/>
          <w:color w:val="000000"/>
          <w:sz w:val="28"/>
          <w:szCs w:val="28"/>
        </w:rPr>
        <w:t xml:space="preserve">, що не має еквівалентів в українській літературній традиції. </w:t>
      </w:r>
      <w:r>
        <w:rPr>
          <w:rFonts w:ascii="Times New Roman" w:eastAsia="Times New Roman" w:hAnsi="Times New Roman" w:cs="Times New Roman"/>
          <w:color w:val="000000"/>
          <w:sz w:val="28"/>
          <w:szCs w:val="28"/>
        </w:rPr>
        <w:lastRenderedPageBreak/>
        <w:t xml:space="preserve">Також мовознавці користуються способом калькування при перекладі назви канону, наприклад: «Канон віршів» (Я.Шекера), «The Book of Odes» (Б.Карлгрен), «The Book of Songs» (А.Вейлі).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Принагідно маємо згадати про поняття форенізації та доместикації, що активно використовуються в сучасному перекладознавстві. Ці поняття були сформульовані американським вченим Л.Венуті у праці «Невидимість перекладача: Історія перекладу» [</w:t>
      </w:r>
      <w:r w:rsidR="005A1A21" w:rsidRPr="005A1A21">
        <w:rPr>
          <w:rFonts w:ascii="Times New Roman" w:eastAsia="Times New Roman" w:hAnsi="Times New Roman" w:cs="Times New Roman"/>
          <w:color w:val="000000"/>
          <w:sz w:val="28"/>
          <w:szCs w:val="28"/>
        </w:rPr>
        <w:t>69</w:t>
      </w:r>
      <w:r>
        <w:rPr>
          <w:rFonts w:ascii="Times New Roman" w:eastAsia="Times New Roman" w:hAnsi="Times New Roman" w:cs="Times New Roman"/>
          <w:color w:val="000000"/>
          <w:sz w:val="28"/>
          <w:szCs w:val="28"/>
        </w:rPr>
        <w:t>]. Форенізація (від англ. foreignization) характеризується як підхід до перекладу, що ґрунтується на збереженні особливостей мови оригіналу</w:t>
      </w:r>
      <w:r w:rsidR="006278C5">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rPr>
        <w:t>таких як структура речення, словниковий запас, певні граматичні особливості</w:t>
      </w:r>
      <w:r w:rsidR="006278C5">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rPr>
        <w:t>у мові перекладу. Доместикація, що походить від англійського слова "domestication", полягає у відтворенні першоджерела з урахуванням національно-мовної та культурної специфіки мови перекладу, заміні елементів оригіналу на маркери мови перекладу та культурні цінності, що дозволяє підійти до твору з огляду на потреби місцевого читача. На нашу думку, доместикація не є вдалою стратегією, тому що це наближає дві різні за походженням та особливостями культури, не створюючи міжкультурного діалогу, а посилюючи етноцентризм і втрачаючи ос</w:t>
      </w:r>
      <w:r w:rsidR="00A351C8">
        <w:rPr>
          <w:rFonts w:ascii="Times New Roman" w:eastAsia="Times New Roman" w:hAnsi="Times New Roman" w:cs="Times New Roman"/>
          <w:color w:val="000000"/>
          <w:sz w:val="28"/>
          <w:szCs w:val="28"/>
        </w:rPr>
        <w:t>обливий «дух» тексту оригіналу.</w:t>
      </w:r>
      <w:r>
        <w:rPr>
          <w:rFonts w:ascii="Times New Roman" w:eastAsia="Times New Roman" w:hAnsi="Times New Roman" w:cs="Times New Roman"/>
          <w:color w:val="000000"/>
          <w:sz w:val="28"/>
          <w:szCs w:val="28"/>
        </w:rPr>
        <w:t xml:space="preserve">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Маємо також згадати відомого американського поета та перекладача Езру Паунда, одного з засновників англомовної модерністської літератури. Дослідник писав вірші та переклади відповідно до цих трьох принципів: 1) безпосередньо звертатися до речей, будь вони суб’єктивними чи об’єктивними; 2) не вживати ані слова, що не стосується уявлення про предмет; 3) писати в послідовності музичної фрази, а не метронома [</w:t>
      </w:r>
      <w:r w:rsidR="00E3179B">
        <w:rPr>
          <w:rFonts w:ascii="Times New Roman" w:eastAsia="Times New Roman" w:hAnsi="Times New Roman" w:cs="Times New Roman"/>
          <w:color w:val="000000"/>
          <w:sz w:val="28"/>
          <w:szCs w:val="28"/>
        </w:rPr>
        <w:t>60</w:t>
      </w:r>
      <w:r>
        <w:rPr>
          <w:rFonts w:ascii="Times New Roman" w:eastAsia="Times New Roman" w:hAnsi="Times New Roman" w:cs="Times New Roman"/>
          <w:color w:val="000000"/>
          <w:sz w:val="28"/>
          <w:szCs w:val="28"/>
        </w:rPr>
        <w:t>, ст.3]. Розтлумачимо ці принципи. Перекладач (або поет), на думку Е.Паунда, має напряму писати про зображуване, не додаючи нічого від себе; кожне слово має сприяти візуальному сприйняттю зображуваного; а також важливо не додавати зайвих слів заради збереження ритмомелодики вірша.</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Розглянемо перші </w:t>
      </w:r>
      <w:r w:rsidRPr="00E3179B">
        <w:rPr>
          <w:rFonts w:ascii="Times New Roman" w:eastAsia="Times New Roman" w:hAnsi="Times New Roman" w:cs="Times New Roman"/>
          <w:color w:val="000000"/>
          <w:sz w:val="28"/>
          <w:szCs w:val="28"/>
        </w:rPr>
        <w:t>рядки перекладу Е.Паундом вірша «</w:t>
      </w:r>
      <w:r w:rsidRPr="00E3179B">
        <w:rPr>
          <w:rFonts w:ascii="Times New Roman" w:eastAsia="SimSun" w:hAnsi="Times New Roman" w:cs="Times New Roman"/>
          <w:color w:val="000000"/>
          <w:sz w:val="28"/>
          <w:szCs w:val="28"/>
        </w:rPr>
        <w:t>青青河畔草</w:t>
      </w:r>
      <w:r w:rsidRPr="00E3179B">
        <w:rPr>
          <w:rFonts w:ascii="Times New Roman" w:eastAsia="Times New Roman" w:hAnsi="Times New Roman" w:cs="Times New Roman"/>
          <w:color w:val="000000"/>
          <w:sz w:val="28"/>
          <w:szCs w:val="28"/>
        </w:rPr>
        <w:t>», що належить до часів династії Хань [</w:t>
      </w:r>
      <w:r w:rsidR="00E3179B" w:rsidRPr="00E3179B">
        <w:rPr>
          <w:rFonts w:ascii="Times New Roman" w:eastAsia="Times New Roman" w:hAnsi="Times New Roman" w:cs="Times New Roman"/>
          <w:color w:val="000000"/>
          <w:sz w:val="28"/>
          <w:szCs w:val="28"/>
        </w:rPr>
        <w:t>61</w:t>
      </w:r>
      <w:r w:rsidRPr="00E3179B">
        <w:rPr>
          <w:rFonts w:ascii="Times New Roman" w:eastAsia="Times New Roman" w:hAnsi="Times New Roman" w:cs="Times New Roman"/>
          <w:color w:val="000000"/>
          <w:sz w:val="28"/>
          <w:szCs w:val="28"/>
        </w:rPr>
        <w:t>]:</w:t>
      </w:r>
    </w:p>
    <w:tbl>
      <w:tblPr>
        <w:tblStyle w:val="Style69"/>
        <w:tblW w:w="9628" w:type="dxa"/>
        <w:tblInd w:w="0" w:type="dxa"/>
        <w:tblLayout w:type="fixed"/>
        <w:tblLook w:val="04A0" w:firstRow="1" w:lastRow="0" w:firstColumn="1" w:lastColumn="0" w:noHBand="0" w:noVBand="1"/>
      </w:tblPr>
      <w:tblGrid>
        <w:gridCol w:w="4814"/>
        <w:gridCol w:w="4814"/>
      </w:tblGrid>
      <w:tr w:rsidR="007D7D94" w:rsidTr="007D7D94">
        <w:tc>
          <w:tcPr>
            <w:tcW w:w="4814" w:type="dxa"/>
          </w:tcPr>
          <w:p w:rsidR="007D7D94" w:rsidRPr="00063904" w:rsidRDefault="007D7D94" w:rsidP="007D7D94">
            <w:pPr>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lastRenderedPageBreak/>
              <w:t>Blue, blue is the grass about the river</w:t>
            </w:r>
          </w:p>
        </w:tc>
        <w:tc>
          <w:tcPr>
            <w:tcW w:w="4814" w:type="dxa"/>
          </w:tcPr>
          <w:p w:rsidR="007D7D94" w:rsidRPr="00063904" w:rsidRDefault="007D7D94" w:rsidP="007D7D94">
            <w:pPr>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(Синя, синя трава при річці)</w:t>
            </w:r>
          </w:p>
        </w:tc>
      </w:tr>
      <w:tr w:rsidR="007D7D94" w:rsidTr="007D7D94">
        <w:tc>
          <w:tcPr>
            <w:tcW w:w="4814" w:type="dxa"/>
          </w:tcPr>
          <w:p w:rsidR="007D7D94" w:rsidRPr="00063904" w:rsidRDefault="007D7D94" w:rsidP="007D7D94">
            <w:pPr>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And the willows have overfilled the close garden.</w:t>
            </w:r>
          </w:p>
        </w:tc>
        <w:tc>
          <w:tcPr>
            <w:tcW w:w="4814" w:type="dxa"/>
          </w:tcPr>
          <w:p w:rsidR="007D7D94" w:rsidRPr="00063904" w:rsidRDefault="007D7D94" w:rsidP="007D7D94">
            <w:pPr>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(І верби переповнили маленький сад)</w:t>
            </w:r>
          </w:p>
        </w:tc>
      </w:tr>
      <w:tr w:rsidR="007D7D94" w:rsidTr="007D7D94">
        <w:tc>
          <w:tcPr>
            <w:tcW w:w="4814" w:type="dxa"/>
          </w:tcPr>
          <w:p w:rsidR="007D7D94" w:rsidRPr="00063904" w:rsidRDefault="007D7D94" w:rsidP="007D7D94">
            <w:pPr>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And within, the mistress, in the midmost of her youth,</w:t>
            </w:r>
          </w:p>
        </w:tc>
        <w:tc>
          <w:tcPr>
            <w:tcW w:w="4814" w:type="dxa"/>
          </w:tcPr>
          <w:p w:rsidR="007D7D94" w:rsidRPr="00063904" w:rsidRDefault="007D7D94" w:rsidP="007D7D94">
            <w:pPr>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(А усередині</w:t>
            </w:r>
            <w:r w:rsidR="006278C5">
              <w:rPr>
                <w:rFonts w:ascii="Times New Roman" w:eastAsia="Times New Roman" w:hAnsi="Times New Roman" w:cs="Times New Roman"/>
                <w:i/>
                <w:color w:val="000000"/>
                <w:sz w:val="28"/>
                <w:szCs w:val="28"/>
              </w:rPr>
              <w:t xml:space="preserve"> – </w:t>
            </w:r>
            <w:r w:rsidRPr="00063904">
              <w:rPr>
                <w:rFonts w:ascii="Times New Roman" w:eastAsia="Times New Roman" w:hAnsi="Times New Roman" w:cs="Times New Roman"/>
                <w:i/>
                <w:color w:val="000000"/>
                <w:sz w:val="28"/>
                <w:szCs w:val="28"/>
              </w:rPr>
              <w:t>пані, у розквіті її молодості)</w:t>
            </w:r>
          </w:p>
        </w:tc>
      </w:tr>
      <w:tr w:rsidR="007D7D94" w:rsidTr="007D7D94">
        <w:trPr>
          <w:trHeight w:val="68"/>
        </w:trPr>
        <w:tc>
          <w:tcPr>
            <w:tcW w:w="4814" w:type="dxa"/>
          </w:tcPr>
          <w:p w:rsidR="007D7D94" w:rsidRPr="00063904" w:rsidRDefault="007D7D94" w:rsidP="007D7D94">
            <w:pPr>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White, white of face, hesitates, passing the door.</w:t>
            </w:r>
          </w:p>
        </w:tc>
        <w:tc>
          <w:tcPr>
            <w:tcW w:w="4814" w:type="dxa"/>
          </w:tcPr>
          <w:p w:rsidR="007D7D94" w:rsidRPr="00063904" w:rsidRDefault="007D7D94" w:rsidP="007D7D94">
            <w:pPr>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(Біла, з білим обличчям, вагається, проходячи повз двері.)</w:t>
            </w:r>
          </w:p>
        </w:tc>
      </w:tr>
    </w:tbl>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Надаємо прямий переклад цього вірша:</w:t>
      </w:r>
    </w:p>
    <w:p w:rsidR="007D7D94" w:rsidRPr="00063904" w:rsidRDefault="007D7D94" w:rsidP="007D7D94">
      <w:pPr>
        <w:ind w:firstLine="720"/>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Зелена, зелена трава на березі річки,</w:t>
      </w:r>
    </w:p>
    <w:p w:rsidR="007D7D94" w:rsidRPr="00063904" w:rsidRDefault="007D7D94" w:rsidP="007D7D94">
      <w:pPr>
        <w:ind w:firstLine="720"/>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Пишні, пишні верби на подвір'ї.</w:t>
      </w:r>
    </w:p>
    <w:p w:rsidR="007D7D94" w:rsidRPr="00063904" w:rsidRDefault="007D7D94" w:rsidP="007D7D94">
      <w:pPr>
        <w:ind w:firstLine="720"/>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Прекрасна, прекрасна жінка нагорі,</w:t>
      </w:r>
    </w:p>
    <w:p w:rsidR="007D7D94" w:rsidRPr="00063904" w:rsidRDefault="007D7D94" w:rsidP="007D7D94">
      <w:pPr>
        <w:ind w:firstLine="720"/>
        <w:jc w:val="both"/>
        <w:rPr>
          <w:rFonts w:ascii="Times New Roman" w:eastAsia="Times New Roman" w:hAnsi="Times New Roman" w:cs="Times New Roman"/>
          <w:i/>
          <w:color w:val="000000"/>
          <w:sz w:val="28"/>
          <w:szCs w:val="28"/>
        </w:rPr>
      </w:pPr>
      <w:r w:rsidRPr="00063904">
        <w:rPr>
          <w:rFonts w:ascii="Times New Roman" w:eastAsia="Times New Roman" w:hAnsi="Times New Roman" w:cs="Times New Roman"/>
          <w:i/>
          <w:color w:val="000000"/>
          <w:sz w:val="28"/>
          <w:szCs w:val="28"/>
        </w:rPr>
        <w:t>Біла, біла, [стоїть] біля вікна.</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Оскільки слово </w:t>
      </w:r>
      <w:r w:rsidRPr="00B67D86">
        <w:rPr>
          <w:rFonts w:ascii="SimSun" w:eastAsia="SimSun" w:hAnsi="SimSun" w:cs="MS Mincho"/>
          <w:color w:val="000000"/>
          <w:sz w:val="28"/>
          <w:szCs w:val="28"/>
        </w:rPr>
        <w:t>青</w:t>
      </w:r>
      <w:r>
        <w:rPr>
          <w:rFonts w:ascii="Times New Roman" w:eastAsia="Times New Roman" w:hAnsi="Times New Roman" w:cs="Times New Roman"/>
          <w:color w:val="000000"/>
          <w:sz w:val="28"/>
          <w:szCs w:val="28"/>
        </w:rPr>
        <w:t xml:space="preserve"> у першому рядку означає «синій» та «зелений», перекладач обирає синій колір для художнього змалювання річкового пейзажу. Повтори слів у другому та третьому рядку відсутні, але вони наявні на рівні фонем (wi</w:t>
      </w:r>
      <w:r>
        <w:rPr>
          <w:rFonts w:ascii="Times New Roman" w:eastAsia="Times New Roman" w:hAnsi="Times New Roman" w:cs="Times New Roman"/>
          <w:b/>
          <w:i/>
          <w:color w:val="000000"/>
          <w:sz w:val="28"/>
          <w:szCs w:val="28"/>
        </w:rPr>
        <w:t>ll</w:t>
      </w:r>
      <w:r>
        <w:rPr>
          <w:rFonts w:ascii="Times New Roman" w:eastAsia="Times New Roman" w:hAnsi="Times New Roman" w:cs="Times New Roman"/>
          <w:color w:val="000000"/>
          <w:sz w:val="28"/>
          <w:szCs w:val="28"/>
        </w:rPr>
        <w:t>ows – overfi</w:t>
      </w:r>
      <w:r>
        <w:rPr>
          <w:rFonts w:ascii="Times New Roman" w:eastAsia="Times New Roman" w:hAnsi="Times New Roman" w:cs="Times New Roman"/>
          <w:b/>
          <w:i/>
          <w:color w:val="000000"/>
          <w:sz w:val="28"/>
          <w:szCs w:val="28"/>
        </w:rPr>
        <w:t>ll</w:t>
      </w:r>
      <w:r>
        <w:rPr>
          <w:rFonts w:ascii="Times New Roman" w:eastAsia="Times New Roman" w:hAnsi="Times New Roman" w:cs="Times New Roman"/>
          <w:color w:val="000000"/>
          <w:sz w:val="28"/>
          <w:szCs w:val="28"/>
        </w:rPr>
        <w:t xml:space="preserve">ed, </w:t>
      </w:r>
      <w:r>
        <w:rPr>
          <w:rFonts w:ascii="Times New Roman" w:eastAsia="Times New Roman" w:hAnsi="Times New Roman" w:cs="Times New Roman"/>
          <w:b/>
          <w:i/>
          <w:color w:val="000000"/>
          <w:sz w:val="28"/>
          <w:szCs w:val="28"/>
        </w:rPr>
        <w:t>mi</w:t>
      </w:r>
      <w:r>
        <w:rPr>
          <w:rFonts w:ascii="Times New Roman" w:eastAsia="Times New Roman" w:hAnsi="Times New Roman" w:cs="Times New Roman"/>
          <w:color w:val="000000"/>
          <w:sz w:val="28"/>
          <w:szCs w:val="28"/>
        </w:rPr>
        <w:t>stress</w:t>
      </w:r>
      <w:r w:rsidR="006278C5">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b/>
          <w:i/>
          <w:color w:val="000000"/>
          <w:sz w:val="28"/>
          <w:szCs w:val="28"/>
        </w:rPr>
        <w:t>mi</w:t>
      </w:r>
      <w:r>
        <w:rPr>
          <w:rFonts w:ascii="Times New Roman" w:eastAsia="Times New Roman" w:hAnsi="Times New Roman" w:cs="Times New Roman"/>
          <w:color w:val="000000"/>
          <w:sz w:val="28"/>
          <w:szCs w:val="28"/>
        </w:rPr>
        <w:t>dmost). Баг</w:t>
      </w:r>
      <w:r w:rsidR="00A351C8">
        <w:rPr>
          <w:rFonts w:ascii="Times New Roman" w:eastAsia="Times New Roman" w:hAnsi="Times New Roman" w:cs="Times New Roman"/>
          <w:color w:val="000000"/>
          <w:sz w:val="28"/>
          <w:szCs w:val="28"/>
        </w:rPr>
        <w:t>атозначні прикметники оригіналу</w:t>
      </w:r>
      <w:r>
        <w:rPr>
          <w:rFonts w:ascii="Times New Roman" w:eastAsia="Times New Roman" w:hAnsi="Times New Roman" w:cs="Times New Roman"/>
          <w:color w:val="000000"/>
          <w:sz w:val="28"/>
          <w:szCs w:val="28"/>
        </w:rPr>
        <w:t xml:space="preserve"> використовуються перекладачем у тому значенні, яке допомагає краще зобразити картину, яка постає перед очима читача.</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 погоджуємося з точкою зору Е.Паунда, тому що вважаємо найбільш важливим невтручання посередника-перекладача у зміст тексту задля задоволення власних бажань, зокрема відтворення суб’єктивного сприйняття поетичного твору у тексті перекладу. Існування лакун у тексті оригіналу може також підштовхнути перекладача до перекладу за допомогою кальки, транскрипції тощо, однак при виборі способу передачі тексту маємо замислитися над тим, наскільки важливим буде для читача сприйняття слова чи словосполучення у тому чи іншому варіанті.</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Наприклад, у якому випадку варто залишати оригінальну назву розділу «</w:t>
      </w:r>
      <w:r w:rsidRPr="00063904">
        <w:rPr>
          <w:rFonts w:ascii="Times New Roman" w:eastAsia="Times New Roman" w:hAnsi="Times New Roman" w:cs="Times New Roman"/>
          <w:color w:val="000000"/>
          <w:sz w:val="28"/>
          <w:szCs w:val="28"/>
        </w:rPr>
        <w:t>Гофен</w:t>
      </w:r>
      <w:r>
        <w:rPr>
          <w:rFonts w:ascii="Times New Roman" w:eastAsia="Times New Roman" w:hAnsi="Times New Roman" w:cs="Times New Roman"/>
          <w:color w:val="000000"/>
          <w:sz w:val="28"/>
          <w:szCs w:val="28"/>
        </w:rPr>
        <w:t xml:space="preserve">» у транскрипції, а у якому – перекладати на «Віяння царств»? Кожний дослідник розв’язує це питання по-своєму, залежно від орієнтовної читацької аудиторії. Однак на нашу думку, більш доречним є метод калькування, бо саме </w:t>
      </w:r>
      <w:r>
        <w:rPr>
          <w:rFonts w:ascii="Times New Roman" w:eastAsia="Times New Roman" w:hAnsi="Times New Roman" w:cs="Times New Roman"/>
          <w:color w:val="000000"/>
          <w:sz w:val="28"/>
          <w:szCs w:val="28"/>
        </w:rPr>
        <w:lastRenderedPageBreak/>
        <w:t>так ми можемо розкрити сенс ієрогліфів, заповнити простір між мовою оригіналу та мовою перекладу.</w:t>
      </w:r>
    </w:p>
    <w:p w:rsidR="007D7D94" w:rsidRDefault="007D7D94" w:rsidP="007D7D94">
      <w:pPr>
        <w:ind w:firstLine="720"/>
        <w:jc w:val="both"/>
        <w:rPr>
          <w:rFonts w:ascii="Times New Roman" w:eastAsia="Times New Roman" w:hAnsi="Times New Roman" w:cs="Times New Roman"/>
          <w:color w:val="000000"/>
          <w:sz w:val="28"/>
          <w:szCs w:val="28"/>
        </w:rPr>
      </w:pPr>
    </w:p>
    <w:p w:rsidR="007D7D94" w:rsidRPr="00F442C9" w:rsidRDefault="007D7D94" w:rsidP="007D7D94">
      <w:pPr>
        <w:ind w:firstLine="720"/>
        <w:jc w:val="both"/>
        <w:rPr>
          <w:rFonts w:ascii="Times New Roman" w:eastAsia="Times New Roman" w:hAnsi="Times New Roman" w:cs="Times New Roman"/>
          <w:b/>
          <w:color w:val="000000"/>
          <w:sz w:val="28"/>
          <w:szCs w:val="28"/>
        </w:rPr>
      </w:pPr>
      <w:r w:rsidRPr="00F442C9">
        <w:rPr>
          <w:rFonts w:ascii="Times New Roman" w:eastAsia="Times New Roman" w:hAnsi="Times New Roman" w:cs="Times New Roman"/>
          <w:b/>
          <w:color w:val="000000"/>
          <w:sz w:val="28"/>
          <w:szCs w:val="28"/>
        </w:rPr>
        <w:t xml:space="preserve">2.2. Особливості перекладу з давньокитайської мови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Збірка «Шицзін» створена у XI – VII століттях до нашої ери, тож була написана давньокитайською мовою. Зважаючи на вищевказаний факт, маємо відзначити, що існують переклади «Шицзіна», створені китайцями, з </w:t>
      </w:r>
      <w:r>
        <w:rPr>
          <w:rFonts w:ascii="Times New Roman" w:eastAsia="Times New Roman" w:hAnsi="Times New Roman" w:cs="Times New Roman"/>
          <w:i/>
          <w:color w:val="000000"/>
          <w:sz w:val="28"/>
          <w:szCs w:val="28"/>
        </w:rPr>
        <w:t>веньянь</w:t>
      </w:r>
      <w:r>
        <w:rPr>
          <w:rFonts w:ascii="Times New Roman" w:eastAsia="Times New Roman" w:hAnsi="Times New Roman" w:cs="Times New Roman"/>
          <w:color w:val="000000"/>
          <w:sz w:val="28"/>
          <w:szCs w:val="28"/>
        </w:rPr>
        <w:t xml:space="preserve"> на </w:t>
      </w:r>
      <w:r>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Як відзначають О.Валігура та І.Костанда, д</w:t>
      </w:r>
      <w:r w:rsidRPr="00981A1F">
        <w:rPr>
          <w:rFonts w:ascii="Times New Roman" w:eastAsia="Times New Roman" w:hAnsi="Times New Roman" w:cs="Times New Roman"/>
          <w:color w:val="000000"/>
          <w:sz w:val="28"/>
          <w:szCs w:val="28"/>
        </w:rPr>
        <w:t xml:space="preserve">о династії Сун (960-1124) китайська писемність базувалася на класичній літературній мові </w:t>
      </w:r>
      <w:r w:rsidRPr="00482EDA">
        <w:rPr>
          <w:rFonts w:ascii="Times New Roman" w:eastAsia="Times New Roman" w:hAnsi="Times New Roman" w:cs="Times New Roman"/>
          <w:i/>
          <w:color w:val="000000"/>
          <w:sz w:val="28"/>
          <w:szCs w:val="28"/>
        </w:rPr>
        <w:t>веньянь</w:t>
      </w:r>
      <w:r w:rsidRPr="00981A1F">
        <w:rPr>
          <w:rFonts w:ascii="Times New Roman" w:eastAsia="Times New Roman" w:hAnsi="Times New Roman" w:cs="Times New Roman"/>
          <w:color w:val="000000"/>
          <w:sz w:val="28"/>
          <w:szCs w:val="28"/>
        </w:rPr>
        <w:t>, мінімізуючи вплив розмовної мови. Однак, починаючи з династії Сун, розвиток міської культури призвів до поступового збільшення впливу розмовної мови на писемну.</w:t>
      </w:r>
      <w:r>
        <w:rPr>
          <w:rFonts w:ascii="Times New Roman" w:eastAsia="Times New Roman" w:hAnsi="Times New Roman" w:cs="Times New Roman"/>
          <w:color w:val="000000"/>
          <w:sz w:val="28"/>
          <w:szCs w:val="28"/>
        </w:rPr>
        <w:t xml:space="preserve"> </w:t>
      </w:r>
      <w:r w:rsidRPr="0080282E">
        <w:rPr>
          <w:rFonts w:ascii="Times New Roman" w:eastAsia="Times New Roman" w:hAnsi="Times New Roman" w:cs="Times New Roman"/>
          <w:i/>
          <w:color w:val="000000"/>
          <w:sz w:val="28"/>
          <w:szCs w:val="28"/>
        </w:rPr>
        <w:t>Байхуа</w:t>
      </w:r>
      <w:r w:rsidRPr="00981A1F">
        <w:rPr>
          <w:rFonts w:ascii="Times New Roman" w:eastAsia="Times New Roman" w:hAnsi="Times New Roman" w:cs="Times New Roman"/>
          <w:color w:val="000000"/>
          <w:sz w:val="28"/>
          <w:szCs w:val="28"/>
        </w:rPr>
        <w:t xml:space="preserve">, хоча і містила елементи </w:t>
      </w:r>
      <w:r w:rsidRPr="00482EDA">
        <w:rPr>
          <w:rFonts w:ascii="Times New Roman" w:eastAsia="Times New Roman" w:hAnsi="Times New Roman" w:cs="Times New Roman"/>
          <w:i/>
          <w:color w:val="000000"/>
          <w:sz w:val="28"/>
          <w:szCs w:val="28"/>
        </w:rPr>
        <w:t>веньянь</w:t>
      </w:r>
      <w:r w:rsidRPr="00981A1F">
        <w:rPr>
          <w:rFonts w:ascii="Times New Roman" w:eastAsia="Times New Roman" w:hAnsi="Times New Roman" w:cs="Times New Roman"/>
          <w:color w:val="000000"/>
          <w:sz w:val="28"/>
          <w:szCs w:val="28"/>
        </w:rPr>
        <w:t xml:space="preserve">, активно відображала зміни в розмовній мові та зазнавала впливу різних діалектів. Незважаючи на відсутність єдиного стандарту, виділяють чотири основні різновиди </w:t>
      </w:r>
      <w:r w:rsidRPr="0080282E">
        <w:rPr>
          <w:rFonts w:ascii="Times New Roman" w:eastAsia="Times New Roman" w:hAnsi="Times New Roman" w:cs="Times New Roman"/>
          <w:i/>
          <w:color w:val="000000"/>
          <w:sz w:val="28"/>
          <w:szCs w:val="28"/>
        </w:rPr>
        <w:t>байхуа</w:t>
      </w:r>
      <w:r w:rsidRPr="00981A1F">
        <w:rPr>
          <w:rFonts w:ascii="Times New Roman" w:eastAsia="Times New Roman" w:hAnsi="Times New Roman" w:cs="Times New Roman"/>
          <w:color w:val="000000"/>
          <w:sz w:val="28"/>
          <w:szCs w:val="28"/>
        </w:rPr>
        <w:t xml:space="preserve">: </w:t>
      </w:r>
      <w:r w:rsidRPr="0080282E">
        <w:rPr>
          <w:rFonts w:ascii="Times New Roman" w:eastAsia="Times New Roman" w:hAnsi="Times New Roman" w:cs="Times New Roman"/>
          <w:i/>
          <w:color w:val="000000"/>
          <w:sz w:val="28"/>
          <w:szCs w:val="28"/>
        </w:rPr>
        <w:t>юньбай</w:t>
      </w:r>
      <w:r w:rsidRPr="00981A1F">
        <w:rPr>
          <w:rFonts w:ascii="Times New Roman" w:eastAsia="Times New Roman" w:hAnsi="Times New Roman" w:cs="Times New Roman"/>
          <w:color w:val="000000"/>
          <w:sz w:val="28"/>
          <w:szCs w:val="28"/>
        </w:rPr>
        <w:t xml:space="preserve">, </w:t>
      </w:r>
      <w:r w:rsidRPr="0080282E">
        <w:rPr>
          <w:rFonts w:ascii="Times New Roman" w:eastAsia="Times New Roman" w:hAnsi="Times New Roman" w:cs="Times New Roman"/>
          <w:i/>
          <w:color w:val="000000"/>
          <w:sz w:val="28"/>
          <w:szCs w:val="28"/>
        </w:rPr>
        <w:t>цзінбай</w:t>
      </w:r>
      <w:r w:rsidRPr="00981A1F">
        <w:rPr>
          <w:rFonts w:ascii="Times New Roman" w:eastAsia="Times New Roman" w:hAnsi="Times New Roman" w:cs="Times New Roman"/>
          <w:color w:val="000000"/>
          <w:sz w:val="28"/>
          <w:szCs w:val="28"/>
        </w:rPr>
        <w:t xml:space="preserve">, </w:t>
      </w:r>
      <w:r w:rsidRPr="0080282E">
        <w:rPr>
          <w:rFonts w:ascii="Times New Roman" w:eastAsia="Times New Roman" w:hAnsi="Times New Roman" w:cs="Times New Roman"/>
          <w:i/>
          <w:color w:val="000000"/>
          <w:sz w:val="28"/>
          <w:szCs w:val="28"/>
        </w:rPr>
        <w:t>субай</w:t>
      </w:r>
      <w:r w:rsidRPr="00981A1F">
        <w:rPr>
          <w:rFonts w:ascii="Times New Roman" w:eastAsia="Times New Roman" w:hAnsi="Times New Roman" w:cs="Times New Roman"/>
          <w:color w:val="000000"/>
          <w:sz w:val="28"/>
          <w:szCs w:val="28"/>
        </w:rPr>
        <w:t xml:space="preserve"> та </w:t>
      </w:r>
      <w:r w:rsidRPr="0080282E">
        <w:rPr>
          <w:rFonts w:ascii="Times New Roman" w:eastAsia="Times New Roman" w:hAnsi="Times New Roman" w:cs="Times New Roman"/>
          <w:i/>
          <w:color w:val="000000"/>
          <w:sz w:val="28"/>
          <w:szCs w:val="28"/>
        </w:rPr>
        <w:t>гуаньбай</w:t>
      </w:r>
      <w:r w:rsidRPr="00981A1F">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r w:rsidRPr="00981A1F">
        <w:rPr>
          <w:rFonts w:ascii="Times New Roman" w:eastAsia="Times New Roman" w:hAnsi="Times New Roman" w:cs="Times New Roman"/>
          <w:color w:val="000000"/>
          <w:sz w:val="28"/>
          <w:szCs w:val="28"/>
        </w:rPr>
        <w:t>Цей процес демонструє поступовий перехід китайської писемності від класичної літературної мови до більш розмовних форм, що відображало соціальні та культурні зміни в китайському суспільстві</w:t>
      </w:r>
      <w:r>
        <w:rPr>
          <w:rFonts w:ascii="Times New Roman" w:eastAsia="Times New Roman" w:hAnsi="Times New Roman" w:cs="Times New Roman"/>
          <w:color w:val="000000"/>
          <w:sz w:val="28"/>
          <w:szCs w:val="28"/>
        </w:rPr>
        <w:t xml:space="preserve"> </w:t>
      </w:r>
      <w:r w:rsidRPr="00981A1F">
        <w:rPr>
          <w:rFonts w:ascii="Times New Roman" w:eastAsia="Times New Roman" w:hAnsi="Times New Roman" w:cs="Times New Roman"/>
          <w:color w:val="000000"/>
          <w:sz w:val="28"/>
          <w:szCs w:val="28"/>
        </w:rPr>
        <w:t>[</w:t>
      </w:r>
      <w:r w:rsidR="008C4EA6">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 ст.68</w:t>
      </w:r>
      <w:r w:rsidRPr="00981A1F">
        <w:rPr>
          <w:rFonts w:ascii="Times New Roman" w:eastAsia="Times New Roman" w:hAnsi="Times New Roman" w:cs="Times New Roman"/>
          <w:color w:val="000000"/>
          <w:sz w:val="28"/>
          <w:szCs w:val="28"/>
        </w:rPr>
        <w:t>].</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Перекладам на </w:t>
      </w:r>
      <w:r>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xml:space="preserve"> властива менша лаконічність, подекуди втрата паралелізму та багатозначності слів, властива віршам на </w:t>
      </w:r>
      <w:r>
        <w:rPr>
          <w:rFonts w:ascii="Times New Roman" w:eastAsia="Times New Roman" w:hAnsi="Times New Roman" w:cs="Times New Roman"/>
          <w:i/>
          <w:color w:val="000000"/>
          <w:sz w:val="28"/>
          <w:szCs w:val="28"/>
        </w:rPr>
        <w:t>веньянь</w:t>
      </w:r>
      <w:r>
        <w:rPr>
          <w:rFonts w:ascii="Times New Roman" w:eastAsia="Times New Roman" w:hAnsi="Times New Roman" w:cs="Times New Roman"/>
          <w:color w:val="000000"/>
          <w:sz w:val="28"/>
          <w:szCs w:val="28"/>
        </w:rPr>
        <w:t xml:space="preserve">. При цьому їх легше зрозуміти і відповідно, перекласти. Однак зважаючи на необхідність дотримуватися лаконізму, а також перекладати «рядок на рядок», ми перекладатимемо </w:t>
      </w:r>
      <w:r>
        <w:rPr>
          <w:rFonts w:ascii="Times New Roman" w:eastAsia="Times New Roman" w:hAnsi="Times New Roman" w:cs="Times New Roman"/>
          <w:i/>
          <w:color w:val="000000"/>
          <w:sz w:val="28"/>
          <w:szCs w:val="28"/>
        </w:rPr>
        <w:t>ши</w:t>
      </w:r>
      <w:r>
        <w:rPr>
          <w:rFonts w:ascii="Times New Roman" w:eastAsia="Times New Roman" w:hAnsi="Times New Roman" w:cs="Times New Roman"/>
          <w:color w:val="000000"/>
          <w:sz w:val="28"/>
          <w:szCs w:val="28"/>
        </w:rPr>
        <w:t xml:space="preserve"> з </w:t>
      </w:r>
      <w:r>
        <w:rPr>
          <w:rFonts w:ascii="Times New Roman" w:eastAsia="Times New Roman" w:hAnsi="Times New Roman" w:cs="Times New Roman"/>
          <w:i/>
          <w:color w:val="000000"/>
          <w:sz w:val="28"/>
          <w:szCs w:val="28"/>
        </w:rPr>
        <w:t>веньянь</w:t>
      </w:r>
      <w:r>
        <w:rPr>
          <w:rFonts w:ascii="Times New Roman" w:eastAsia="Times New Roman" w:hAnsi="Times New Roman" w:cs="Times New Roman"/>
          <w:color w:val="000000"/>
          <w:sz w:val="28"/>
          <w:szCs w:val="28"/>
        </w:rPr>
        <w:t xml:space="preserve"> українською, звертаючись не до перекладу віршів на </w:t>
      </w:r>
      <w:r>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xml:space="preserve">, а до коментарів, наданих до цих віршів китайськими дослідниками. Водночас зауважимо, що проблема перекладу з </w:t>
      </w:r>
      <w:r>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xml:space="preserve"> та/або </w:t>
      </w:r>
      <w:r>
        <w:rPr>
          <w:rFonts w:ascii="Times New Roman" w:eastAsia="Times New Roman" w:hAnsi="Times New Roman" w:cs="Times New Roman"/>
          <w:i/>
          <w:color w:val="000000"/>
          <w:sz w:val="28"/>
          <w:szCs w:val="28"/>
        </w:rPr>
        <w:t>веньянь</w:t>
      </w:r>
      <w:r>
        <w:rPr>
          <w:rFonts w:ascii="Times New Roman" w:eastAsia="Times New Roman" w:hAnsi="Times New Roman" w:cs="Times New Roman"/>
          <w:color w:val="000000"/>
          <w:sz w:val="28"/>
          <w:szCs w:val="28"/>
        </w:rPr>
        <w:t xml:space="preserve"> все ще потребує подальшого дослідження.</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Наведені вище приклади доводять, що «Шицзін» є антологією, пісні якої охоплюють різні історичні періоди та були створені у різних регіонах Китаю. На нашу думку, це водночас ускладнює роботу перекладача та дослідника антології, який має бути добре обізнаним з особливостями використання тих чи інших слів.</w:t>
      </w:r>
      <w:r w:rsidRPr="00B67D8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Звернімо увагу на багатозначність ієрогліфів та їх властивість переходити з </w:t>
      </w:r>
      <w:r>
        <w:rPr>
          <w:rFonts w:ascii="Times New Roman" w:eastAsia="Times New Roman" w:hAnsi="Times New Roman" w:cs="Times New Roman"/>
          <w:color w:val="000000"/>
          <w:sz w:val="28"/>
          <w:szCs w:val="28"/>
        </w:rPr>
        <w:lastRenderedPageBreak/>
        <w:t xml:space="preserve">однієї частини мови в іншу. Так, наприклад, ієрогліф </w:t>
      </w:r>
      <w:r w:rsidRPr="00B67D86">
        <w:rPr>
          <w:rFonts w:ascii="SimSun" w:eastAsia="SimSun" w:hAnsi="SimSun" w:cs="MS Mincho"/>
          <w:color w:val="000000"/>
          <w:sz w:val="28"/>
          <w:szCs w:val="28"/>
        </w:rPr>
        <w:t>死</w:t>
      </w:r>
      <w:r>
        <w:rPr>
          <w:rFonts w:ascii="Times New Roman" w:eastAsia="Times New Roman" w:hAnsi="Times New Roman" w:cs="Times New Roman"/>
          <w:color w:val="000000"/>
          <w:sz w:val="28"/>
          <w:szCs w:val="28"/>
        </w:rPr>
        <w:t xml:space="preserve"> має значення «вмирати», «мертвий» та «смерть», може відігравати роль іменника, прикметника чи дієслова. </w:t>
      </w:r>
      <w:r>
        <w:rPr>
          <w:rFonts w:ascii="Times New Roman" w:eastAsiaTheme="minorEastAsia" w:hAnsi="Times New Roman" w:cs="Times New Roman"/>
          <w:color w:val="000000"/>
          <w:sz w:val="28"/>
          <w:szCs w:val="28"/>
          <w:lang w:eastAsia="zh-CN"/>
        </w:rPr>
        <w:t xml:space="preserve">Однак слова </w:t>
      </w:r>
      <w:r w:rsidRPr="00B67D86">
        <w:rPr>
          <w:rFonts w:ascii="Times New Roman" w:eastAsiaTheme="minorEastAsia" w:hAnsi="Times New Roman" w:cs="Times New Roman"/>
          <w:i/>
          <w:color w:val="000000"/>
          <w:sz w:val="28"/>
          <w:szCs w:val="28"/>
          <w:lang w:eastAsia="zh-CN"/>
        </w:rPr>
        <w:t>байхуа</w:t>
      </w:r>
      <w:r>
        <w:rPr>
          <w:rFonts w:ascii="Times New Roman" w:eastAsiaTheme="minorEastAsia" w:hAnsi="Times New Roman" w:cs="Times New Roman"/>
          <w:color w:val="000000"/>
          <w:sz w:val="28"/>
          <w:szCs w:val="28"/>
          <w:lang w:eastAsia="zh-CN"/>
        </w:rPr>
        <w:t xml:space="preserve"> тяжіють до двоскладності та багатоскладності – таким чином спрощується розуміння цих слів, а також визначення частини мови. Наприклад, у </w:t>
      </w:r>
      <w:r w:rsidRPr="00B67D86">
        <w:rPr>
          <w:rFonts w:ascii="Times New Roman" w:eastAsiaTheme="minorEastAsia" w:hAnsi="Times New Roman" w:cs="Times New Roman"/>
          <w:i/>
          <w:color w:val="000000"/>
          <w:sz w:val="28"/>
          <w:szCs w:val="28"/>
          <w:lang w:eastAsia="zh-CN"/>
        </w:rPr>
        <w:t>байхуа</w:t>
      </w:r>
      <w:r>
        <w:rPr>
          <w:rFonts w:ascii="Times New Roman" w:eastAsiaTheme="minorEastAsia" w:hAnsi="Times New Roman" w:cs="Times New Roman"/>
          <w:color w:val="000000"/>
          <w:sz w:val="28"/>
          <w:szCs w:val="28"/>
          <w:lang w:eastAsia="zh-CN"/>
        </w:rPr>
        <w:t xml:space="preserve"> «смерть» позначається словом </w:t>
      </w:r>
      <w:r w:rsidRPr="00B67D86">
        <w:rPr>
          <w:rFonts w:ascii="SimSun" w:eastAsia="SimSun" w:hAnsi="SimSun" w:cs="Times New Roman" w:hint="eastAsia"/>
          <w:color w:val="000000"/>
          <w:sz w:val="28"/>
          <w:szCs w:val="28"/>
          <w:lang w:eastAsia="zh-CN"/>
        </w:rPr>
        <w:t>死亡</w:t>
      </w:r>
      <w:r>
        <w:rPr>
          <w:rFonts w:ascii="Times New Roman" w:eastAsiaTheme="minorEastAsia" w:hAnsi="Times New Roman" w:cs="Times New Roman"/>
          <w:color w:val="000000"/>
          <w:sz w:val="28"/>
          <w:szCs w:val="28"/>
          <w:lang w:eastAsia="zh-CN"/>
        </w:rPr>
        <w:t>, «померлий»</w:t>
      </w:r>
      <w:r w:rsidR="006278C5">
        <w:rPr>
          <w:rFonts w:ascii="Times New Roman" w:eastAsiaTheme="minorEastAsia" w:hAnsi="Times New Roman" w:cs="Times New Roman"/>
          <w:color w:val="000000"/>
          <w:sz w:val="28"/>
          <w:szCs w:val="28"/>
          <w:lang w:eastAsia="zh-CN"/>
        </w:rPr>
        <w:t xml:space="preserve"> – </w:t>
      </w:r>
      <w:r w:rsidRPr="00B67D86">
        <w:rPr>
          <w:rFonts w:ascii="SimSun" w:eastAsia="SimSun" w:hAnsi="SimSun" w:cs="Times New Roman" w:hint="eastAsia"/>
          <w:color w:val="000000"/>
          <w:sz w:val="28"/>
          <w:szCs w:val="28"/>
          <w:lang w:eastAsia="zh-CN"/>
        </w:rPr>
        <w:t>死人</w:t>
      </w:r>
      <w:r>
        <w:rPr>
          <w:rFonts w:ascii="Times New Roman" w:eastAsiaTheme="minorEastAsia" w:hAnsi="Times New Roman" w:cs="Times New Roman" w:hint="eastAsia"/>
          <w:color w:val="000000"/>
          <w:sz w:val="28"/>
          <w:szCs w:val="28"/>
          <w:lang w:eastAsia="zh-CN"/>
        </w:rPr>
        <w:t>.</w:t>
      </w:r>
      <w:r>
        <w:rPr>
          <w:rFonts w:ascii="Times New Roman" w:eastAsiaTheme="minorEastAsia" w:hAnsi="Times New Roman" w:cs="Times New Roman"/>
          <w:color w:val="000000"/>
          <w:sz w:val="28"/>
          <w:szCs w:val="28"/>
          <w:lang w:eastAsia="zh-CN"/>
        </w:rPr>
        <w:t xml:space="preserve"> </w:t>
      </w:r>
      <w:r>
        <w:rPr>
          <w:rFonts w:ascii="Times New Roman" w:eastAsia="Times New Roman" w:hAnsi="Times New Roman" w:cs="Times New Roman"/>
          <w:color w:val="000000"/>
          <w:sz w:val="28"/>
          <w:szCs w:val="28"/>
        </w:rPr>
        <w:t xml:space="preserve">Водночас відзначимо, що як у </w:t>
      </w:r>
      <w:r w:rsidRPr="00B67D86">
        <w:rPr>
          <w:rFonts w:ascii="Times New Roman" w:eastAsia="Times New Roman" w:hAnsi="Times New Roman" w:cs="Times New Roman"/>
          <w:i/>
          <w:color w:val="000000"/>
          <w:sz w:val="28"/>
          <w:szCs w:val="28"/>
        </w:rPr>
        <w:t>веньянь</w:t>
      </w:r>
      <w:r>
        <w:rPr>
          <w:rFonts w:ascii="Times New Roman" w:eastAsia="Times New Roman" w:hAnsi="Times New Roman" w:cs="Times New Roman"/>
          <w:color w:val="000000"/>
          <w:sz w:val="28"/>
          <w:szCs w:val="28"/>
        </w:rPr>
        <w:t xml:space="preserve">, так і у </w:t>
      </w:r>
      <w:r w:rsidRPr="00B67D86">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xml:space="preserve"> існує поділ на самостійні, або «справжні» </w:t>
      </w:r>
      <w:r w:rsidRPr="003B6E11">
        <w:rPr>
          <w:rFonts w:ascii="Times New Roman" w:eastAsia="Times New Roman" w:hAnsi="Times New Roman" w:cs="Times New Roman"/>
          <w:color w:val="000000"/>
          <w:sz w:val="28"/>
          <w:szCs w:val="28"/>
        </w:rPr>
        <w:t xml:space="preserve">слова </w:t>
      </w:r>
      <w:r w:rsidRPr="003B6E11">
        <w:rPr>
          <w:rFonts w:ascii="Times New Roman" w:eastAsiaTheme="minorEastAsia" w:hAnsi="Times New Roman" w:cs="Times New Roman"/>
          <w:color w:val="000000"/>
          <w:sz w:val="28"/>
          <w:szCs w:val="28"/>
          <w:lang w:eastAsia="zh-CN"/>
        </w:rPr>
        <w:t>(</w:t>
      </w:r>
      <w:r w:rsidRPr="003B6E11">
        <w:rPr>
          <w:rFonts w:ascii="SimSun" w:eastAsia="SimSun" w:hAnsi="SimSun" w:cs="Times New Roman"/>
          <w:color w:val="000000"/>
          <w:sz w:val="28"/>
          <w:szCs w:val="28"/>
          <w:lang w:eastAsia="zh-CN"/>
        </w:rPr>
        <w:t>实词</w:t>
      </w:r>
      <w:r w:rsidRPr="003B6E11">
        <w:rPr>
          <w:rFonts w:ascii="Times New Roman" w:eastAsiaTheme="minorEastAsia" w:hAnsi="Times New Roman" w:cs="Times New Roman"/>
          <w:color w:val="000000"/>
          <w:sz w:val="28"/>
          <w:szCs w:val="28"/>
          <w:lang w:eastAsia="zh-CN"/>
        </w:rPr>
        <w:t>) та службові, або «пусті» слова (</w:t>
      </w:r>
      <w:r w:rsidRPr="003B6E11">
        <w:rPr>
          <w:rFonts w:ascii="SimSun" w:eastAsia="SimSun" w:hAnsi="SimSun" w:cs="Times New Roman"/>
          <w:color w:val="000000"/>
          <w:sz w:val="28"/>
          <w:szCs w:val="28"/>
          <w:lang w:eastAsia="zh-CN"/>
        </w:rPr>
        <w:t>虚词</w:t>
      </w:r>
      <w:r w:rsidRPr="003B6E11">
        <w:rPr>
          <w:rFonts w:ascii="Times New Roman" w:eastAsiaTheme="minorEastAsia" w:hAnsi="Times New Roman" w:cs="Times New Roman"/>
          <w:color w:val="000000"/>
          <w:sz w:val="28"/>
          <w:szCs w:val="28"/>
          <w:lang w:eastAsia="zh-CN"/>
        </w:rPr>
        <w:t>). До самостійних слів відносяться:</w:t>
      </w:r>
      <w:r>
        <w:rPr>
          <w:rFonts w:ascii="Times New Roman" w:eastAsiaTheme="minorEastAsia" w:hAnsi="Times New Roman" w:cs="Times New Roman"/>
          <w:color w:val="000000"/>
          <w:sz w:val="28"/>
          <w:szCs w:val="28"/>
          <w:lang w:eastAsia="zh-CN"/>
        </w:rPr>
        <w:t xml:space="preserve"> «</w:t>
      </w:r>
      <w:r w:rsidRPr="003B6E11">
        <w:rPr>
          <w:rFonts w:ascii="Times New Roman" w:eastAsiaTheme="minorEastAsia" w:hAnsi="Times New Roman" w:cs="Times New Roman"/>
          <w:color w:val="000000"/>
          <w:sz w:val="28"/>
          <w:szCs w:val="28"/>
          <w:lang w:eastAsia="zh-CN"/>
        </w:rPr>
        <w:t>ієрогліфи з предметним значенням;</w:t>
      </w:r>
      <w:r>
        <w:rPr>
          <w:rFonts w:ascii="Times New Roman" w:eastAsiaTheme="minorEastAsia" w:hAnsi="Times New Roman" w:cs="Times New Roman"/>
          <w:color w:val="000000"/>
          <w:sz w:val="28"/>
          <w:szCs w:val="28"/>
          <w:lang w:eastAsia="zh-CN"/>
        </w:rPr>
        <w:t xml:space="preserve"> </w:t>
      </w:r>
      <w:r w:rsidRPr="003B6E11">
        <w:rPr>
          <w:rFonts w:ascii="Times New Roman" w:eastAsiaTheme="minorEastAsia" w:hAnsi="Times New Roman" w:cs="Times New Roman"/>
          <w:color w:val="000000"/>
          <w:sz w:val="28"/>
          <w:szCs w:val="28"/>
          <w:lang w:eastAsia="zh-CN"/>
        </w:rPr>
        <w:t>ієрогліфи зі значенням</w:t>
      </w:r>
      <w:r>
        <w:rPr>
          <w:rFonts w:ascii="Times New Roman" w:eastAsiaTheme="minorEastAsia" w:hAnsi="Times New Roman" w:cs="Times New Roman"/>
          <w:color w:val="000000"/>
          <w:sz w:val="28"/>
          <w:szCs w:val="28"/>
          <w:lang w:eastAsia="zh-CN"/>
        </w:rPr>
        <w:t xml:space="preserve"> </w:t>
      </w:r>
      <w:r w:rsidRPr="003B6E11">
        <w:rPr>
          <w:rFonts w:ascii="Times New Roman" w:eastAsiaTheme="minorEastAsia" w:hAnsi="Times New Roman" w:cs="Times New Roman"/>
          <w:color w:val="000000"/>
          <w:sz w:val="28"/>
          <w:szCs w:val="28"/>
          <w:lang w:eastAsia="zh-CN"/>
        </w:rPr>
        <w:t>характеристики людини, предмету, явища та ін.;</w:t>
      </w:r>
      <w:r>
        <w:rPr>
          <w:rFonts w:ascii="Times New Roman" w:eastAsiaTheme="minorEastAsia" w:hAnsi="Times New Roman" w:cs="Times New Roman"/>
          <w:color w:val="000000"/>
          <w:sz w:val="28"/>
          <w:szCs w:val="28"/>
          <w:lang w:eastAsia="zh-CN"/>
        </w:rPr>
        <w:t xml:space="preserve"> </w:t>
      </w:r>
      <w:r w:rsidRPr="003B6E11">
        <w:rPr>
          <w:rFonts w:ascii="Times New Roman" w:eastAsiaTheme="minorEastAsia" w:hAnsi="Times New Roman" w:cs="Times New Roman"/>
          <w:color w:val="000000"/>
          <w:sz w:val="28"/>
          <w:szCs w:val="28"/>
          <w:lang w:eastAsia="zh-CN"/>
        </w:rPr>
        <w:t>ієрогліфи, що позначають дію; власні назви</w:t>
      </w:r>
      <w:r>
        <w:rPr>
          <w:rFonts w:ascii="Times New Roman" w:eastAsiaTheme="minorEastAsia" w:hAnsi="Times New Roman" w:cs="Times New Roman"/>
          <w:color w:val="000000"/>
          <w:sz w:val="28"/>
          <w:szCs w:val="28"/>
          <w:lang w:eastAsia="zh-CN"/>
        </w:rPr>
        <w:t xml:space="preserve">» </w:t>
      </w:r>
      <w:r w:rsidRPr="003B6E11">
        <w:rPr>
          <w:rFonts w:ascii="Times New Roman" w:eastAsiaTheme="minorEastAsia" w:hAnsi="Times New Roman" w:cs="Times New Roman"/>
          <w:color w:val="000000"/>
          <w:sz w:val="28"/>
          <w:szCs w:val="28"/>
          <w:lang w:eastAsia="zh-CN"/>
        </w:rPr>
        <w:t>[</w:t>
      </w:r>
      <w:r w:rsidR="008C4EA6">
        <w:rPr>
          <w:rFonts w:ascii="Times New Roman" w:eastAsiaTheme="minorEastAsia" w:hAnsi="Times New Roman" w:cs="Times New Roman"/>
          <w:color w:val="000000"/>
          <w:sz w:val="28"/>
          <w:szCs w:val="28"/>
          <w:lang w:eastAsia="zh-CN"/>
        </w:rPr>
        <w:t>3</w:t>
      </w:r>
      <w:r>
        <w:rPr>
          <w:rFonts w:ascii="Times New Roman" w:eastAsiaTheme="minorEastAsia" w:hAnsi="Times New Roman" w:cs="Times New Roman"/>
          <w:color w:val="000000"/>
          <w:sz w:val="28"/>
          <w:szCs w:val="28"/>
          <w:lang w:eastAsia="zh-CN"/>
        </w:rPr>
        <w:t>, ст.72</w:t>
      </w:r>
      <w:r w:rsidRPr="003B6E11">
        <w:rPr>
          <w:rFonts w:ascii="Times New Roman" w:eastAsiaTheme="minorEastAsia" w:hAnsi="Times New Roman" w:cs="Times New Roman"/>
          <w:color w:val="000000"/>
          <w:sz w:val="28"/>
          <w:szCs w:val="28"/>
          <w:lang w:eastAsia="zh-CN"/>
        </w:rPr>
        <w:t xml:space="preserve">]. </w:t>
      </w:r>
      <w:r>
        <w:rPr>
          <w:rFonts w:ascii="Times New Roman" w:eastAsiaTheme="minorEastAsia" w:hAnsi="Times New Roman" w:cs="Times New Roman"/>
          <w:color w:val="000000"/>
          <w:sz w:val="28"/>
          <w:szCs w:val="28"/>
          <w:lang w:eastAsia="zh-CN"/>
        </w:rPr>
        <w:t>В</w:t>
      </w:r>
      <w:r>
        <w:rPr>
          <w:rFonts w:ascii="Times New Roman" w:eastAsia="Times New Roman" w:hAnsi="Times New Roman" w:cs="Times New Roman"/>
          <w:color w:val="000000"/>
          <w:sz w:val="28"/>
          <w:szCs w:val="28"/>
        </w:rPr>
        <w:t>ажливою характерною рисою службових слів, що прийшли з давньокитайської мови, є те, що вони могли змінити своє значення, граматичні особливості чи звучання, тож це вносить певні труднощі при перекладі. Китайський лінгвіст Люй Шусян (</w:t>
      </w:r>
      <w:r w:rsidRPr="00B67D86">
        <w:rPr>
          <w:rFonts w:ascii="SimSun" w:eastAsia="SimSun" w:hAnsi="SimSun" w:cs="SimSun" w:hint="eastAsia"/>
          <w:color w:val="000000"/>
          <w:sz w:val="28"/>
          <w:szCs w:val="28"/>
        </w:rPr>
        <w:t>吕叔湘</w:t>
      </w:r>
      <w:r w:rsidRPr="00B67D86">
        <w:rPr>
          <w:rFonts w:ascii="Times New Roman" w:eastAsia="SimSun" w:hAnsi="Times New Roman" w:cs="Times New Roman"/>
          <w:color w:val="000000"/>
          <w:sz w:val="28"/>
          <w:szCs w:val="28"/>
        </w:rPr>
        <w:t>)</w:t>
      </w:r>
      <w:r>
        <w:rPr>
          <w:rFonts w:ascii="Times New Roman" w:eastAsia="Times New Roman" w:hAnsi="Times New Roman" w:cs="Times New Roman"/>
          <w:color w:val="000000"/>
          <w:sz w:val="28"/>
          <w:szCs w:val="28"/>
        </w:rPr>
        <w:t xml:space="preserve"> наводить такі приклади змін, що можемо вбачати у китайській мові:</w:t>
      </w:r>
    </w:p>
    <w:p w:rsidR="007D7D94" w:rsidRDefault="0082206A"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r w:rsidR="007D7D94">
        <w:rPr>
          <w:rFonts w:ascii="Times New Roman" w:eastAsia="Times New Roman" w:hAnsi="Times New Roman" w:cs="Times New Roman"/>
          <w:color w:val="000000"/>
          <w:sz w:val="28"/>
          <w:szCs w:val="28"/>
        </w:rPr>
        <w:t xml:space="preserve"> Слово </w:t>
      </w:r>
      <w:r w:rsidR="007D7D94" w:rsidRPr="00B67D86">
        <w:rPr>
          <w:rFonts w:ascii="SimSun" w:eastAsia="SimSun" w:hAnsi="SimSun" w:cs="MS Mincho"/>
          <w:color w:val="000000"/>
          <w:sz w:val="28"/>
          <w:szCs w:val="28"/>
        </w:rPr>
        <w:t>及</w:t>
      </w:r>
      <w:r w:rsidR="007D7D94">
        <w:rPr>
          <w:rFonts w:ascii="Times New Roman" w:eastAsia="Times New Roman" w:hAnsi="Times New Roman" w:cs="Times New Roman"/>
          <w:color w:val="000000"/>
          <w:sz w:val="28"/>
          <w:szCs w:val="28"/>
        </w:rPr>
        <w:t xml:space="preserve"> у </w:t>
      </w:r>
      <w:r w:rsidR="007D7D94">
        <w:rPr>
          <w:rFonts w:ascii="Times New Roman" w:eastAsia="Times New Roman" w:hAnsi="Times New Roman" w:cs="Times New Roman"/>
          <w:i/>
          <w:color w:val="000000"/>
          <w:sz w:val="28"/>
          <w:szCs w:val="28"/>
        </w:rPr>
        <w:t>веньянь</w:t>
      </w:r>
      <w:r w:rsidR="007D7D94">
        <w:rPr>
          <w:rFonts w:ascii="Times New Roman" w:eastAsia="Times New Roman" w:hAnsi="Times New Roman" w:cs="Times New Roman"/>
          <w:color w:val="000000"/>
          <w:sz w:val="28"/>
          <w:szCs w:val="28"/>
        </w:rPr>
        <w:t xml:space="preserve"> мало значення «тобто, а саме», а також показувало зв’язок подій у часі чи взає</w:t>
      </w:r>
      <w:r>
        <w:rPr>
          <w:rFonts w:ascii="Times New Roman" w:eastAsia="Times New Roman" w:hAnsi="Times New Roman" w:cs="Times New Roman"/>
          <w:color w:val="000000"/>
          <w:sz w:val="28"/>
          <w:szCs w:val="28"/>
        </w:rPr>
        <w:t>мозв’язок двох фактів або подій; 2)</w:t>
      </w:r>
      <w:r w:rsidR="007D7D94">
        <w:rPr>
          <w:rFonts w:ascii="Times New Roman" w:eastAsia="Times New Roman" w:hAnsi="Times New Roman" w:cs="Times New Roman"/>
          <w:color w:val="000000"/>
          <w:sz w:val="28"/>
          <w:szCs w:val="28"/>
        </w:rPr>
        <w:t xml:space="preserve"> Слово </w:t>
      </w:r>
      <w:r w:rsidR="007D7D94" w:rsidRPr="00B67D86">
        <w:rPr>
          <w:rFonts w:ascii="SimSun" w:eastAsia="SimSun" w:hAnsi="SimSun" w:cs="MS Mincho"/>
          <w:color w:val="000000"/>
          <w:sz w:val="28"/>
          <w:szCs w:val="28"/>
        </w:rPr>
        <w:t>也</w:t>
      </w:r>
      <w:r w:rsidR="007D7D94">
        <w:rPr>
          <w:rFonts w:ascii="Times New Roman" w:eastAsia="Times New Roman" w:hAnsi="Times New Roman" w:cs="Times New Roman"/>
          <w:color w:val="000000"/>
          <w:sz w:val="28"/>
          <w:szCs w:val="28"/>
        </w:rPr>
        <w:t xml:space="preserve"> у сучасній китайській мові має значення «теж, також», однак у </w:t>
      </w:r>
      <w:r w:rsidR="007D7D94">
        <w:rPr>
          <w:rFonts w:ascii="Times New Roman" w:eastAsia="Times New Roman" w:hAnsi="Times New Roman" w:cs="Times New Roman"/>
          <w:i/>
          <w:color w:val="000000"/>
          <w:sz w:val="28"/>
          <w:szCs w:val="28"/>
        </w:rPr>
        <w:t>веньяні</w:t>
      </w:r>
      <w:r w:rsidR="007D7D94">
        <w:rPr>
          <w:rFonts w:ascii="Times New Roman" w:eastAsia="Times New Roman" w:hAnsi="Times New Roman" w:cs="Times New Roman"/>
          <w:color w:val="000000"/>
          <w:sz w:val="28"/>
          <w:szCs w:val="28"/>
        </w:rPr>
        <w:t xml:space="preserve"> цей ієрогліф використовувався як експресивна частка, а також</w:t>
      </w:r>
      <w:r>
        <w:rPr>
          <w:rFonts w:ascii="Times New Roman" w:eastAsia="Times New Roman" w:hAnsi="Times New Roman" w:cs="Times New Roman"/>
          <w:color w:val="000000"/>
          <w:sz w:val="28"/>
          <w:szCs w:val="28"/>
        </w:rPr>
        <w:t xml:space="preserve"> вказував на закінчення речення; 3)</w:t>
      </w:r>
      <w:r w:rsidR="007D7D94">
        <w:rPr>
          <w:rFonts w:ascii="Times New Roman" w:eastAsia="Times New Roman" w:hAnsi="Times New Roman" w:cs="Times New Roman"/>
          <w:color w:val="000000"/>
          <w:sz w:val="28"/>
          <w:szCs w:val="28"/>
        </w:rPr>
        <w:t xml:space="preserve"> Слово </w:t>
      </w:r>
      <w:r w:rsidR="007D7D94" w:rsidRPr="00B67D86">
        <w:rPr>
          <w:rFonts w:ascii="SimSun" w:eastAsia="SimSun" w:hAnsi="SimSun" w:cs="MS Mincho"/>
          <w:color w:val="000000"/>
          <w:sz w:val="28"/>
          <w:szCs w:val="28"/>
        </w:rPr>
        <w:t>之</w:t>
      </w:r>
      <w:r w:rsidR="007D7D94">
        <w:rPr>
          <w:rFonts w:ascii="Times New Roman" w:eastAsia="Times New Roman" w:hAnsi="Times New Roman" w:cs="Times New Roman"/>
          <w:color w:val="000000"/>
          <w:sz w:val="28"/>
          <w:szCs w:val="28"/>
        </w:rPr>
        <w:t xml:space="preserve"> використовувалося у значеннях «цей, той», а також позначало додаток, чи замінювало службове слово </w:t>
      </w:r>
      <w:r w:rsidR="007D7D94" w:rsidRPr="00B67D86">
        <w:rPr>
          <w:rFonts w:ascii="SimSun" w:eastAsia="SimSun" w:hAnsi="SimSun" w:cs="MS Mincho"/>
          <w:color w:val="000000"/>
          <w:sz w:val="28"/>
          <w:szCs w:val="28"/>
        </w:rPr>
        <w:t>的</w:t>
      </w:r>
      <w:r w:rsidR="007D7D94">
        <w:rPr>
          <w:rFonts w:ascii="Times New Roman" w:eastAsia="Times New Roman" w:hAnsi="Times New Roman" w:cs="Times New Roman"/>
          <w:color w:val="000000"/>
          <w:sz w:val="28"/>
          <w:szCs w:val="28"/>
        </w:rPr>
        <w:t>, що є покажчиком означення. Зараз це слово лише позначає означення, може бути службовим словом – покажчиком відсотків чи дробів [</w:t>
      </w:r>
      <w:r w:rsidR="00E3179B">
        <w:rPr>
          <w:rFonts w:ascii="Times New Roman" w:eastAsia="Times New Roman" w:hAnsi="Times New Roman" w:cs="Times New Roman"/>
          <w:color w:val="000000"/>
          <w:sz w:val="28"/>
          <w:szCs w:val="28"/>
        </w:rPr>
        <w:t>84</w:t>
      </w:r>
      <w:r w:rsidR="007D7D94">
        <w:rPr>
          <w:rFonts w:ascii="Times New Roman" w:eastAsia="Times New Roman" w:hAnsi="Times New Roman" w:cs="Times New Roman"/>
          <w:color w:val="000000"/>
          <w:sz w:val="28"/>
          <w:szCs w:val="28"/>
        </w:rPr>
        <w:t xml:space="preserve">, ст.67].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статті «К</w:t>
      </w:r>
      <w:r w:rsidRPr="00981A1F">
        <w:rPr>
          <w:rFonts w:ascii="Times New Roman" w:eastAsia="Times New Roman" w:hAnsi="Times New Roman" w:cs="Times New Roman"/>
          <w:color w:val="000000"/>
          <w:sz w:val="28"/>
          <w:szCs w:val="28"/>
        </w:rPr>
        <w:t>омпаративний аналіз двох форм китайської</w:t>
      </w:r>
      <w:r>
        <w:rPr>
          <w:rFonts w:ascii="Times New Roman" w:eastAsia="Times New Roman" w:hAnsi="Times New Roman" w:cs="Times New Roman"/>
          <w:color w:val="000000"/>
          <w:sz w:val="28"/>
          <w:szCs w:val="28"/>
        </w:rPr>
        <w:t xml:space="preserve"> </w:t>
      </w:r>
      <w:r w:rsidRPr="00981A1F">
        <w:rPr>
          <w:rFonts w:ascii="Times New Roman" w:eastAsia="Times New Roman" w:hAnsi="Times New Roman" w:cs="Times New Roman"/>
          <w:color w:val="000000"/>
          <w:sz w:val="28"/>
          <w:szCs w:val="28"/>
        </w:rPr>
        <w:t xml:space="preserve">літературної мови: </w:t>
      </w:r>
      <w:r w:rsidRPr="00981A1F">
        <w:rPr>
          <w:rFonts w:ascii="Times New Roman" w:eastAsia="Times New Roman" w:hAnsi="Times New Roman" w:cs="Times New Roman"/>
          <w:i/>
          <w:color w:val="000000"/>
          <w:sz w:val="28"/>
          <w:szCs w:val="28"/>
        </w:rPr>
        <w:t>веньянь</w:t>
      </w:r>
      <w:r w:rsidRPr="00981A1F">
        <w:rPr>
          <w:rFonts w:ascii="Times New Roman" w:eastAsia="Times New Roman" w:hAnsi="Times New Roman" w:cs="Times New Roman"/>
          <w:color w:val="000000"/>
          <w:sz w:val="28"/>
          <w:szCs w:val="28"/>
        </w:rPr>
        <w:t xml:space="preserve"> і </w:t>
      </w:r>
      <w:r w:rsidRPr="00981A1F">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xml:space="preserve">» О.Валігура та І.Костанда відзначають такі особливості </w:t>
      </w:r>
      <w:r w:rsidRPr="00981A1F">
        <w:rPr>
          <w:rFonts w:ascii="Times New Roman" w:eastAsia="Times New Roman" w:hAnsi="Times New Roman" w:cs="Times New Roman"/>
          <w:i/>
          <w:color w:val="000000"/>
          <w:sz w:val="28"/>
          <w:szCs w:val="28"/>
        </w:rPr>
        <w:t>веньян</w:t>
      </w:r>
      <w:r>
        <w:rPr>
          <w:rFonts w:ascii="Times New Roman" w:eastAsia="Times New Roman" w:hAnsi="Times New Roman" w:cs="Times New Roman"/>
          <w:i/>
          <w:color w:val="000000"/>
          <w:sz w:val="28"/>
          <w:szCs w:val="28"/>
        </w:rPr>
        <w:t>ь</w:t>
      </w:r>
      <w:r>
        <w:rPr>
          <w:rFonts w:ascii="Times New Roman" w:eastAsia="Times New Roman" w:hAnsi="Times New Roman" w:cs="Times New Roman"/>
          <w:color w:val="000000"/>
          <w:sz w:val="28"/>
          <w:szCs w:val="28"/>
        </w:rPr>
        <w:t xml:space="preserve"> та </w:t>
      </w:r>
      <w:r w:rsidRPr="00981A1F">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xml:space="preserve">: </w:t>
      </w:r>
      <w:r w:rsidRPr="00981A1F">
        <w:rPr>
          <w:rFonts w:ascii="Times New Roman" w:eastAsia="Times New Roman" w:hAnsi="Times New Roman" w:cs="Times New Roman"/>
          <w:i/>
          <w:color w:val="000000"/>
          <w:sz w:val="28"/>
          <w:szCs w:val="28"/>
        </w:rPr>
        <w:t>веньянь</w:t>
      </w:r>
      <w:r w:rsidRPr="00981A1F">
        <w:rPr>
          <w:rFonts w:ascii="Times New Roman" w:eastAsia="Times New Roman" w:hAnsi="Times New Roman" w:cs="Times New Roman"/>
          <w:color w:val="000000"/>
          <w:sz w:val="28"/>
          <w:szCs w:val="28"/>
        </w:rPr>
        <w:t xml:space="preserve"> використовує широкий спектр прийомів: метафора, уособлення, метонімія, гіпербола, багатозначність, паралелізм,</w:t>
      </w:r>
      <w:r>
        <w:rPr>
          <w:rFonts w:ascii="Times New Roman" w:eastAsia="Times New Roman" w:hAnsi="Times New Roman" w:cs="Times New Roman"/>
          <w:color w:val="000000"/>
          <w:sz w:val="28"/>
          <w:szCs w:val="28"/>
        </w:rPr>
        <w:t xml:space="preserve"> повтор, лаконізми, алюзії тощо; </w:t>
      </w:r>
      <w:r w:rsidRPr="00981A1F">
        <w:rPr>
          <w:rFonts w:ascii="Times New Roman" w:eastAsia="Times New Roman" w:hAnsi="Times New Roman" w:cs="Times New Roman"/>
          <w:i/>
          <w:color w:val="000000"/>
          <w:sz w:val="28"/>
          <w:szCs w:val="28"/>
        </w:rPr>
        <w:t>байхуа</w:t>
      </w:r>
      <w:r w:rsidRPr="00981A1F">
        <w:rPr>
          <w:rFonts w:ascii="Times New Roman" w:eastAsia="Times New Roman" w:hAnsi="Times New Roman" w:cs="Times New Roman"/>
          <w:color w:val="000000"/>
          <w:sz w:val="28"/>
          <w:szCs w:val="28"/>
        </w:rPr>
        <w:t xml:space="preserve"> використовує більшість прийомів </w:t>
      </w:r>
      <w:r w:rsidRPr="00981A1F">
        <w:rPr>
          <w:rFonts w:ascii="Times New Roman" w:eastAsia="Times New Roman" w:hAnsi="Times New Roman" w:cs="Times New Roman"/>
          <w:i/>
          <w:color w:val="000000"/>
          <w:sz w:val="28"/>
          <w:szCs w:val="28"/>
        </w:rPr>
        <w:t>веньянь</w:t>
      </w:r>
      <w:r w:rsidRPr="00981A1F">
        <w:rPr>
          <w:rFonts w:ascii="Times New Roman" w:eastAsia="Times New Roman" w:hAnsi="Times New Roman" w:cs="Times New Roman"/>
          <w:color w:val="000000"/>
          <w:sz w:val="28"/>
          <w:szCs w:val="28"/>
        </w:rPr>
        <w:t>, але менше алюзій та лаконізмів, натомість</w:t>
      </w:r>
      <w:r>
        <w:rPr>
          <w:rFonts w:ascii="Times New Roman" w:eastAsia="Times New Roman" w:hAnsi="Times New Roman" w:cs="Times New Roman"/>
          <w:color w:val="000000"/>
          <w:sz w:val="28"/>
          <w:szCs w:val="28"/>
        </w:rPr>
        <w:t xml:space="preserve"> більше прислів'їв та приказок. Граматика </w:t>
      </w:r>
      <w:r w:rsidRPr="00981A1F">
        <w:rPr>
          <w:rFonts w:ascii="Times New Roman" w:eastAsia="Times New Roman" w:hAnsi="Times New Roman" w:cs="Times New Roman"/>
          <w:i/>
          <w:color w:val="000000"/>
          <w:sz w:val="28"/>
          <w:szCs w:val="28"/>
        </w:rPr>
        <w:t>веньянь</w:t>
      </w:r>
      <w:r>
        <w:rPr>
          <w:rFonts w:ascii="Times New Roman" w:eastAsia="Times New Roman" w:hAnsi="Times New Roman" w:cs="Times New Roman"/>
          <w:color w:val="000000"/>
          <w:sz w:val="28"/>
          <w:szCs w:val="28"/>
        </w:rPr>
        <w:t xml:space="preserve"> б</w:t>
      </w:r>
      <w:r w:rsidRPr="00981A1F">
        <w:rPr>
          <w:rFonts w:ascii="Times New Roman" w:eastAsia="Times New Roman" w:hAnsi="Times New Roman" w:cs="Times New Roman"/>
          <w:color w:val="000000"/>
          <w:sz w:val="28"/>
          <w:szCs w:val="28"/>
        </w:rPr>
        <w:t>азується на п</w:t>
      </w:r>
      <w:r>
        <w:rPr>
          <w:rFonts w:ascii="Times New Roman" w:eastAsia="Times New Roman" w:hAnsi="Times New Roman" w:cs="Times New Roman"/>
          <w:color w:val="000000"/>
          <w:sz w:val="28"/>
          <w:szCs w:val="28"/>
        </w:rPr>
        <w:t>орядку слів та службових словах, о</w:t>
      </w:r>
      <w:r w:rsidRPr="00981A1F">
        <w:rPr>
          <w:rFonts w:ascii="Times New Roman" w:eastAsia="Times New Roman" w:hAnsi="Times New Roman" w:cs="Times New Roman"/>
          <w:color w:val="000000"/>
          <w:sz w:val="28"/>
          <w:szCs w:val="28"/>
        </w:rPr>
        <w:t>сновн</w:t>
      </w:r>
      <w:r>
        <w:rPr>
          <w:rFonts w:ascii="Times New Roman" w:eastAsia="Times New Roman" w:hAnsi="Times New Roman" w:cs="Times New Roman"/>
          <w:color w:val="000000"/>
          <w:sz w:val="28"/>
          <w:szCs w:val="28"/>
        </w:rPr>
        <w:t>ими</w:t>
      </w:r>
      <w:r w:rsidRPr="00981A1F">
        <w:rPr>
          <w:rFonts w:ascii="Times New Roman" w:eastAsia="Times New Roman" w:hAnsi="Times New Roman" w:cs="Times New Roman"/>
          <w:color w:val="000000"/>
          <w:sz w:val="28"/>
          <w:szCs w:val="28"/>
        </w:rPr>
        <w:t xml:space="preserve"> правила</w:t>
      </w:r>
      <w:r>
        <w:rPr>
          <w:rFonts w:ascii="Times New Roman" w:eastAsia="Times New Roman" w:hAnsi="Times New Roman" w:cs="Times New Roman"/>
          <w:color w:val="000000"/>
          <w:sz w:val="28"/>
          <w:szCs w:val="28"/>
        </w:rPr>
        <w:t>ми</w:t>
      </w:r>
      <w:r w:rsidRPr="00981A1F">
        <w:rPr>
          <w:rFonts w:ascii="Times New Roman" w:eastAsia="Times New Roman" w:hAnsi="Times New Roman" w:cs="Times New Roman"/>
          <w:color w:val="000000"/>
          <w:sz w:val="28"/>
          <w:szCs w:val="28"/>
        </w:rPr>
        <w:t xml:space="preserve"> </w:t>
      </w:r>
      <w:r w:rsidRPr="00981A1F">
        <w:rPr>
          <w:rFonts w:ascii="Times New Roman" w:eastAsia="Times New Roman" w:hAnsi="Times New Roman" w:cs="Times New Roman"/>
          <w:color w:val="000000"/>
          <w:sz w:val="28"/>
          <w:szCs w:val="28"/>
        </w:rPr>
        <w:lastRenderedPageBreak/>
        <w:t>порядку слів</w:t>
      </w:r>
      <w:r>
        <w:rPr>
          <w:rFonts w:ascii="Times New Roman" w:eastAsia="Times New Roman" w:hAnsi="Times New Roman" w:cs="Times New Roman"/>
          <w:color w:val="000000"/>
          <w:sz w:val="28"/>
          <w:szCs w:val="28"/>
        </w:rPr>
        <w:t xml:space="preserve"> є</w:t>
      </w:r>
      <w:r w:rsidRPr="00981A1F">
        <w:rPr>
          <w:rFonts w:ascii="Times New Roman" w:eastAsia="Times New Roman" w:hAnsi="Times New Roman" w:cs="Times New Roman"/>
          <w:color w:val="000000"/>
          <w:sz w:val="28"/>
          <w:szCs w:val="28"/>
        </w:rPr>
        <w:t>: підмет-присудок-додаток, озна</w:t>
      </w:r>
      <w:r>
        <w:rPr>
          <w:rFonts w:ascii="Times New Roman" w:eastAsia="Times New Roman" w:hAnsi="Times New Roman" w:cs="Times New Roman"/>
          <w:color w:val="000000"/>
          <w:sz w:val="28"/>
          <w:szCs w:val="28"/>
        </w:rPr>
        <w:t>чення перед означуваним словом. Водночас є о</w:t>
      </w:r>
      <w:r w:rsidRPr="00981A1F">
        <w:rPr>
          <w:rFonts w:ascii="Times New Roman" w:eastAsia="Times New Roman" w:hAnsi="Times New Roman" w:cs="Times New Roman"/>
          <w:color w:val="000000"/>
          <w:sz w:val="28"/>
          <w:szCs w:val="28"/>
        </w:rPr>
        <w:t>собливі типи речень з фіксованим порядком слів:</w:t>
      </w:r>
      <w:r>
        <w:rPr>
          <w:rFonts w:ascii="Times New Roman" w:eastAsia="Times New Roman" w:hAnsi="Times New Roman" w:cs="Times New Roman"/>
          <w:color w:val="000000"/>
          <w:sz w:val="28"/>
          <w:szCs w:val="28"/>
        </w:rPr>
        <w:t xml:space="preserve"> р</w:t>
      </w:r>
      <w:r w:rsidRPr="00981A1F">
        <w:rPr>
          <w:rFonts w:ascii="Times New Roman" w:eastAsia="Times New Roman" w:hAnsi="Times New Roman" w:cs="Times New Roman"/>
          <w:color w:val="000000"/>
          <w:sz w:val="28"/>
          <w:szCs w:val="28"/>
        </w:rPr>
        <w:t>ечення-судження</w:t>
      </w:r>
      <w:r>
        <w:rPr>
          <w:rFonts w:ascii="Times New Roman" w:eastAsia="Times New Roman" w:hAnsi="Times New Roman" w:cs="Times New Roman"/>
          <w:color w:val="000000"/>
          <w:sz w:val="28"/>
          <w:szCs w:val="28"/>
        </w:rPr>
        <w:t>, р</w:t>
      </w:r>
      <w:r w:rsidRPr="00981A1F">
        <w:rPr>
          <w:rFonts w:ascii="Times New Roman" w:eastAsia="Times New Roman" w:hAnsi="Times New Roman" w:cs="Times New Roman"/>
          <w:color w:val="000000"/>
          <w:sz w:val="28"/>
          <w:szCs w:val="28"/>
        </w:rPr>
        <w:t>ечення пасивного стану</w:t>
      </w:r>
      <w:r>
        <w:rPr>
          <w:rFonts w:ascii="Times New Roman" w:eastAsia="Times New Roman" w:hAnsi="Times New Roman" w:cs="Times New Roman"/>
          <w:color w:val="000000"/>
          <w:sz w:val="28"/>
          <w:szCs w:val="28"/>
        </w:rPr>
        <w:t>, р</w:t>
      </w:r>
      <w:r w:rsidRPr="00981A1F">
        <w:rPr>
          <w:rFonts w:ascii="Times New Roman" w:eastAsia="Times New Roman" w:hAnsi="Times New Roman" w:cs="Times New Roman"/>
          <w:color w:val="000000"/>
          <w:sz w:val="28"/>
          <w:szCs w:val="28"/>
        </w:rPr>
        <w:t>ечення з інверсією</w:t>
      </w:r>
      <w:r>
        <w:rPr>
          <w:rFonts w:ascii="Times New Roman" w:eastAsia="Times New Roman" w:hAnsi="Times New Roman" w:cs="Times New Roman"/>
          <w:color w:val="000000"/>
          <w:sz w:val="28"/>
          <w:szCs w:val="28"/>
        </w:rPr>
        <w:t>, р</w:t>
      </w:r>
      <w:r w:rsidRPr="00981A1F">
        <w:rPr>
          <w:rFonts w:ascii="Times New Roman" w:eastAsia="Times New Roman" w:hAnsi="Times New Roman" w:cs="Times New Roman"/>
          <w:color w:val="000000"/>
          <w:sz w:val="28"/>
          <w:szCs w:val="28"/>
        </w:rPr>
        <w:t>ечення зі скороченим підметом або додатком</w:t>
      </w:r>
      <w:r>
        <w:rPr>
          <w:rFonts w:ascii="Times New Roman" w:eastAsia="Times New Roman" w:hAnsi="Times New Roman" w:cs="Times New Roman"/>
          <w:color w:val="000000"/>
          <w:sz w:val="28"/>
          <w:szCs w:val="28"/>
        </w:rPr>
        <w:t>, р</w:t>
      </w:r>
      <w:r w:rsidRPr="00981A1F">
        <w:rPr>
          <w:rFonts w:ascii="Times New Roman" w:eastAsia="Times New Roman" w:hAnsi="Times New Roman" w:cs="Times New Roman"/>
          <w:color w:val="000000"/>
          <w:sz w:val="28"/>
          <w:szCs w:val="28"/>
        </w:rPr>
        <w:t>ечення з двома додатками</w:t>
      </w:r>
      <w:r>
        <w:rPr>
          <w:rFonts w:ascii="Times New Roman" w:eastAsia="Times New Roman" w:hAnsi="Times New Roman" w:cs="Times New Roman"/>
          <w:color w:val="000000"/>
          <w:sz w:val="28"/>
          <w:szCs w:val="28"/>
        </w:rPr>
        <w:t>, р</w:t>
      </w:r>
      <w:r w:rsidRPr="00981A1F">
        <w:rPr>
          <w:rFonts w:ascii="Times New Roman" w:eastAsia="Times New Roman" w:hAnsi="Times New Roman" w:cs="Times New Roman"/>
          <w:color w:val="000000"/>
          <w:sz w:val="28"/>
          <w:szCs w:val="28"/>
        </w:rPr>
        <w:t>ечення з фіксованими конструкціями</w:t>
      </w:r>
      <w:r>
        <w:rPr>
          <w:rFonts w:ascii="Times New Roman" w:eastAsia="Times New Roman" w:hAnsi="Times New Roman" w:cs="Times New Roman"/>
          <w:color w:val="000000"/>
          <w:sz w:val="28"/>
          <w:szCs w:val="28"/>
        </w:rPr>
        <w:t xml:space="preserve">. </w:t>
      </w:r>
      <w:r w:rsidRPr="00981A1F">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xml:space="preserve"> т</w:t>
      </w:r>
      <w:r w:rsidRPr="00981A1F">
        <w:rPr>
          <w:rFonts w:ascii="Times New Roman" w:eastAsia="Times New Roman" w:hAnsi="Times New Roman" w:cs="Times New Roman"/>
          <w:color w:val="000000"/>
          <w:sz w:val="28"/>
          <w:szCs w:val="28"/>
        </w:rPr>
        <w:t>яжіє до розл</w:t>
      </w:r>
      <w:r>
        <w:rPr>
          <w:rFonts w:ascii="Times New Roman" w:eastAsia="Times New Roman" w:hAnsi="Times New Roman" w:cs="Times New Roman"/>
          <w:color w:val="000000"/>
          <w:sz w:val="28"/>
          <w:szCs w:val="28"/>
        </w:rPr>
        <w:t>огої оповіді та яскравих описів та ме</w:t>
      </w:r>
      <w:r w:rsidRPr="00981A1F">
        <w:rPr>
          <w:rFonts w:ascii="Times New Roman" w:eastAsia="Times New Roman" w:hAnsi="Times New Roman" w:cs="Times New Roman"/>
          <w:color w:val="000000"/>
          <w:sz w:val="28"/>
          <w:szCs w:val="28"/>
        </w:rPr>
        <w:t>нше використовує лаконізми порівняно з веньянь</w:t>
      </w:r>
      <w:r>
        <w:rPr>
          <w:rFonts w:ascii="Times New Roman" w:eastAsia="Times New Roman" w:hAnsi="Times New Roman" w:cs="Times New Roman"/>
          <w:color w:val="000000"/>
          <w:sz w:val="28"/>
          <w:szCs w:val="28"/>
        </w:rPr>
        <w:t xml:space="preserve"> </w:t>
      </w:r>
      <w:r w:rsidRPr="0080282E">
        <w:rPr>
          <w:rFonts w:ascii="Times New Roman" w:eastAsia="Times New Roman" w:hAnsi="Times New Roman" w:cs="Times New Roman"/>
          <w:color w:val="000000"/>
          <w:sz w:val="28"/>
          <w:szCs w:val="28"/>
        </w:rPr>
        <w:t>[</w:t>
      </w:r>
      <w:r w:rsidR="008C4EA6">
        <w:rPr>
          <w:rFonts w:ascii="Times New Roman" w:eastAsia="Times New Roman" w:hAnsi="Times New Roman" w:cs="Times New Roman"/>
          <w:color w:val="000000"/>
          <w:sz w:val="28"/>
          <w:szCs w:val="28"/>
        </w:rPr>
        <w:t>3</w:t>
      </w:r>
      <w:r>
        <w:rPr>
          <w:rFonts w:ascii="Times New Roman" w:eastAsia="Times New Roman" w:hAnsi="Times New Roman" w:cs="Times New Roman"/>
          <w:color w:val="000000"/>
          <w:sz w:val="28"/>
          <w:szCs w:val="28"/>
        </w:rPr>
        <w:t>, ст.71-72</w:t>
      </w:r>
      <w:r w:rsidRPr="0080282E">
        <w:rPr>
          <w:rFonts w:ascii="Times New Roman" w:eastAsia="Times New Roman" w:hAnsi="Times New Roman" w:cs="Times New Roman"/>
          <w:color w:val="000000"/>
          <w:sz w:val="28"/>
          <w:szCs w:val="28"/>
        </w:rPr>
        <w:t>]</w:t>
      </w:r>
      <w:r w:rsidRPr="00981A1F">
        <w:rPr>
          <w:rFonts w:ascii="Times New Roman" w:eastAsia="Times New Roman" w:hAnsi="Times New Roman" w:cs="Times New Roman"/>
          <w:color w:val="000000"/>
          <w:sz w:val="28"/>
          <w:szCs w:val="28"/>
        </w:rPr>
        <w:t>.</w:t>
      </w:r>
    </w:p>
    <w:p w:rsidR="007D7D94" w:rsidRDefault="007D7D94" w:rsidP="007D7D94">
      <w:pPr>
        <w:ind w:firstLine="720"/>
        <w:jc w:val="both"/>
        <w:rPr>
          <w:rFonts w:ascii="Times New Roman" w:eastAsia="Times New Roman" w:hAnsi="Times New Roman" w:cs="Times New Roman"/>
          <w:color w:val="000000"/>
          <w:sz w:val="28"/>
          <w:szCs w:val="28"/>
        </w:rPr>
      </w:pPr>
      <w:r w:rsidRPr="00482EDA">
        <w:rPr>
          <w:rFonts w:ascii="Times New Roman" w:eastAsia="Times New Roman" w:hAnsi="Times New Roman" w:cs="Times New Roman"/>
          <w:color w:val="000000"/>
          <w:sz w:val="28"/>
          <w:szCs w:val="28"/>
        </w:rPr>
        <w:t xml:space="preserve">Отже, аналіз особливостей </w:t>
      </w:r>
      <w:r w:rsidRPr="00482EDA">
        <w:rPr>
          <w:rFonts w:ascii="Times New Roman" w:eastAsia="Times New Roman" w:hAnsi="Times New Roman" w:cs="Times New Roman"/>
          <w:i/>
          <w:color w:val="000000"/>
          <w:sz w:val="28"/>
          <w:szCs w:val="28"/>
        </w:rPr>
        <w:t>веньянь</w:t>
      </w:r>
      <w:r w:rsidRPr="00482EDA">
        <w:rPr>
          <w:rFonts w:ascii="Times New Roman" w:eastAsia="Times New Roman" w:hAnsi="Times New Roman" w:cs="Times New Roman"/>
          <w:color w:val="000000"/>
          <w:sz w:val="28"/>
          <w:szCs w:val="28"/>
        </w:rPr>
        <w:t xml:space="preserve"> і </w:t>
      </w:r>
      <w:r w:rsidRPr="00482EDA">
        <w:rPr>
          <w:rFonts w:ascii="Times New Roman" w:eastAsia="Times New Roman" w:hAnsi="Times New Roman" w:cs="Times New Roman"/>
          <w:i/>
          <w:color w:val="000000"/>
          <w:sz w:val="28"/>
          <w:szCs w:val="28"/>
        </w:rPr>
        <w:t>байхуа</w:t>
      </w:r>
      <w:r w:rsidRPr="00482EDA">
        <w:rPr>
          <w:rFonts w:ascii="Times New Roman" w:eastAsia="Times New Roman" w:hAnsi="Times New Roman" w:cs="Times New Roman"/>
          <w:color w:val="000000"/>
          <w:sz w:val="28"/>
          <w:szCs w:val="28"/>
        </w:rPr>
        <w:t xml:space="preserve"> демонструє складність перекладу класичних китайських текстів, зокрема </w:t>
      </w:r>
      <w:r>
        <w:rPr>
          <w:rFonts w:ascii="Times New Roman" w:eastAsia="Times New Roman" w:hAnsi="Times New Roman" w:cs="Times New Roman"/>
          <w:color w:val="000000"/>
          <w:sz w:val="28"/>
          <w:szCs w:val="28"/>
        </w:rPr>
        <w:t>«Шицзін»</w:t>
      </w:r>
      <w:r w:rsidRPr="00482EDA">
        <w:rPr>
          <w:rFonts w:ascii="Times New Roman" w:eastAsia="Times New Roman" w:hAnsi="Times New Roman" w:cs="Times New Roman"/>
          <w:color w:val="000000"/>
          <w:sz w:val="28"/>
          <w:szCs w:val="28"/>
        </w:rPr>
        <w:t xml:space="preserve">. </w:t>
      </w:r>
      <w:r w:rsidRPr="00482EDA">
        <w:rPr>
          <w:rFonts w:ascii="Times New Roman" w:eastAsia="Times New Roman" w:hAnsi="Times New Roman" w:cs="Times New Roman"/>
          <w:i/>
          <w:color w:val="000000"/>
          <w:sz w:val="28"/>
          <w:szCs w:val="28"/>
        </w:rPr>
        <w:t>Веньянь</w:t>
      </w:r>
      <w:r w:rsidRPr="00482EDA">
        <w:rPr>
          <w:rFonts w:ascii="Times New Roman" w:eastAsia="Times New Roman" w:hAnsi="Times New Roman" w:cs="Times New Roman"/>
          <w:color w:val="000000"/>
          <w:sz w:val="28"/>
          <w:szCs w:val="28"/>
        </w:rPr>
        <w:t xml:space="preserve">, характеризуючись лаконічністю, багатозначністю та широким використанням літературних прийомів, становить особливий виклик для перекладачів. Натомість </w:t>
      </w:r>
      <w:r w:rsidRPr="00482EDA">
        <w:rPr>
          <w:rFonts w:ascii="Times New Roman" w:eastAsia="Times New Roman" w:hAnsi="Times New Roman" w:cs="Times New Roman"/>
          <w:i/>
          <w:color w:val="000000"/>
          <w:sz w:val="28"/>
          <w:szCs w:val="28"/>
        </w:rPr>
        <w:t>байхуа</w:t>
      </w:r>
      <w:r w:rsidRPr="00482EDA">
        <w:rPr>
          <w:rFonts w:ascii="Times New Roman" w:eastAsia="Times New Roman" w:hAnsi="Times New Roman" w:cs="Times New Roman"/>
          <w:color w:val="000000"/>
          <w:sz w:val="28"/>
          <w:szCs w:val="28"/>
        </w:rPr>
        <w:t xml:space="preserve">, будучи ближчим до розмовної мови, пропонує більш зрозумілі, але менш лаконічні варіанти перекладу. Важливо враховувати історичний контекст створення </w:t>
      </w:r>
      <w:r>
        <w:rPr>
          <w:rFonts w:ascii="Times New Roman" w:eastAsia="Times New Roman" w:hAnsi="Times New Roman" w:cs="Times New Roman"/>
          <w:color w:val="000000"/>
          <w:sz w:val="28"/>
          <w:szCs w:val="28"/>
        </w:rPr>
        <w:t>«</w:t>
      </w:r>
      <w:r w:rsidRPr="00482EDA">
        <w:rPr>
          <w:rFonts w:ascii="Times New Roman" w:eastAsia="Times New Roman" w:hAnsi="Times New Roman" w:cs="Times New Roman"/>
          <w:color w:val="000000"/>
          <w:sz w:val="28"/>
          <w:szCs w:val="28"/>
        </w:rPr>
        <w:t>Шицзіну</w:t>
      </w:r>
      <w:r>
        <w:rPr>
          <w:rFonts w:ascii="Times New Roman" w:eastAsia="Times New Roman" w:hAnsi="Times New Roman" w:cs="Times New Roman"/>
          <w:color w:val="000000"/>
          <w:sz w:val="28"/>
          <w:szCs w:val="28"/>
        </w:rPr>
        <w:t>»</w:t>
      </w:r>
      <w:r w:rsidRPr="00482EDA">
        <w:rPr>
          <w:rFonts w:ascii="Times New Roman" w:eastAsia="Times New Roman" w:hAnsi="Times New Roman" w:cs="Times New Roman"/>
          <w:color w:val="000000"/>
          <w:sz w:val="28"/>
          <w:szCs w:val="28"/>
        </w:rPr>
        <w:t>, різноманітність його джерел та регіональні особливості мови. Перекладачам необхідно бути обізнаними з тонкощами обох форм китайської літературної мови, враховувати зміни у значеннях та функціях слів, а також зберігати баланс між точністю перекладу та збереженням художньої цінності оригіналу.</w:t>
      </w:r>
    </w:p>
    <w:p w:rsidR="007D7D94" w:rsidRDefault="007D7D94" w:rsidP="007D7D94">
      <w:pPr>
        <w:ind w:firstLine="720"/>
        <w:jc w:val="both"/>
        <w:rPr>
          <w:rFonts w:ascii="Times New Roman" w:eastAsia="Times New Roman" w:hAnsi="Times New Roman" w:cs="Times New Roman"/>
          <w:color w:val="000000"/>
          <w:sz w:val="28"/>
          <w:szCs w:val="28"/>
        </w:rPr>
      </w:pPr>
    </w:p>
    <w:p w:rsidR="007D7D94" w:rsidRPr="00F442C9" w:rsidRDefault="007D7D94" w:rsidP="007D7D94">
      <w:pPr>
        <w:ind w:firstLine="720"/>
        <w:jc w:val="both"/>
        <w:rPr>
          <w:rFonts w:ascii="Times New Roman" w:eastAsia="Times New Roman" w:hAnsi="Times New Roman" w:cs="Times New Roman"/>
          <w:b/>
          <w:color w:val="000000"/>
          <w:sz w:val="28"/>
          <w:szCs w:val="28"/>
        </w:rPr>
      </w:pPr>
      <w:r w:rsidRPr="00F442C9">
        <w:rPr>
          <w:rFonts w:ascii="Times New Roman" w:eastAsia="Times New Roman" w:hAnsi="Times New Roman" w:cs="Times New Roman"/>
          <w:b/>
          <w:color w:val="000000"/>
          <w:sz w:val="28"/>
          <w:szCs w:val="28"/>
        </w:rPr>
        <w:t>2.3. Проблеми перекладу давньокитайської поезії</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Звертаючись до проблем перекладу власне давньокитайської поезії, маємо перш за все розглянути, в чому полягають особливості перекладу поезії загалом.</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українською дослідницею О. Науменко, основні проблеми</w:t>
      </w:r>
      <w:r w:rsidR="008C4EA6">
        <w:rPr>
          <w:rFonts w:ascii="Times New Roman" w:eastAsia="Times New Roman" w:hAnsi="Times New Roman" w:cs="Times New Roman"/>
          <w:color w:val="000000"/>
          <w:sz w:val="28"/>
          <w:szCs w:val="28"/>
        </w:rPr>
        <w:t xml:space="preserve"> перекладу поезії включають </w:t>
      </w:r>
      <w:r>
        <w:rPr>
          <w:rFonts w:ascii="Times New Roman" w:eastAsia="Times New Roman" w:hAnsi="Times New Roman" w:cs="Times New Roman"/>
          <w:color w:val="000000"/>
          <w:sz w:val="28"/>
          <w:szCs w:val="28"/>
        </w:rPr>
        <w:t xml:space="preserve">збереження національної </w:t>
      </w:r>
      <w:r w:rsidR="008C4EA6">
        <w:rPr>
          <w:rFonts w:ascii="Times New Roman" w:eastAsia="Times New Roman" w:hAnsi="Times New Roman" w:cs="Times New Roman"/>
          <w:color w:val="000000"/>
          <w:sz w:val="28"/>
          <w:szCs w:val="28"/>
        </w:rPr>
        <w:t>самобутності, а також духу та часу твору та</w:t>
      </w:r>
      <w:r>
        <w:rPr>
          <w:rFonts w:ascii="Times New Roman" w:eastAsia="Times New Roman" w:hAnsi="Times New Roman" w:cs="Times New Roman"/>
          <w:color w:val="000000"/>
          <w:sz w:val="28"/>
          <w:szCs w:val="28"/>
        </w:rPr>
        <w:t xml:space="preserve"> вибір між точністю та красою перекладу [</w:t>
      </w:r>
      <w:r w:rsidR="00E3179B">
        <w:rPr>
          <w:rFonts w:ascii="Times New Roman" w:eastAsia="Times New Roman" w:hAnsi="Times New Roman" w:cs="Times New Roman"/>
          <w:color w:val="000000"/>
          <w:sz w:val="28"/>
          <w:szCs w:val="28"/>
        </w:rPr>
        <w:t>1</w:t>
      </w:r>
      <w:r w:rsidR="008C4EA6">
        <w:rPr>
          <w:rFonts w:ascii="Times New Roman" w:eastAsia="Times New Roman" w:hAnsi="Times New Roman" w:cs="Times New Roman"/>
          <w:color w:val="000000"/>
          <w:sz w:val="28"/>
          <w:szCs w:val="28"/>
        </w:rPr>
        <w:t>9, ст.3</w:t>
      </w:r>
      <w:r>
        <w:rPr>
          <w:rFonts w:ascii="Times New Roman" w:eastAsia="Times New Roman" w:hAnsi="Times New Roman" w:cs="Times New Roman"/>
          <w:color w:val="000000"/>
          <w:sz w:val="28"/>
          <w:szCs w:val="28"/>
        </w:rPr>
        <w:t xml:space="preserve">]. Л. Губа у статті «Основні проблеми поетичного перекладу» відзначає, що теорія художнього перекладу охоплює два підходи – літературознавчий та мовознавчий. </w:t>
      </w:r>
      <w:r w:rsidRPr="00482EDA">
        <w:rPr>
          <w:rFonts w:ascii="Times New Roman" w:eastAsia="Times New Roman" w:hAnsi="Times New Roman" w:cs="Times New Roman"/>
          <w:color w:val="000000"/>
          <w:sz w:val="28"/>
          <w:szCs w:val="28"/>
        </w:rPr>
        <w:t xml:space="preserve">Розвиток і становлення лінгвістичної теорії перекладу відбувалися через процес визначення ключових проблем перекладознавства, окреслення об'єкта дослідження та встановлення місця цієї теорії </w:t>
      </w:r>
      <w:r>
        <w:rPr>
          <w:rFonts w:ascii="Times New Roman" w:eastAsia="Times New Roman" w:hAnsi="Times New Roman" w:cs="Times New Roman"/>
          <w:color w:val="000000"/>
          <w:sz w:val="28"/>
          <w:szCs w:val="28"/>
        </w:rPr>
        <w:t xml:space="preserve">серед інших наукових дисциплін, а </w:t>
      </w:r>
      <w:r w:rsidRPr="00482EDA">
        <w:rPr>
          <w:rFonts w:ascii="Times New Roman" w:eastAsia="Times New Roman" w:hAnsi="Times New Roman" w:cs="Times New Roman"/>
          <w:color w:val="000000"/>
          <w:sz w:val="28"/>
          <w:szCs w:val="28"/>
        </w:rPr>
        <w:t xml:space="preserve">лінгвісти, які стояли біля витоків формування теорії перекладу, часто використовували у своїх </w:t>
      </w:r>
      <w:r w:rsidRPr="00482EDA">
        <w:rPr>
          <w:rFonts w:ascii="Times New Roman" w:eastAsia="Times New Roman" w:hAnsi="Times New Roman" w:cs="Times New Roman"/>
          <w:color w:val="000000"/>
          <w:sz w:val="28"/>
          <w:szCs w:val="28"/>
        </w:rPr>
        <w:lastRenderedPageBreak/>
        <w:t>дослідженнях приклади з перекладів художньої літератури, що сприяло глибшому розумінню практичних аспектів перекладацької діяльності та їх теоретичному осмисленню.</w:t>
      </w:r>
      <w:r>
        <w:rPr>
          <w:rFonts w:ascii="Times New Roman" w:eastAsia="Times New Roman" w:hAnsi="Times New Roman" w:cs="Times New Roman"/>
          <w:color w:val="000000"/>
          <w:sz w:val="28"/>
          <w:szCs w:val="28"/>
        </w:rPr>
        <w:t xml:space="preserve"> При цьому письменники та поети відкидали навіть формулювання «граматичні питання перекладу», а</w:t>
      </w:r>
      <w:r w:rsidR="00E3179B">
        <w:rPr>
          <w:rFonts w:ascii="Times New Roman" w:eastAsia="Times New Roman" w:hAnsi="Times New Roman" w:cs="Times New Roman"/>
          <w:color w:val="000000"/>
          <w:sz w:val="28"/>
          <w:szCs w:val="28"/>
        </w:rPr>
        <w:t>дже, на їх думку, саме ідея та «дух»</w:t>
      </w:r>
      <w:r>
        <w:rPr>
          <w:rFonts w:ascii="Times New Roman" w:eastAsia="Times New Roman" w:hAnsi="Times New Roman" w:cs="Times New Roman"/>
          <w:color w:val="000000"/>
          <w:sz w:val="28"/>
          <w:szCs w:val="28"/>
        </w:rPr>
        <w:t xml:space="preserve"> літературного твору мали були відтворені, а не їх мовний аспект. Лінгвістичний підхід, на відміну від літературознавчого, розглядає проблеми відтворення «</w:t>
      </w:r>
      <w:r w:rsidRPr="005E0DD2">
        <w:rPr>
          <w:rFonts w:ascii="Times New Roman" w:eastAsia="Times New Roman" w:hAnsi="Times New Roman" w:cs="Times New Roman"/>
          <w:color w:val="000000"/>
          <w:sz w:val="28"/>
          <w:szCs w:val="28"/>
        </w:rPr>
        <w:t>окремих стилістичних рис художніх текстів, різного роду стилістичних фігур, власне то</w:t>
      </w:r>
      <w:r>
        <w:rPr>
          <w:rFonts w:ascii="Times New Roman" w:eastAsia="Times New Roman" w:hAnsi="Times New Roman" w:cs="Times New Roman"/>
          <w:color w:val="000000"/>
          <w:sz w:val="28"/>
          <w:szCs w:val="28"/>
        </w:rPr>
        <w:t>го, що становить особливі труд</w:t>
      </w:r>
      <w:r w:rsidRPr="005E0DD2">
        <w:rPr>
          <w:rFonts w:ascii="Times New Roman" w:eastAsia="Times New Roman" w:hAnsi="Times New Roman" w:cs="Times New Roman"/>
          <w:color w:val="000000"/>
          <w:sz w:val="28"/>
          <w:szCs w:val="28"/>
        </w:rPr>
        <w:t>нощі для перекладу,</w:t>
      </w:r>
      <w:r>
        <w:rPr>
          <w:rFonts w:ascii="Times New Roman" w:eastAsia="Times New Roman" w:hAnsi="Times New Roman" w:cs="Times New Roman"/>
          <w:color w:val="000000"/>
          <w:sz w:val="28"/>
          <w:szCs w:val="28"/>
        </w:rPr>
        <w:t xml:space="preserve"> а визнання тексту визна</w:t>
      </w:r>
      <w:r w:rsidRPr="005E0DD2">
        <w:rPr>
          <w:rFonts w:ascii="Times New Roman" w:eastAsia="Times New Roman" w:hAnsi="Times New Roman" w:cs="Times New Roman"/>
          <w:color w:val="000000"/>
          <w:sz w:val="28"/>
          <w:szCs w:val="28"/>
        </w:rPr>
        <w:t>чальною одиницею перекладу залишається дещо декларативним</w:t>
      </w:r>
      <w:r>
        <w:rPr>
          <w:rFonts w:ascii="Times New Roman" w:eastAsia="Times New Roman" w:hAnsi="Times New Roman" w:cs="Times New Roman"/>
          <w:color w:val="000000"/>
          <w:sz w:val="28"/>
          <w:szCs w:val="28"/>
        </w:rPr>
        <w:t xml:space="preserve">» </w:t>
      </w:r>
      <w:r w:rsidRPr="005E0DD2">
        <w:rPr>
          <w:rFonts w:ascii="Times New Roman" w:eastAsia="Times New Roman" w:hAnsi="Times New Roman" w:cs="Times New Roman"/>
          <w:color w:val="000000"/>
          <w:sz w:val="28"/>
          <w:szCs w:val="28"/>
        </w:rPr>
        <w:t>[</w:t>
      </w:r>
      <w:r w:rsidR="008C4EA6">
        <w:rPr>
          <w:rFonts w:ascii="Times New Roman" w:eastAsia="Times New Roman" w:hAnsi="Times New Roman" w:cs="Times New Roman"/>
          <w:color w:val="000000"/>
          <w:sz w:val="28"/>
          <w:szCs w:val="28"/>
        </w:rPr>
        <w:t>7</w:t>
      </w:r>
      <w:r>
        <w:rPr>
          <w:rFonts w:ascii="Times New Roman" w:eastAsia="Times New Roman" w:hAnsi="Times New Roman" w:cs="Times New Roman"/>
          <w:color w:val="000000"/>
          <w:sz w:val="28"/>
          <w:szCs w:val="28"/>
        </w:rPr>
        <w:t>, ст.13</w:t>
      </w:r>
      <w:r w:rsidRPr="005E0DD2">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Українська вчена Я. Шекера також звертає увагу на особливості перекладу творів давньої китайської літератури. Зокрема, перекладач має «якомога адекватніше передати “дух” китайського вірша», використовуючи усі доступні засоби, наприклад, віршовий розмір, лексику, образність і т.д. [</w:t>
      </w:r>
      <w:r w:rsidR="00E3179B">
        <w:rPr>
          <w:rFonts w:ascii="Times New Roman" w:eastAsia="Times New Roman" w:hAnsi="Times New Roman" w:cs="Times New Roman"/>
          <w:color w:val="000000"/>
          <w:sz w:val="28"/>
          <w:szCs w:val="28"/>
        </w:rPr>
        <w:t>31</w:t>
      </w:r>
      <w:r>
        <w:rPr>
          <w:rFonts w:ascii="Times New Roman" w:eastAsia="Times New Roman" w:hAnsi="Times New Roman" w:cs="Times New Roman"/>
          <w:color w:val="000000"/>
          <w:sz w:val="28"/>
          <w:szCs w:val="28"/>
        </w:rPr>
        <w:t>, ст. 3]. Найважливішим є відтворення так званої «китайськості» тексту, усвідомлюючи при цьому зокрема графічну віддаленість української та китайської мов [</w:t>
      </w:r>
      <w:r w:rsidR="00E3179B">
        <w:rPr>
          <w:rFonts w:ascii="Times New Roman" w:eastAsia="Times New Roman" w:hAnsi="Times New Roman" w:cs="Times New Roman"/>
          <w:color w:val="000000"/>
          <w:sz w:val="28"/>
          <w:szCs w:val="28"/>
        </w:rPr>
        <w:t>31</w:t>
      </w:r>
      <w:r>
        <w:rPr>
          <w:rFonts w:ascii="Times New Roman" w:eastAsia="Times New Roman" w:hAnsi="Times New Roman" w:cs="Times New Roman"/>
          <w:color w:val="000000"/>
          <w:sz w:val="28"/>
          <w:szCs w:val="28"/>
        </w:rPr>
        <w:t xml:space="preserve">, ст. 11]. Як відзначає дослідниця, </w:t>
      </w:r>
      <w:r w:rsidRPr="001F3A2B">
        <w:rPr>
          <w:rFonts w:ascii="Times New Roman" w:eastAsia="Times New Roman" w:hAnsi="Times New Roman" w:cs="Times New Roman"/>
          <w:color w:val="000000"/>
          <w:sz w:val="28"/>
          <w:szCs w:val="28"/>
        </w:rPr>
        <w:t>перекладач китайської поезії виступає радше інтерпретатором, оскільки він створює власне бачення світу, адаптоване з китайської мови, і вкладає його у рамки віршованого розміру та ритму, що через велику різницю між мовами майже неможливо п</w:t>
      </w:r>
      <w:r>
        <w:rPr>
          <w:rFonts w:ascii="Times New Roman" w:eastAsia="Times New Roman" w:hAnsi="Times New Roman" w:cs="Times New Roman"/>
          <w:color w:val="000000"/>
          <w:sz w:val="28"/>
          <w:szCs w:val="28"/>
        </w:rPr>
        <w:t>овністю узгодити з оригіналом, а с</w:t>
      </w:r>
      <w:r w:rsidRPr="001F3A2B">
        <w:rPr>
          <w:rFonts w:ascii="Times New Roman" w:eastAsia="Times New Roman" w:hAnsi="Times New Roman" w:cs="Times New Roman"/>
          <w:color w:val="000000"/>
          <w:sz w:val="28"/>
          <w:szCs w:val="28"/>
        </w:rPr>
        <w:t>правжнє тлумачення китайської поезії можливе лише за умов ретельної роботи над підрядковим перекладом, доповненого докладними примітками не лише з лінгвокраїнознавства, але й фоносемантики</w:t>
      </w:r>
      <w:r>
        <w:rPr>
          <w:rFonts w:ascii="Times New Roman" w:eastAsia="Times New Roman" w:hAnsi="Times New Roman" w:cs="Times New Roman"/>
          <w:color w:val="000000"/>
          <w:sz w:val="28"/>
          <w:szCs w:val="28"/>
        </w:rPr>
        <w:t xml:space="preserve"> </w:t>
      </w:r>
      <w:r w:rsidRPr="001F3A2B">
        <w:rPr>
          <w:rFonts w:ascii="Times New Roman" w:eastAsia="Times New Roman" w:hAnsi="Times New Roman" w:cs="Times New Roman"/>
          <w:color w:val="000000"/>
          <w:sz w:val="28"/>
          <w:szCs w:val="28"/>
        </w:rPr>
        <w:t>[</w:t>
      </w:r>
      <w:r w:rsidR="00E3179B">
        <w:rPr>
          <w:rFonts w:ascii="Times New Roman" w:eastAsia="Times New Roman" w:hAnsi="Times New Roman" w:cs="Times New Roman"/>
          <w:color w:val="000000"/>
          <w:sz w:val="28"/>
          <w:szCs w:val="28"/>
        </w:rPr>
        <w:t>31</w:t>
      </w:r>
      <w:r>
        <w:rPr>
          <w:rFonts w:ascii="Times New Roman" w:eastAsia="Times New Roman" w:hAnsi="Times New Roman" w:cs="Times New Roman"/>
          <w:color w:val="000000"/>
          <w:sz w:val="28"/>
          <w:szCs w:val="28"/>
        </w:rPr>
        <w:t>, ст.2</w:t>
      </w:r>
      <w:r w:rsidRPr="001F3A2B">
        <w:rPr>
          <w:rFonts w:ascii="Times New Roman" w:eastAsia="Times New Roman" w:hAnsi="Times New Roman" w:cs="Times New Roman"/>
          <w:color w:val="000000"/>
          <w:sz w:val="28"/>
          <w:szCs w:val="28"/>
        </w:rPr>
        <w:t>].</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відзначає китайська дослідниця Ц.Лі, «п</w:t>
      </w:r>
      <w:r w:rsidRPr="001F3A2B">
        <w:rPr>
          <w:rFonts w:ascii="Times New Roman" w:eastAsia="Times New Roman" w:hAnsi="Times New Roman" w:cs="Times New Roman"/>
          <w:color w:val="000000"/>
          <w:sz w:val="28"/>
          <w:szCs w:val="28"/>
        </w:rPr>
        <w:t>ереклад класичної китайської поезії іноземною мовою</w:t>
      </w:r>
      <w:r w:rsidR="006278C5">
        <w:rPr>
          <w:rFonts w:ascii="Times New Roman" w:eastAsia="Times New Roman" w:hAnsi="Times New Roman" w:cs="Times New Roman"/>
          <w:color w:val="000000"/>
          <w:sz w:val="28"/>
          <w:szCs w:val="28"/>
        </w:rPr>
        <w:t xml:space="preserve"> – </w:t>
      </w:r>
      <w:r w:rsidRPr="001F3A2B">
        <w:rPr>
          <w:rFonts w:ascii="Times New Roman" w:eastAsia="Times New Roman" w:hAnsi="Times New Roman" w:cs="Times New Roman"/>
          <w:color w:val="000000"/>
          <w:sz w:val="28"/>
          <w:szCs w:val="28"/>
        </w:rPr>
        <w:t>один із найпоширеніших викликів, з яким завжди стикалися перекладачі</w:t>
      </w:r>
      <w:r>
        <w:rPr>
          <w:rFonts w:ascii="Times New Roman" w:eastAsia="Times New Roman" w:hAnsi="Times New Roman" w:cs="Times New Roman"/>
          <w:color w:val="000000"/>
          <w:sz w:val="28"/>
          <w:szCs w:val="28"/>
        </w:rPr>
        <w:t xml:space="preserve">» </w:t>
      </w:r>
      <w:r w:rsidRPr="001F3A2B">
        <w:rPr>
          <w:rFonts w:ascii="Times New Roman" w:eastAsia="Times New Roman" w:hAnsi="Times New Roman" w:cs="Times New Roman"/>
          <w:color w:val="000000"/>
          <w:sz w:val="28"/>
          <w:szCs w:val="28"/>
        </w:rPr>
        <w:t>[</w:t>
      </w:r>
      <w:r w:rsidR="006E44F0" w:rsidRPr="006E44F0">
        <w:rPr>
          <w:rFonts w:ascii="Times New Roman" w:eastAsia="Times New Roman" w:hAnsi="Times New Roman" w:cs="Times New Roman"/>
          <w:color w:val="000000"/>
          <w:sz w:val="28"/>
          <w:szCs w:val="28"/>
        </w:rPr>
        <w:t>40</w:t>
      </w:r>
      <w:r>
        <w:rPr>
          <w:rFonts w:ascii="Times New Roman" w:eastAsia="Times New Roman" w:hAnsi="Times New Roman" w:cs="Times New Roman"/>
          <w:color w:val="000000"/>
          <w:sz w:val="28"/>
          <w:szCs w:val="28"/>
        </w:rPr>
        <w:t>, ст.49</w:t>
      </w:r>
      <w:r w:rsidRPr="001F3A2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На думку вченої, п</w:t>
      </w:r>
      <w:r w:rsidRPr="001F3A2B">
        <w:rPr>
          <w:rFonts w:ascii="Times New Roman" w:eastAsia="Times New Roman" w:hAnsi="Times New Roman" w:cs="Times New Roman"/>
          <w:color w:val="000000"/>
          <w:sz w:val="28"/>
          <w:szCs w:val="28"/>
        </w:rPr>
        <w:t xml:space="preserve">ерекладач повинен </w:t>
      </w:r>
      <w:r>
        <w:rPr>
          <w:rFonts w:ascii="Times New Roman" w:eastAsia="Times New Roman" w:hAnsi="Times New Roman" w:cs="Times New Roman"/>
          <w:color w:val="000000"/>
          <w:sz w:val="28"/>
          <w:szCs w:val="28"/>
        </w:rPr>
        <w:t>витримувати</w:t>
      </w:r>
      <w:r w:rsidRPr="001F3A2B">
        <w:rPr>
          <w:rFonts w:ascii="Times New Roman" w:eastAsia="Times New Roman" w:hAnsi="Times New Roman" w:cs="Times New Roman"/>
          <w:color w:val="000000"/>
          <w:sz w:val="28"/>
          <w:szCs w:val="28"/>
        </w:rPr>
        <w:t xml:space="preserve"> баланс між критеріями</w:t>
      </w:r>
      <w:r>
        <w:rPr>
          <w:rFonts w:ascii="Times New Roman" w:eastAsia="Times New Roman" w:hAnsi="Times New Roman" w:cs="Times New Roman"/>
          <w:color w:val="000000"/>
          <w:sz w:val="28"/>
          <w:szCs w:val="28"/>
        </w:rPr>
        <w:t xml:space="preserve"> давньокитайської мови та поезії і правил перекладу</w:t>
      </w:r>
      <w:r w:rsidRPr="001F3A2B">
        <w:rPr>
          <w:rFonts w:ascii="Times New Roman" w:eastAsia="Times New Roman" w:hAnsi="Times New Roman" w:cs="Times New Roman"/>
          <w:color w:val="000000"/>
          <w:sz w:val="28"/>
          <w:szCs w:val="28"/>
        </w:rPr>
        <w:t>, щоб створити змістовний і природний переклад</w:t>
      </w:r>
      <w:r>
        <w:rPr>
          <w:rFonts w:ascii="Times New Roman" w:eastAsia="Times New Roman" w:hAnsi="Times New Roman" w:cs="Times New Roman"/>
          <w:color w:val="000000"/>
          <w:sz w:val="28"/>
          <w:szCs w:val="28"/>
        </w:rPr>
        <w:t>. П.</w:t>
      </w:r>
      <w:r w:rsidRPr="00BF757E">
        <w:rPr>
          <w:rFonts w:ascii="Times New Roman" w:eastAsia="Times New Roman" w:hAnsi="Times New Roman" w:cs="Times New Roman"/>
          <w:color w:val="000000"/>
          <w:sz w:val="28"/>
          <w:szCs w:val="28"/>
        </w:rPr>
        <w:t xml:space="preserve">Лоу </w:t>
      </w:r>
      <w:r>
        <w:rPr>
          <w:rFonts w:ascii="Times New Roman" w:eastAsia="Times New Roman" w:hAnsi="Times New Roman" w:cs="Times New Roman"/>
          <w:color w:val="000000"/>
          <w:sz w:val="28"/>
          <w:szCs w:val="28"/>
        </w:rPr>
        <w:t>визначає</w:t>
      </w:r>
      <w:r w:rsidRPr="00BF757E">
        <w:rPr>
          <w:rFonts w:ascii="Times New Roman" w:eastAsia="Times New Roman" w:hAnsi="Times New Roman" w:cs="Times New Roman"/>
          <w:color w:val="000000"/>
          <w:sz w:val="28"/>
          <w:szCs w:val="28"/>
        </w:rPr>
        <w:t xml:space="preserve"> п'ять критеріїв перекладу пісень для збереження </w:t>
      </w:r>
      <w:r>
        <w:rPr>
          <w:rFonts w:ascii="Times New Roman" w:eastAsia="Times New Roman" w:hAnsi="Times New Roman" w:cs="Times New Roman"/>
          <w:color w:val="000000"/>
          <w:sz w:val="28"/>
          <w:szCs w:val="28"/>
        </w:rPr>
        <w:t xml:space="preserve">цього </w:t>
      </w:r>
      <w:r w:rsidRPr="00BF757E">
        <w:rPr>
          <w:rFonts w:ascii="Times New Roman" w:eastAsia="Times New Roman" w:hAnsi="Times New Roman" w:cs="Times New Roman"/>
          <w:color w:val="000000"/>
          <w:sz w:val="28"/>
          <w:szCs w:val="28"/>
        </w:rPr>
        <w:t>балансу</w:t>
      </w:r>
      <w:r>
        <w:rPr>
          <w:rFonts w:ascii="Times New Roman" w:eastAsia="Times New Roman" w:hAnsi="Times New Roman" w:cs="Times New Roman"/>
          <w:color w:val="000000"/>
          <w:sz w:val="28"/>
          <w:szCs w:val="28"/>
        </w:rPr>
        <w:t xml:space="preserve">. П'ять критеріїв включають а) співзвучність, б) сенс, в) природність, г) ритм і </w:t>
      </w:r>
      <w:r w:rsidRPr="00BF757E">
        <w:rPr>
          <w:rFonts w:ascii="Times New Roman" w:eastAsia="Times New Roman" w:hAnsi="Times New Roman" w:cs="Times New Roman"/>
          <w:color w:val="000000"/>
          <w:sz w:val="28"/>
          <w:szCs w:val="28"/>
        </w:rPr>
        <w:t xml:space="preserve">д) риму, тоді як </w:t>
      </w:r>
      <w:r w:rsidRPr="00BF757E">
        <w:rPr>
          <w:rFonts w:ascii="Times New Roman" w:eastAsia="Times New Roman" w:hAnsi="Times New Roman" w:cs="Times New Roman"/>
          <w:color w:val="000000"/>
          <w:sz w:val="28"/>
          <w:szCs w:val="28"/>
        </w:rPr>
        <w:lastRenderedPageBreak/>
        <w:t>співзвучність є найважливішим фактором, який слід брати до уваги при перекладі текстів пісень</w:t>
      </w:r>
      <w:r>
        <w:rPr>
          <w:rFonts w:ascii="Times New Roman" w:eastAsia="Times New Roman" w:hAnsi="Times New Roman" w:cs="Times New Roman"/>
          <w:color w:val="000000"/>
          <w:sz w:val="28"/>
          <w:szCs w:val="28"/>
        </w:rPr>
        <w:t xml:space="preserve"> </w:t>
      </w:r>
      <w:r w:rsidRPr="00BF757E">
        <w:rPr>
          <w:rFonts w:ascii="Times New Roman" w:eastAsia="Times New Roman" w:hAnsi="Times New Roman" w:cs="Times New Roman"/>
          <w:color w:val="000000"/>
          <w:sz w:val="28"/>
          <w:szCs w:val="28"/>
        </w:rPr>
        <w:t>[</w:t>
      </w:r>
      <w:r w:rsidR="006E44F0" w:rsidRPr="006E44F0">
        <w:rPr>
          <w:rFonts w:ascii="Times New Roman" w:eastAsia="Times New Roman" w:hAnsi="Times New Roman" w:cs="Times New Roman"/>
          <w:color w:val="000000"/>
          <w:sz w:val="28"/>
          <w:szCs w:val="28"/>
        </w:rPr>
        <w:t xml:space="preserve">55, </w:t>
      </w:r>
      <w:r w:rsidR="006E44F0">
        <w:rPr>
          <w:rFonts w:ascii="Times New Roman" w:eastAsia="Times New Roman" w:hAnsi="Times New Roman" w:cs="Times New Roman"/>
          <w:color w:val="000000"/>
          <w:sz w:val="28"/>
          <w:szCs w:val="28"/>
        </w:rPr>
        <w:t>ст.90</w:t>
      </w:r>
      <w:r w:rsidRPr="00BF757E">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BF757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А. </w:t>
      </w:r>
      <w:r w:rsidRPr="00BF757E">
        <w:rPr>
          <w:rFonts w:ascii="Times New Roman" w:eastAsia="Times New Roman" w:hAnsi="Times New Roman" w:cs="Times New Roman"/>
          <w:color w:val="000000"/>
          <w:sz w:val="28"/>
          <w:szCs w:val="28"/>
        </w:rPr>
        <w:t>Келлі</w:t>
      </w:r>
      <w:r>
        <w:rPr>
          <w:rFonts w:ascii="Times New Roman" w:eastAsia="Times New Roman" w:hAnsi="Times New Roman" w:cs="Times New Roman"/>
          <w:color w:val="000000"/>
          <w:sz w:val="28"/>
          <w:szCs w:val="28"/>
        </w:rPr>
        <w:t>, у свою чергу,</w:t>
      </w:r>
      <w:r w:rsidRPr="00BF757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дає такі поради перекладачеві: 1) слідувати ритму; 2) знайти і слідувати сенсу; </w:t>
      </w:r>
      <w:r w:rsidRPr="00BF757E">
        <w:rPr>
          <w:rFonts w:ascii="Times New Roman" w:eastAsia="Times New Roman" w:hAnsi="Times New Roman" w:cs="Times New Roman"/>
          <w:color w:val="000000"/>
          <w:sz w:val="28"/>
          <w:szCs w:val="28"/>
        </w:rPr>
        <w:t xml:space="preserve">3) </w:t>
      </w:r>
      <w:r>
        <w:rPr>
          <w:rFonts w:ascii="Times New Roman" w:eastAsia="Times New Roman" w:hAnsi="Times New Roman" w:cs="Times New Roman"/>
          <w:color w:val="000000"/>
          <w:sz w:val="28"/>
          <w:szCs w:val="28"/>
        </w:rPr>
        <w:t>слідувати</w:t>
      </w:r>
      <w:r w:rsidRPr="00BF757E">
        <w:rPr>
          <w:rFonts w:ascii="Times New Roman" w:eastAsia="Times New Roman" w:hAnsi="Times New Roman" w:cs="Times New Roman"/>
          <w:color w:val="000000"/>
          <w:sz w:val="28"/>
          <w:szCs w:val="28"/>
        </w:rPr>
        <w:t xml:space="preserve"> стил</w:t>
      </w:r>
      <w:r>
        <w:rPr>
          <w:rFonts w:ascii="Times New Roman" w:eastAsia="Times New Roman" w:hAnsi="Times New Roman" w:cs="Times New Roman"/>
          <w:color w:val="000000"/>
          <w:sz w:val="28"/>
          <w:szCs w:val="28"/>
        </w:rPr>
        <w:t xml:space="preserve">ю; </w:t>
      </w:r>
      <w:r w:rsidRPr="00BF757E">
        <w:rPr>
          <w:rFonts w:ascii="Times New Roman" w:eastAsia="Times New Roman" w:hAnsi="Times New Roman" w:cs="Times New Roman"/>
          <w:color w:val="000000"/>
          <w:sz w:val="28"/>
          <w:szCs w:val="28"/>
        </w:rPr>
        <w:t xml:space="preserve">4) </w:t>
      </w:r>
      <w:r>
        <w:rPr>
          <w:rFonts w:ascii="Times New Roman" w:eastAsia="Times New Roman" w:hAnsi="Times New Roman" w:cs="Times New Roman"/>
          <w:color w:val="000000"/>
          <w:sz w:val="28"/>
          <w:szCs w:val="28"/>
        </w:rPr>
        <w:t>слідувати</w:t>
      </w:r>
      <w:r w:rsidRPr="00BF757E">
        <w:rPr>
          <w:rFonts w:ascii="Times New Roman" w:eastAsia="Times New Roman" w:hAnsi="Times New Roman" w:cs="Times New Roman"/>
          <w:color w:val="000000"/>
          <w:sz w:val="28"/>
          <w:szCs w:val="28"/>
        </w:rPr>
        <w:t xml:space="preserve"> рим</w:t>
      </w:r>
      <w:r>
        <w:rPr>
          <w:rFonts w:ascii="Times New Roman" w:eastAsia="Times New Roman" w:hAnsi="Times New Roman" w:cs="Times New Roman"/>
          <w:color w:val="000000"/>
          <w:sz w:val="28"/>
          <w:szCs w:val="28"/>
        </w:rPr>
        <w:t>і</w:t>
      </w:r>
      <w:r w:rsidRPr="00BF757E">
        <w:rPr>
          <w:rFonts w:ascii="Times New Roman" w:eastAsia="Times New Roman" w:hAnsi="Times New Roman" w:cs="Times New Roman"/>
          <w:color w:val="000000"/>
          <w:sz w:val="28"/>
          <w:szCs w:val="28"/>
        </w:rPr>
        <w:t xml:space="preserve">; 5) </w:t>
      </w:r>
      <w:r>
        <w:rPr>
          <w:rFonts w:ascii="Times New Roman" w:eastAsia="Times New Roman" w:hAnsi="Times New Roman" w:cs="Times New Roman"/>
          <w:color w:val="000000"/>
          <w:sz w:val="28"/>
          <w:szCs w:val="28"/>
        </w:rPr>
        <w:t>слідувати</w:t>
      </w:r>
      <w:r w:rsidRPr="00BF757E">
        <w:rPr>
          <w:rFonts w:ascii="Times New Roman" w:eastAsia="Times New Roman" w:hAnsi="Times New Roman" w:cs="Times New Roman"/>
          <w:color w:val="000000"/>
          <w:sz w:val="28"/>
          <w:szCs w:val="28"/>
        </w:rPr>
        <w:t xml:space="preserve"> звучанн</w:t>
      </w:r>
      <w:r>
        <w:rPr>
          <w:rFonts w:ascii="Times New Roman" w:eastAsia="Times New Roman" w:hAnsi="Times New Roman" w:cs="Times New Roman"/>
          <w:color w:val="000000"/>
          <w:sz w:val="28"/>
          <w:szCs w:val="28"/>
        </w:rPr>
        <w:t xml:space="preserve">ю; </w:t>
      </w:r>
      <w:r w:rsidRPr="00BF757E">
        <w:rPr>
          <w:rFonts w:ascii="Times New Roman" w:eastAsia="Times New Roman" w:hAnsi="Times New Roman" w:cs="Times New Roman"/>
          <w:color w:val="000000"/>
          <w:sz w:val="28"/>
          <w:szCs w:val="28"/>
        </w:rPr>
        <w:t xml:space="preserve">6) </w:t>
      </w:r>
      <w:r>
        <w:rPr>
          <w:rFonts w:ascii="Times New Roman" w:eastAsia="Times New Roman" w:hAnsi="Times New Roman" w:cs="Times New Roman"/>
          <w:color w:val="000000"/>
          <w:sz w:val="28"/>
          <w:szCs w:val="28"/>
        </w:rPr>
        <w:t xml:space="preserve">слідувати своєму вибору цільової аудиторії; і </w:t>
      </w:r>
      <w:r w:rsidRPr="00BF757E">
        <w:rPr>
          <w:rFonts w:ascii="Times New Roman" w:eastAsia="Times New Roman" w:hAnsi="Times New Roman" w:cs="Times New Roman"/>
          <w:color w:val="000000"/>
          <w:sz w:val="28"/>
          <w:szCs w:val="28"/>
        </w:rPr>
        <w:t xml:space="preserve">7) </w:t>
      </w:r>
      <w:r>
        <w:rPr>
          <w:rFonts w:ascii="Times New Roman" w:eastAsia="Times New Roman" w:hAnsi="Times New Roman" w:cs="Times New Roman"/>
          <w:color w:val="000000"/>
          <w:sz w:val="28"/>
          <w:szCs w:val="28"/>
        </w:rPr>
        <w:t>слідувати</w:t>
      </w:r>
      <w:r w:rsidRPr="00BF757E">
        <w:rPr>
          <w:rFonts w:ascii="Times New Roman" w:eastAsia="Times New Roman" w:hAnsi="Times New Roman" w:cs="Times New Roman"/>
          <w:color w:val="000000"/>
          <w:sz w:val="28"/>
          <w:szCs w:val="28"/>
        </w:rPr>
        <w:t xml:space="preserve"> оригінал</w:t>
      </w:r>
      <w:r>
        <w:rPr>
          <w:rFonts w:ascii="Times New Roman" w:eastAsia="Times New Roman" w:hAnsi="Times New Roman" w:cs="Times New Roman"/>
          <w:color w:val="000000"/>
          <w:sz w:val="28"/>
          <w:szCs w:val="28"/>
        </w:rPr>
        <w:t xml:space="preserve">у </w:t>
      </w:r>
      <w:r w:rsidRPr="001A18BC">
        <w:rPr>
          <w:rFonts w:ascii="Times New Roman" w:eastAsia="Times New Roman" w:hAnsi="Times New Roman" w:cs="Times New Roman"/>
          <w:color w:val="000000"/>
          <w:sz w:val="28"/>
          <w:szCs w:val="28"/>
        </w:rPr>
        <w:t>[</w:t>
      </w:r>
      <w:r w:rsidR="006E44F0">
        <w:rPr>
          <w:rFonts w:ascii="Times New Roman" w:eastAsia="Times New Roman" w:hAnsi="Times New Roman" w:cs="Times New Roman"/>
          <w:color w:val="000000"/>
          <w:sz w:val="28"/>
          <w:szCs w:val="28"/>
        </w:rPr>
        <w:t>50</w:t>
      </w:r>
      <w:r>
        <w:rPr>
          <w:rFonts w:ascii="Times New Roman" w:eastAsia="Times New Roman" w:hAnsi="Times New Roman" w:cs="Times New Roman"/>
          <w:color w:val="000000"/>
          <w:sz w:val="28"/>
          <w:szCs w:val="28"/>
        </w:rPr>
        <w:t>, ст.92</w:t>
      </w:r>
      <w:r w:rsidRPr="001A18BC">
        <w:rPr>
          <w:rFonts w:ascii="Times New Roman" w:eastAsia="Times New Roman" w:hAnsi="Times New Roman" w:cs="Times New Roman"/>
          <w:color w:val="000000"/>
          <w:sz w:val="28"/>
          <w:szCs w:val="28"/>
        </w:rPr>
        <w:t>]</w:t>
      </w:r>
      <w:r w:rsidRPr="00BF757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Однак</w:t>
      </w:r>
      <w:r w:rsidRPr="00BF757E">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вчений</w:t>
      </w:r>
      <w:r w:rsidRPr="00BF757E">
        <w:rPr>
          <w:rFonts w:ascii="Times New Roman" w:eastAsia="Times New Roman" w:hAnsi="Times New Roman" w:cs="Times New Roman"/>
          <w:color w:val="000000"/>
          <w:sz w:val="28"/>
          <w:szCs w:val="28"/>
        </w:rPr>
        <w:t xml:space="preserve"> каже: </w:t>
      </w:r>
      <w:r>
        <w:rPr>
          <w:rFonts w:ascii="Times New Roman" w:eastAsia="Times New Roman" w:hAnsi="Times New Roman" w:cs="Times New Roman"/>
          <w:color w:val="000000"/>
          <w:sz w:val="28"/>
          <w:szCs w:val="28"/>
        </w:rPr>
        <w:t>«</w:t>
      </w:r>
      <w:r w:rsidRPr="00BF757E">
        <w:rPr>
          <w:rFonts w:ascii="Times New Roman" w:eastAsia="Times New Roman" w:hAnsi="Times New Roman" w:cs="Times New Roman"/>
          <w:color w:val="000000"/>
          <w:sz w:val="28"/>
          <w:szCs w:val="28"/>
        </w:rPr>
        <w:t>Немає необхідності в рабському дотриманні оригінальних ритмів...</w:t>
      </w:r>
      <w:r>
        <w:rPr>
          <w:rFonts w:ascii="Times New Roman" w:eastAsia="Times New Roman" w:hAnsi="Times New Roman" w:cs="Times New Roman"/>
          <w:color w:val="000000"/>
          <w:sz w:val="28"/>
          <w:szCs w:val="28"/>
        </w:rPr>
        <w:t>»</w:t>
      </w:r>
      <w:r w:rsidRPr="00BF757E">
        <w:rPr>
          <w:rFonts w:ascii="Times New Roman" w:eastAsia="Times New Roman" w:hAnsi="Times New Roman" w:cs="Times New Roman"/>
          <w:color w:val="000000"/>
          <w:sz w:val="28"/>
          <w:szCs w:val="28"/>
        </w:rPr>
        <w:t xml:space="preserve"> </w:t>
      </w:r>
      <w:r w:rsidRPr="001A18BC">
        <w:rPr>
          <w:rFonts w:ascii="Times New Roman" w:eastAsia="Times New Roman" w:hAnsi="Times New Roman" w:cs="Times New Roman"/>
          <w:color w:val="000000"/>
          <w:sz w:val="28"/>
          <w:szCs w:val="28"/>
        </w:rPr>
        <w:t>[</w:t>
      </w:r>
      <w:r w:rsidR="006E44F0">
        <w:rPr>
          <w:rFonts w:ascii="Times New Roman" w:eastAsia="Times New Roman" w:hAnsi="Times New Roman" w:cs="Times New Roman"/>
          <w:color w:val="000000"/>
          <w:sz w:val="28"/>
          <w:szCs w:val="28"/>
        </w:rPr>
        <w:t>50</w:t>
      </w:r>
      <w:r>
        <w:rPr>
          <w:rFonts w:ascii="Times New Roman" w:eastAsia="Times New Roman" w:hAnsi="Times New Roman" w:cs="Times New Roman"/>
          <w:color w:val="000000"/>
          <w:sz w:val="28"/>
          <w:szCs w:val="28"/>
        </w:rPr>
        <w:t>, ст.92</w:t>
      </w:r>
      <w:r w:rsidRPr="001A18BC">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Отже, перекладач має зважати на усі вищезазначені аспекти, однак не сліпо відтворювати їх, а адаптувати текст відповідно до них. Інколи жертвування тією чи іншою складовою неминуче, оскільки, як ми побачимо у наступному розділі, слідування римі не є можливим, так як це впливає на передачі сенсу, а рядки стають більш обширними через природні характеристики словотвору та синтаксису української мови.</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Звернімося до шведського перекладача та дослідника Бернарда Карлгрена. На думку вченого, «навіть коли первинне завдання виконано: критична оцінка різних інтерпретацій складних слів і словосполучень і вибір між ними на основі певних філологічних і лінгвістичних міркувань, переклад </w:t>
      </w:r>
      <w:r>
        <w:rPr>
          <w:rFonts w:ascii="Times New Roman" w:eastAsia="Times New Roman" w:hAnsi="Times New Roman" w:cs="Times New Roman"/>
          <w:i/>
          <w:color w:val="000000"/>
          <w:sz w:val="28"/>
          <w:szCs w:val="28"/>
        </w:rPr>
        <w:t>ши</w:t>
      </w:r>
      <w:r>
        <w:rPr>
          <w:rFonts w:ascii="Times New Roman" w:eastAsia="Times New Roman" w:hAnsi="Times New Roman" w:cs="Times New Roman"/>
          <w:color w:val="000000"/>
          <w:sz w:val="28"/>
          <w:szCs w:val="28"/>
        </w:rPr>
        <w:t xml:space="preserve"> у цілому аж ніяк не є легким завданням» [</w:t>
      </w:r>
      <w:r w:rsidR="006E44F0">
        <w:rPr>
          <w:rFonts w:ascii="Times New Roman" w:eastAsia="Times New Roman" w:hAnsi="Times New Roman" w:cs="Times New Roman"/>
          <w:color w:val="000000"/>
          <w:sz w:val="28"/>
          <w:szCs w:val="28"/>
        </w:rPr>
        <w:t>49</w:t>
      </w:r>
      <w:r>
        <w:rPr>
          <w:rFonts w:ascii="Times New Roman" w:eastAsia="Times New Roman" w:hAnsi="Times New Roman" w:cs="Times New Roman"/>
          <w:color w:val="000000"/>
          <w:sz w:val="28"/>
          <w:szCs w:val="28"/>
        </w:rPr>
        <w:t xml:space="preserve">, ст. 171]. Сама суть китайської мови у її багатозначності, і ми ніколи не можемо сказати точно, чи ієрогліф </w:t>
      </w:r>
      <w:r w:rsidRPr="00B67D86">
        <w:rPr>
          <w:rFonts w:ascii="SimSun" w:eastAsia="SimSun" w:hAnsi="SimSun" w:cs="MS Mincho"/>
          <w:color w:val="000000"/>
          <w:sz w:val="28"/>
          <w:szCs w:val="28"/>
        </w:rPr>
        <w:t>来</w:t>
      </w:r>
      <w:r>
        <w:rPr>
          <w:rFonts w:ascii="Times New Roman" w:eastAsia="Times New Roman" w:hAnsi="Times New Roman" w:cs="Times New Roman"/>
          <w:color w:val="000000"/>
          <w:sz w:val="28"/>
          <w:szCs w:val="28"/>
        </w:rPr>
        <w:t xml:space="preserve"> у тому чи іншому рядку означає «прийду», «прийшов», «прийшла», «прийшов би» і так далі. При перекладі віршів «Шицзін» вчений послуговується двома головними принципами:</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1) аналогія – через повторення певної теми у багатьох </w:t>
      </w:r>
      <w:r>
        <w:rPr>
          <w:rFonts w:ascii="Times New Roman" w:eastAsia="Times New Roman" w:hAnsi="Times New Roman" w:cs="Times New Roman"/>
          <w:i/>
          <w:color w:val="000000"/>
          <w:sz w:val="28"/>
          <w:szCs w:val="28"/>
        </w:rPr>
        <w:t>ши</w:t>
      </w:r>
      <w:r>
        <w:rPr>
          <w:rFonts w:ascii="Times New Roman" w:eastAsia="Times New Roman" w:hAnsi="Times New Roman" w:cs="Times New Roman"/>
          <w:color w:val="000000"/>
          <w:sz w:val="28"/>
          <w:szCs w:val="28"/>
        </w:rPr>
        <w:t xml:space="preserve"> ми можемо зрозуміти більш точний сенс окремих віршів. Однак переклад неминуче буде більшою чи меншою мірою здогадкою, справою особистої думки, навіть якщо він значною мірою підкріплений подібними аналогіями.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 розуміючи сенс певної оди, Б.Карлгрен робив не літературний переклад, а точний, дослівний, тому що аудиторією цього перекладу мали стати студенти-філологи, які мають за мету осмислення кожного рядка у філософському ключі [</w:t>
      </w:r>
      <w:r w:rsidR="006E44F0">
        <w:rPr>
          <w:rFonts w:ascii="Times New Roman" w:eastAsia="Times New Roman" w:hAnsi="Times New Roman" w:cs="Times New Roman"/>
          <w:color w:val="000000"/>
          <w:sz w:val="28"/>
          <w:szCs w:val="28"/>
        </w:rPr>
        <w:t>49</w:t>
      </w:r>
      <w:r>
        <w:rPr>
          <w:rFonts w:ascii="Times New Roman" w:eastAsia="Times New Roman" w:hAnsi="Times New Roman" w:cs="Times New Roman"/>
          <w:color w:val="000000"/>
          <w:sz w:val="28"/>
          <w:szCs w:val="28"/>
        </w:rPr>
        <w:t>, ст. 172]. Звичайно, за таких умов рима відкидається.</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Проблема фонетики давньокитайської мови була нами відзначена раніше, дослідженням цього питання займалися В.Бекстер, Л.Сагарт, Б.Карлгрен та інші. Китайськими та західними дослідниками були створені словники рим та бази даних, де ми можемо знайти реконструкцію вимови слів та риму, яка була наявна у тому чи іншому вірші «Шицзіна», що стає в нагоді при перекладі.</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Отже, при перекладі зокрема віршів з давньокитайської мови, ми маємо не лише звертати увагу на лінгвістичні аспекти китайської мови, а й на «дух» та настрій віршів, беручи до уваги культурні особливості Давнього Китаю. На нашу думку, перекладач повинен не додавати від себе нічого такого, що може нашкодити більш об’єктивному сприйняттю тексту читачем, бо надмірне втручання перекладача у текст може відірвати переклад від оригінального твору. Водночас потрібно передати «дух» тексту, про що говорила Я.Шекера. Зважаючи на це, перекладач має використовувати своє чуття, щоб пройнятися текстом оригіналу та наблизитися до його суті. </w:t>
      </w:r>
    </w:p>
    <w:p w:rsidR="007D7D94" w:rsidRDefault="007D7D94" w:rsidP="007D7D94">
      <w:pPr>
        <w:ind w:firstLine="720"/>
        <w:jc w:val="both"/>
        <w:rPr>
          <w:rFonts w:ascii="Times New Roman" w:eastAsia="Times New Roman" w:hAnsi="Times New Roman" w:cs="Times New Roman"/>
          <w:color w:val="000000"/>
          <w:sz w:val="28"/>
          <w:szCs w:val="28"/>
        </w:rPr>
      </w:pPr>
    </w:p>
    <w:p w:rsidR="007D7D94" w:rsidRPr="0082206A" w:rsidRDefault="007D7D94" w:rsidP="0082206A">
      <w:pPr>
        <w:ind w:firstLine="708"/>
        <w:jc w:val="both"/>
        <w:rPr>
          <w:rFonts w:ascii="Times New Roman" w:hAnsi="Times New Roman" w:cs="Times New Roman"/>
          <w:b/>
          <w:sz w:val="28"/>
          <w:szCs w:val="28"/>
        </w:rPr>
      </w:pPr>
      <w:r w:rsidRPr="00F442C9">
        <w:rPr>
          <w:rFonts w:ascii="Times New Roman" w:hAnsi="Times New Roman" w:cs="Times New Roman"/>
          <w:b/>
          <w:sz w:val="28"/>
          <w:szCs w:val="28"/>
        </w:rPr>
        <w:t>2.4. Прийоми перекладу стилістичних засобів</w:t>
      </w:r>
      <w:r w:rsidR="0082206A">
        <w:rPr>
          <w:rFonts w:ascii="Times New Roman" w:hAnsi="Times New Roman" w:cs="Times New Roman"/>
          <w:b/>
          <w:sz w:val="28"/>
          <w:szCs w:val="28"/>
        </w:rPr>
        <w:t xml:space="preserve"> зображення у поетичних текстах</w:t>
      </w:r>
    </w:p>
    <w:p w:rsidR="007D7D94" w:rsidRPr="00360F37" w:rsidRDefault="007D7D94" w:rsidP="007D7D94">
      <w:pPr>
        <w:ind w:firstLine="708"/>
        <w:jc w:val="both"/>
        <w:rPr>
          <w:rFonts w:ascii="Times New Roman" w:hAnsi="Times New Roman" w:cs="Times New Roman"/>
          <w:sz w:val="28"/>
          <w:szCs w:val="28"/>
        </w:rPr>
      </w:pPr>
      <w:r w:rsidRPr="00360F37">
        <w:rPr>
          <w:rFonts w:ascii="Times New Roman" w:hAnsi="Times New Roman" w:cs="Times New Roman"/>
          <w:sz w:val="28"/>
          <w:szCs w:val="28"/>
        </w:rPr>
        <w:t xml:space="preserve">Переклад стилістичних засобів, які створюють образність твору, </w:t>
      </w:r>
      <w:r>
        <w:rPr>
          <w:rFonts w:ascii="Times New Roman" w:hAnsi="Times New Roman" w:cs="Times New Roman"/>
          <w:sz w:val="28"/>
          <w:szCs w:val="28"/>
        </w:rPr>
        <w:t xml:space="preserve">зокрема поетичного, </w:t>
      </w:r>
      <w:r w:rsidRPr="00360F37">
        <w:rPr>
          <w:rFonts w:ascii="Times New Roman" w:hAnsi="Times New Roman" w:cs="Times New Roman"/>
          <w:sz w:val="28"/>
          <w:szCs w:val="28"/>
        </w:rPr>
        <w:t xml:space="preserve">часто є викликом для перекладачів через відмінності в стилістичних системах різних мов та їхні національні особливості. </w:t>
      </w:r>
      <w:r w:rsidR="004C0D61">
        <w:rPr>
          <w:rFonts w:ascii="Times New Roman" w:hAnsi="Times New Roman" w:cs="Times New Roman"/>
          <w:sz w:val="28"/>
          <w:szCs w:val="28"/>
        </w:rPr>
        <w:t>Доречно зауважити, що перекладачеві важливо зберегти оригінальний образ</w:t>
      </w:r>
      <w:r w:rsidRPr="00360F37">
        <w:rPr>
          <w:rFonts w:ascii="Times New Roman" w:hAnsi="Times New Roman" w:cs="Times New Roman"/>
          <w:sz w:val="28"/>
          <w:szCs w:val="28"/>
        </w:rPr>
        <w:t xml:space="preserve"> при пере</w:t>
      </w:r>
      <w:r>
        <w:rPr>
          <w:rFonts w:ascii="Times New Roman" w:hAnsi="Times New Roman" w:cs="Times New Roman"/>
          <w:sz w:val="28"/>
          <w:szCs w:val="28"/>
        </w:rPr>
        <w:t xml:space="preserve">кладі, </w:t>
      </w:r>
      <w:r w:rsidRPr="00360F37">
        <w:rPr>
          <w:rFonts w:ascii="Times New Roman" w:hAnsi="Times New Roman" w:cs="Times New Roman"/>
          <w:sz w:val="28"/>
          <w:szCs w:val="28"/>
        </w:rPr>
        <w:t xml:space="preserve">відтворити функцію стилістичного прийому, а не сам прийом буквально. </w:t>
      </w:r>
    </w:p>
    <w:p w:rsidR="007D7D94" w:rsidRDefault="007D7D94" w:rsidP="007D7D94">
      <w:pPr>
        <w:ind w:firstLine="708"/>
        <w:jc w:val="both"/>
        <w:rPr>
          <w:rFonts w:ascii="Times New Roman" w:hAnsi="Times New Roman" w:cs="Times New Roman"/>
          <w:sz w:val="28"/>
          <w:szCs w:val="28"/>
        </w:rPr>
      </w:pPr>
      <w:r>
        <w:rPr>
          <w:rFonts w:ascii="Times New Roman" w:hAnsi="Times New Roman" w:cs="Times New Roman"/>
          <w:sz w:val="28"/>
          <w:szCs w:val="28"/>
        </w:rPr>
        <w:t>При перекладі поетичних текстів фахівці звертаються до таких прийомів, які будуть актуальними при перекладі поезії з давньокитайської мови українською:</w:t>
      </w:r>
      <w:r>
        <w:rPr>
          <w:rFonts w:ascii="Times New Roman" w:hAnsi="Times New Roman" w:cs="Times New Roman"/>
          <w:sz w:val="28"/>
          <w:szCs w:val="28"/>
        </w:rPr>
        <w:br/>
      </w:r>
      <w:r w:rsidR="004C0D61">
        <w:rPr>
          <w:rFonts w:ascii="Times New Roman" w:hAnsi="Times New Roman" w:cs="Times New Roman"/>
          <w:sz w:val="28"/>
          <w:szCs w:val="28"/>
        </w:rPr>
        <w:tab/>
        <w:t xml:space="preserve">1. </w:t>
      </w:r>
      <w:r>
        <w:rPr>
          <w:rFonts w:ascii="Times New Roman" w:hAnsi="Times New Roman" w:cs="Times New Roman"/>
          <w:sz w:val="28"/>
          <w:szCs w:val="28"/>
        </w:rPr>
        <w:t xml:space="preserve">Еквівалентний переклад. Так, за В.Яблочніковою, </w:t>
      </w:r>
      <w:r w:rsidRPr="00360F37">
        <w:rPr>
          <w:rFonts w:ascii="Times New Roman" w:hAnsi="Times New Roman" w:cs="Times New Roman"/>
          <w:sz w:val="28"/>
          <w:szCs w:val="28"/>
        </w:rPr>
        <w:t xml:space="preserve">еквівалентність – </w:t>
      </w:r>
      <w:r>
        <w:rPr>
          <w:rFonts w:ascii="Times New Roman" w:hAnsi="Times New Roman" w:cs="Times New Roman"/>
          <w:sz w:val="28"/>
          <w:szCs w:val="28"/>
        </w:rPr>
        <w:t>«</w:t>
      </w:r>
      <w:r w:rsidRPr="00360F37">
        <w:rPr>
          <w:rFonts w:ascii="Times New Roman" w:hAnsi="Times New Roman" w:cs="Times New Roman"/>
          <w:sz w:val="28"/>
          <w:szCs w:val="28"/>
        </w:rPr>
        <w:t>це збереження відносної рівності змістовної, змістової, семантичної, стилістичної й функціонально-комунікативної інформації, що міститься в оригіналі й перекладі</w:t>
      </w:r>
      <w:r>
        <w:rPr>
          <w:rFonts w:ascii="Times New Roman" w:hAnsi="Times New Roman" w:cs="Times New Roman"/>
          <w:sz w:val="28"/>
          <w:szCs w:val="28"/>
        </w:rPr>
        <w:t xml:space="preserve">» </w:t>
      </w:r>
      <w:r w:rsidRPr="00360F37">
        <w:rPr>
          <w:rFonts w:ascii="Times New Roman" w:hAnsi="Times New Roman" w:cs="Times New Roman"/>
          <w:sz w:val="28"/>
          <w:szCs w:val="28"/>
        </w:rPr>
        <w:t>[</w:t>
      </w:r>
      <w:r w:rsidR="006E44F0">
        <w:rPr>
          <w:rFonts w:ascii="Times New Roman" w:hAnsi="Times New Roman" w:cs="Times New Roman"/>
          <w:sz w:val="28"/>
          <w:szCs w:val="28"/>
        </w:rPr>
        <w:t>33</w:t>
      </w:r>
      <w:r>
        <w:rPr>
          <w:rFonts w:ascii="Times New Roman" w:hAnsi="Times New Roman" w:cs="Times New Roman"/>
          <w:sz w:val="28"/>
          <w:szCs w:val="28"/>
        </w:rPr>
        <w:t>, ст.178</w:t>
      </w:r>
      <w:r w:rsidRPr="00360F37">
        <w:rPr>
          <w:rFonts w:ascii="Times New Roman" w:hAnsi="Times New Roman" w:cs="Times New Roman"/>
          <w:sz w:val="28"/>
          <w:szCs w:val="28"/>
        </w:rPr>
        <w:t xml:space="preserve">]. </w:t>
      </w:r>
      <w:r w:rsidRPr="009B62FB">
        <w:rPr>
          <w:rFonts w:ascii="Times New Roman" w:hAnsi="Times New Roman" w:cs="Times New Roman"/>
          <w:sz w:val="28"/>
          <w:szCs w:val="28"/>
        </w:rPr>
        <w:t xml:space="preserve">За </w:t>
      </w:r>
      <w:r w:rsidR="006E44F0">
        <w:rPr>
          <w:rFonts w:ascii="Times New Roman" w:hAnsi="Times New Roman" w:cs="Times New Roman"/>
          <w:sz w:val="28"/>
          <w:szCs w:val="28"/>
        </w:rPr>
        <w:t>Дж.</w:t>
      </w:r>
      <w:r w:rsidR="006E44F0" w:rsidRPr="009B62FB">
        <w:rPr>
          <w:rFonts w:ascii="Times New Roman" w:hAnsi="Times New Roman" w:cs="Times New Roman"/>
          <w:sz w:val="28"/>
          <w:szCs w:val="28"/>
        </w:rPr>
        <w:t>Дарбельнетом</w:t>
      </w:r>
      <w:r w:rsidR="006E44F0" w:rsidRPr="006E44F0">
        <w:rPr>
          <w:rFonts w:ascii="Times New Roman" w:hAnsi="Times New Roman" w:cs="Times New Roman"/>
          <w:sz w:val="28"/>
          <w:szCs w:val="28"/>
        </w:rPr>
        <w:t xml:space="preserve"> </w:t>
      </w:r>
      <w:r w:rsidR="006E44F0" w:rsidRPr="009B62FB">
        <w:rPr>
          <w:rFonts w:ascii="Times New Roman" w:hAnsi="Times New Roman" w:cs="Times New Roman"/>
          <w:sz w:val="28"/>
          <w:szCs w:val="28"/>
        </w:rPr>
        <w:t>та</w:t>
      </w:r>
      <w:r w:rsidR="006E44F0">
        <w:rPr>
          <w:rFonts w:ascii="Times New Roman" w:hAnsi="Times New Roman" w:cs="Times New Roman"/>
          <w:sz w:val="28"/>
          <w:szCs w:val="28"/>
        </w:rPr>
        <w:t xml:space="preserve"> </w:t>
      </w:r>
      <w:r>
        <w:rPr>
          <w:rFonts w:ascii="Times New Roman" w:hAnsi="Times New Roman" w:cs="Times New Roman"/>
          <w:sz w:val="28"/>
          <w:szCs w:val="28"/>
        </w:rPr>
        <w:t>Дж.</w:t>
      </w:r>
      <w:r w:rsidRPr="009B62FB">
        <w:rPr>
          <w:rFonts w:ascii="Times New Roman" w:hAnsi="Times New Roman" w:cs="Times New Roman"/>
          <w:sz w:val="28"/>
          <w:szCs w:val="28"/>
        </w:rPr>
        <w:t xml:space="preserve">Вінаєм, </w:t>
      </w:r>
      <w:r>
        <w:rPr>
          <w:rFonts w:ascii="Times New Roman" w:hAnsi="Times New Roman" w:cs="Times New Roman"/>
          <w:sz w:val="28"/>
          <w:szCs w:val="28"/>
        </w:rPr>
        <w:t>еквівалентний переклад</w:t>
      </w:r>
      <w:r w:rsidRPr="009B62FB">
        <w:rPr>
          <w:rFonts w:ascii="Times New Roman" w:hAnsi="Times New Roman" w:cs="Times New Roman"/>
          <w:sz w:val="28"/>
          <w:szCs w:val="28"/>
        </w:rPr>
        <w:t xml:space="preserve"> </w:t>
      </w:r>
      <w:r w:rsidRPr="00360F37">
        <w:rPr>
          <w:rFonts w:ascii="Times New Roman" w:hAnsi="Times New Roman" w:cs="Times New Roman"/>
          <w:sz w:val="28"/>
          <w:szCs w:val="28"/>
        </w:rPr>
        <w:t xml:space="preserve">– </w:t>
      </w:r>
      <w:r w:rsidRPr="009B62FB">
        <w:rPr>
          <w:rFonts w:ascii="Times New Roman" w:hAnsi="Times New Roman" w:cs="Times New Roman"/>
          <w:sz w:val="28"/>
          <w:szCs w:val="28"/>
        </w:rPr>
        <w:t xml:space="preserve">це підхід, який передає ту ж ситуацію, що і в оригіналі, але </w:t>
      </w:r>
      <w:r w:rsidRPr="009B62FB">
        <w:rPr>
          <w:rFonts w:ascii="Times New Roman" w:hAnsi="Times New Roman" w:cs="Times New Roman"/>
          <w:sz w:val="28"/>
          <w:szCs w:val="28"/>
        </w:rPr>
        <w:lastRenderedPageBreak/>
        <w:t>використовуючи цілком відмінні мовні засоби. Вони вважають, що такий метод дозволяє зберегти стилістичний ефект вихідного тексту в перекладі. На їхню думку, еквівалентність особливо ефективна при роботі з такими мовними елементами, як прислів'я, ідіоми, кліше, іменні та дієприкметникові звороти, а також звуконаслідування тварин. Цей підхід вони розглядають як оптимальний для передачі цих специфічних мовних явищ</w:t>
      </w:r>
      <w:r>
        <w:rPr>
          <w:rFonts w:ascii="Times New Roman" w:hAnsi="Times New Roman" w:cs="Times New Roman"/>
          <w:sz w:val="28"/>
          <w:szCs w:val="28"/>
        </w:rPr>
        <w:t xml:space="preserve"> </w:t>
      </w:r>
      <w:r w:rsidRPr="009B62FB">
        <w:rPr>
          <w:rFonts w:ascii="Times New Roman" w:hAnsi="Times New Roman" w:cs="Times New Roman"/>
          <w:sz w:val="28"/>
          <w:szCs w:val="28"/>
        </w:rPr>
        <w:t>[</w:t>
      </w:r>
      <w:r w:rsidR="006E44F0" w:rsidRPr="006E44F0">
        <w:rPr>
          <w:rFonts w:ascii="Times New Roman" w:hAnsi="Times New Roman" w:cs="Times New Roman"/>
          <w:sz w:val="28"/>
          <w:szCs w:val="28"/>
        </w:rPr>
        <w:t>39</w:t>
      </w:r>
      <w:r>
        <w:rPr>
          <w:rFonts w:ascii="Times New Roman" w:hAnsi="Times New Roman" w:cs="Times New Roman"/>
          <w:sz w:val="28"/>
          <w:szCs w:val="28"/>
        </w:rPr>
        <w:t>, ст.90</w:t>
      </w:r>
      <w:r w:rsidRPr="009B62FB">
        <w:rPr>
          <w:rFonts w:ascii="Times New Roman" w:hAnsi="Times New Roman" w:cs="Times New Roman"/>
          <w:sz w:val="28"/>
          <w:szCs w:val="28"/>
        </w:rPr>
        <w:t xml:space="preserve">]. </w:t>
      </w:r>
      <w:r>
        <w:rPr>
          <w:rFonts w:ascii="Times New Roman" w:hAnsi="Times New Roman" w:cs="Times New Roman"/>
          <w:sz w:val="28"/>
          <w:szCs w:val="28"/>
        </w:rPr>
        <w:t xml:space="preserve">Фінська учена С. Никирі наводить </w:t>
      </w:r>
      <w:r w:rsidRPr="009B62FB">
        <w:rPr>
          <w:rFonts w:ascii="Times New Roman" w:hAnsi="Times New Roman" w:cs="Times New Roman"/>
          <w:sz w:val="28"/>
          <w:szCs w:val="28"/>
        </w:rPr>
        <w:t>чотири типи еквівалентн</w:t>
      </w:r>
      <w:r>
        <w:rPr>
          <w:rFonts w:ascii="Times New Roman" w:hAnsi="Times New Roman" w:cs="Times New Roman"/>
          <w:sz w:val="28"/>
          <w:szCs w:val="28"/>
        </w:rPr>
        <w:t>о</w:t>
      </w:r>
      <w:r w:rsidRPr="009B62FB">
        <w:rPr>
          <w:rFonts w:ascii="Times New Roman" w:hAnsi="Times New Roman" w:cs="Times New Roman"/>
          <w:sz w:val="28"/>
          <w:szCs w:val="28"/>
        </w:rPr>
        <w:t>ст</w:t>
      </w:r>
      <w:r>
        <w:rPr>
          <w:rFonts w:ascii="Times New Roman" w:hAnsi="Times New Roman" w:cs="Times New Roman"/>
          <w:sz w:val="28"/>
          <w:szCs w:val="28"/>
        </w:rPr>
        <w:t>і, зазначених у</w:t>
      </w:r>
      <w:r w:rsidRPr="009B62FB">
        <w:rPr>
          <w:rFonts w:ascii="Times New Roman" w:hAnsi="Times New Roman" w:cs="Times New Roman"/>
          <w:sz w:val="28"/>
          <w:szCs w:val="28"/>
        </w:rPr>
        <w:t xml:space="preserve"> </w:t>
      </w:r>
      <w:r>
        <w:rPr>
          <w:rFonts w:ascii="Times New Roman" w:hAnsi="Times New Roman" w:cs="Times New Roman"/>
          <w:sz w:val="28"/>
          <w:szCs w:val="28"/>
        </w:rPr>
        <w:t>«</w:t>
      </w:r>
      <w:r w:rsidRPr="009B62FB">
        <w:rPr>
          <w:rFonts w:ascii="Times New Roman" w:hAnsi="Times New Roman" w:cs="Times New Roman"/>
          <w:sz w:val="28"/>
          <w:szCs w:val="28"/>
        </w:rPr>
        <w:t>Посібнику з термінології</w:t>
      </w:r>
      <w:r>
        <w:rPr>
          <w:rFonts w:ascii="Times New Roman" w:hAnsi="Times New Roman" w:cs="Times New Roman"/>
          <w:sz w:val="28"/>
          <w:szCs w:val="28"/>
        </w:rPr>
        <w:t>»</w:t>
      </w:r>
      <w:r w:rsidRPr="009B62FB">
        <w:rPr>
          <w:rFonts w:ascii="Times New Roman" w:hAnsi="Times New Roman" w:cs="Times New Roman"/>
          <w:sz w:val="28"/>
          <w:szCs w:val="28"/>
        </w:rPr>
        <w:t>: точну еквівалентність, часткову еквівалентність, ширшу еквіва</w:t>
      </w:r>
      <w:r>
        <w:rPr>
          <w:rFonts w:ascii="Times New Roman" w:hAnsi="Times New Roman" w:cs="Times New Roman"/>
          <w:sz w:val="28"/>
          <w:szCs w:val="28"/>
        </w:rPr>
        <w:t xml:space="preserve">лентність та вужчу еквівалентність. </w:t>
      </w:r>
      <w:r w:rsidRPr="009B62FB">
        <w:rPr>
          <w:rFonts w:ascii="Times New Roman" w:hAnsi="Times New Roman" w:cs="Times New Roman"/>
          <w:sz w:val="28"/>
          <w:szCs w:val="28"/>
        </w:rPr>
        <w:t>Точна еквівалентність вважається такою, коли поняття ідентичні, а терміни, пов'язані з ними, відносяться до одного і того ж спільного концепту. При частковій еквівалентності зміст або сфери застосування понять відрізняються одне від одного.</w:t>
      </w:r>
      <w:r>
        <w:rPr>
          <w:rFonts w:ascii="Times New Roman" w:hAnsi="Times New Roman" w:cs="Times New Roman"/>
          <w:sz w:val="28"/>
          <w:szCs w:val="28"/>
        </w:rPr>
        <w:t xml:space="preserve"> </w:t>
      </w:r>
      <w:r w:rsidRPr="009B62FB">
        <w:rPr>
          <w:rFonts w:ascii="Times New Roman" w:hAnsi="Times New Roman" w:cs="Times New Roman"/>
          <w:sz w:val="28"/>
          <w:szCs w:val="28"/>
        </w:rPr>
        <w:t>Також можливі ситуації, коли в інших мовах одне поняття потрібно виразити кількома поняттями (тобто групою понять), або коли певне поняття існує лише в одній мові. Якщо одне поняття представлено кількома поняттями в іншій мові, це випадок ширшої та вужчої еквівалентності між різними мовними версіями</w:t>
      </w:r>
      <w:r>
        <w:rPr>
          <w:rFonts w:ascii="Times New Roman" w:hAnsi="Times New Roman" w:cs="Times New Roman"/>
          <w:sz w:val="28"/>
          <w:szCs w:val="28"/>
        </w:rPr>
        <w:t xml:space="preserve"> </w:t>
      </w:r>
      <w:r w:rsidRPr="00AF7E09">
        <w:rPr>
          <w:rFonts w:ascii="Times New Roman" w:hAnsi="Times New Roman" w:cs="Times New Roman"/>
          <w:sz w:val="28"/>
          <w:szCs w:val="28"/>
        </w:rPr>
        <w:t>[</w:t>
      </w:r>
      <w:r w:rsidR="006E44F0" w:rsidRPr="006E44F0">
        <w:rPr>
          <w:rFonts w:ascii="Times New Roman" w:hAnsi="Times New Roman" w:cs="Times New Roman"/>
          <w:sz w:val="28"/>
          <w:szCs w:val="28"/>
        </w:rPr>
        <w:t>59</w:t>
      </w:r>
      <w:r>
        <w:rPr>
          <w:rFonts w:ascii="Times New Roman" w:hAnsi="Times New Roman" w:cs="Times New Roman"/>
          <w:sz w:val="28"/>
          <w:szCs w:val="28"/>
        </w:rPr>
        <w:t>, ст.42</w:t>
      </w:r>
      <w:r w:rsidRPr="00AF7E09">
        <w:rPr>
          <w:rFonts w:ascii="Times New Roman" w:hAnsi="Times New Roman" w:cs="Times New Roman"/>
          <w:sz w:val="28"/>
          <w:szCs w:val="28"/>
        </w:rPr>
        <w:t>]</w:t>
      </w:r>
      <w:r w:rsidRPr="009B62FB">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eastAsia="SimSun" w:hAnsi="Times New Roman" w:cs="Times New Roman"/>
          <w:sz w:val="28"/>
          <w:szCs w:val="28"/>
        </w:rPr>
        <w:t>Китайський вчений Вей Жун (</w:t>
      </w:r>
      <w:r w:rsidRPr="00AB3710">
        <w:rPr>
          <w:rFonts w:ascii="Times New Roman" w:eastAsia="SimSun" w:hAnsi="Times New Roman" w:cs="Times New Roman" w:hint="eastAsia"/>
          <w:sz w:val="28"/>
          <w:szCs w:val="28"/>
        </w:rPr>
        <w:t>魏融</w:t>
      </w:r>
      <w:r>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досліджує</w:t>
      </w:r>
      <w:r w:rsidRPr="00AB3710">
        <w:rPr>
          <w:rFonts w:ascii="Times New Roman" w:eastAsia="SimSun" w:hAnsi="Times New Roman" w:cs="Times New Roman"/>
          <w:sz w:val="28"/>
          <w:szCs w:val="28"/>
        </w:rPr>
        <w:t xml:space="preserve"> метафоричні образи в «</w:t>
      </w:r>
      <w:r>
        <w:rPr>
          <w:rFonts w:ascii="Times New Roman" w:eastAsia="SimSun" w:hAnsi="Times New Roman" w:cs="Times New Roman"/>
          <w:sz w:val="28"/>
          <w:szCs w:val="28"/>
        </w:rPr>
        <w:t>Шицзін</w:t>
      </w:r>
      <w:r w:rsidRPr="00AB3710">
        <w:rPr>
          <w:rFonts w:ascii="Times New Roman" w:eastAsia="SimSun" w:hAnsi="Times New Roman" w:cs="Times New Roman"/>
          <w:sz w:val="28"/>
          <w:szCs w:val="28"/>
        </w:rPr>
        <w:t xml:space="preserve">» </w:t>
      </w:r>
      <w:r>
        <w:rPr>
          <w:rFonts w:ascii="Times New Roman" w:eastAsia="SimSun" w:hAnsi="Times New Roman" w:cs="Times New Roman"/>
          <w:sz w:val="28"/>
          <w:szCs w:val="28"/>
        </w:rPr>
        <w:t>та їх переклад та пояснює, що о</w:t>
      </w:r>
      <w:r w:rsidRPr="00AB3710">
        <w:rPr>
          <w:rFonts w:ascii="Times New Roman" w:eastAsia="SimSun" w:hAnsi="Times New Roman" w:cs="Times New Roman"/>
          <w:sz w:val="28"/>
          <w:szCs w:val="28"/>
        </w:rPr>
        <w:t>брази в «Книзі пісень» мають виражені метафоричні риси, які тісно пов'язані з повсякденним життям і можуть бути класифіковані як концептуальні метафори.</w:t>
      </w:r>
      <w:r>
        <w:rPr>
          <w:rFonts w:ascii="Times New Roman" w:eastAsia="SimSun" w:hAnsi="Times New Roman" w:cs="Times New Roman"/>
          <w:sz w:val="28"/>
          <w:szCs w:val="28"/>
        </w:rPr>
        <w:t xml:space="preserve"> </w:t>
      </w:r>
      <w:r w:rsidRPr="00AB3710">
        <w:rPr>
          <w:rFonts w:ascii="Times New Roman" w:eastAsia="SimSun" w:hAnsi="Times New Roman" w:cs="Times New Roman"/>
          <w:sz w:val="28"/>
          <w:szCs w:val="28"/>
        </w:rPr>
        <w:t>Через культурні відмінності між Сходом і Заходом перекладачі повинні дотримуватися принципу "шукати спільне, зберігаючи відмінності", щоб зробити образи зрозумілими для читачів цільової аудиторії.</w:t>
      </w:r>
      <w:r>
        <w:rPr>
          <w:rFonts w:ascii="Times New Roman" w:eastAsia="SimSun" w:hAnsi="Times New Roman" w:cs="Times New Roman"/>
          <w:sz w:val="28"/>
          <w:szCs w:val="28"/>
        </w:rPr>
        <w:t xml:space="preserve"> На думку вченого, і</w:t>
      </w:r>
      <w:r w:rsidRPr="00AB3710">
        <w:rPr>
          <w:rFonts w:ascii="Times New Roman" w:eastAsia="SimSun" w:hAnsi="Times New Roman" w:cs="Times New Roman"/>
          <w:sz w:val="28"/>
          <w:szCs w:val="28"/>
        </w:rPr>
        <w:t>снують три основні методи перекладу образних метафор:</w:t>
      </w:r>
      <w:r>
        <w:rPr>
          <w:rFonts w:ascii="Times New Roman" w:eastAsia="SimSun" w:hAnsi="Times New Roman" w:cs="Times New Roman"/>
          <w:sz w:val="28"/>
          <w:szCs w:val="28"/>
        </w:rPr>
        <w:t xml:space="preserve"> 1) з</w:t>
      </w:r>
      <w:r w:rsidRPr="00AB3710">
        <w:rPr>
          <w:rFonts w:ascii="Times New Roman" w:eastAsia="SimSun" w:hAnsi="Times New Roman" w:cs="Times New Roman"/>
          <w:sz w:val="28"/>
          <w:szCs w:val="28"/>
        </w:rPr>
        <w:t xml:space="preserve">береження тієї ж метафори, якщо вона має однакове </w:t>
      </w:r>
      <w:r>
        <w:rPr>
          <w:rFonts w:ascii="Times New Roman" w:eastAsia="SimSun" w:hAnsi="Times New Roman" w:cs="Times New Roman"/>
          <w:sz w:val="28"/>
          <w:szCs w:val="28"/>
        </w:rPr>
        <w:t>культурне значення в обох мовах; 2) п</w:t>
      </w:r>
      <w:r w:rsidRPr="00AB3710">
        <w:rPr>
          <w:rFonts w:ascii="Times New Roman" w:eastAsia="SimSun" w:hAnsi="Times New Roman" w:cs="Times New Roman"/>
          <w:sz w:val="28"/>
          <w:szCs w:val="28"/>
        </w:rPr>
        <w:t>ереклад із примітками, коли метафора має специфічне культурне значення, яке потр</w:t>
      </w:r>
      <w:r>
        <w:rPr>
          <w:rFonts w:ascii="Times New Roman" w:eastAsia="SimSun" w:hAnsi="Times New Roman" w:cs="Times New Roman"/>
          <w:sz w:val="28"/>
          <w:szCs w:val="28"/>
        </w:rPr>
        <w:t>ебує пояснень; 3) з</w:t>
      </w:r>
      <w:r w:rsidRPr="00AB3710">
        <w:rPr>
          <w:rFonts w:ascii="Times New Roman" w:eastAsia="SimSun" w:hAnsi="Times New Roman" w:cs="Times New Roman"/>
          <w:sz w:val="28"/>
          <w:szCs w:val="28"/>
        </w:rPr>
        <w:t>аміна новою метафорою, якщо пряма передача метафори може бути неправильно зрозумілою через різні культурні конотації</w:t>
      </w:r>
      <w:r>
        <w:rPr>
          <w:rFonts w:ascii="Times New Roman" w:eastAsia="SimSun" w:hAnsi="Times New Roman" w:cs="Times New Roman"/>
          <w:sz w:val="28"/>
          <w:szCs w:val="28"/>
        </w:rPr>
        <w:t xml:space="preserve"> </w:t>
      </w:r>
      <w:r w:rsidRPr="00AB3710">
        <w:rPr>
          <w:rFonts w:ascii="Times New Roman" w:eastAsia="SimSun" w:hAnsi="Times New Roman" w:cs="Times New Roman"/>
          <w:sz w:val="28"/>
          <w:szCs w:val="28"/>
        </w:rPr>
        <w:t>[</w:t>
      </w:r>
      <w:r w:rsidR="006E44F0" w:rsidRPr="006E44F0">
        <w:rPr>
          <w:rFonts w:ascii="Times New Roman" w:eastAsia="SimSun" w:hAnsi="Times New Roman" w:cs="Times New Roman"/>
          <w:sz w:val="28"/>
          <w:szCs w:val="28"/>
        </w:rPr>
        <w:t>103</w:t>
      </w:r>
      <w:r>
        <w:rPr>
          <w:rFonts w:ascii="Times New Roman" w:eastAsia="SimSun" w:hAnsi="Times New Roman" w:cs="Times New Roman"/>
          <w:sz w:val="28"/>
          <w:szCs w:val="28"/>
        </w:rPr>
        <w:t>, ст.4</w:t>
      </w:r>
      <w:r w:rsidRPr="00AB3710">
        <w:rPr>
          <w:rFonts w:ascii="Times New Roman" w:eastAsia="SimSun" w:hAnsi="Times New Roman" w:cs="Times New Roman"/>
          <w:sz w:val="28"/>
          <w:szCs w:val="28"/>
        </w:rPr>
        <w:t>].</w:t>
      </w:r>
      <w:r>
        <w:rPr>
          <w:rFonts w:ascii="Times New Roman" w:eastAsia="SimSun" w:hAnsi="Times New Roman" w:cs="Times New Roman"/>
          <w:sz w:val="28"/>
          <w:szCs w:val="28"/>
        </w:rPr>
        <w:t xml:space="preserve"> Ю. Чень (</w:t>
      </w:r>
      <w:r w:rsidRPr="00065195">
        <w:rPr>
          <w:rFonts w:ascii="Times New Roman" w:eastAsia="SimSun" w:hAnsi="Times New Roman" w:cs="Times New Roman" w:hint="eastAsia"/>
          <w:sz w:val="28"/>
          <w:szCs w:val="28"/>
        </w:rPr>
        <w:t>陈友冰</w:t>
      </w:r>
      <w:r>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у статті, присвяченій опису краси за допомогою рослин у давній поезії, відзначає, що «у</w:t>
      </w:r>
      <w:r w:rsidRPr="00065195">
        <w:rPr>
          <w:rFonts w:ascii="Times New Roman" w:eastAsia="SimSun" w:hAnsi="Times New Roman" w:cs="Times New Roman"/>
          <w:sz w:val="28"/>
          <w:szCs w:val="28"/>
        </w:rPr>
        <w:t xml:space="preserve"> класичній китайській поезії ароматні рослини, такі як лотос, </w:t>
      </w:r>
      <w:r w:rsidRPr="00065195">
        <w:rPr>
          <w:rFonts w:ascii="Times New Roman" w:eastAsia="SimSun" w:hAnsi="Times New Roman" w:cs="Times New Roman"/>
          <w:sz w:val="28"/>
          <w:szCs w:val="28"/>
        </w:rPr>
        <w:lastRenderedPageBreak/>
        <w:t>хризантема, орхідея та інші, часто використовуються як метафори для зображення краси</w:t>
      </w:r>
      <w:r>
        <w:rPr>
          <w:rFonts w:ascii="Times New Roman" w:eastAsia="SimSun" w:hAnsi="Times New Roman" w:cs="Times New Roman"/>
          <w:sz w:val="28"/>
          <w:szCs w:val="28"/>
        </w:rPr>
        <w:t>»</w:t>
      </w:r>
      <w:r w:rsidRPr="00065195">
        <w:rPr>
          <w:rFonts w:ascii="Times New Roman" w:eastAsia="SimSun" w:hAnsi="Times New Roman" w:cs="Times New Roman"/>
          <w:sz w:val="28"/>
          <w:szCs w:val="28"/>
        </w:rPr>
        <w:t xml:space="preserve">. У деяких </w:t>
      </w:r>
      <w:r>
        <w:rPr>
          <w:rFonts w:ascii="Times New Roman" w:eastAsia="SimSun" w:hAnsi="Times New Roman" w:cs="Times New Roman"/>
          <w:sz w:val="28"/>
          <w:szCs w:val="28"/>
        </w:rPr>
        <w:t>поетичних творах</w:t>
      </w:r>
      <w:r w:rsidRPr="00065195">
        <w:rPr>
          <w:rFonts w:ascii="Times New Roman" w:eastAsia="SimSun" w:hAnsi="Times New Roman" w:cs="Times New Roman"/>
          <w:sz w:val="28"/>
          <w:szCs w:val="28"/>
        </w:rPr>
        <w:t xml:space="preserve"> красу і рослини об’єднують в одне ціле, створюючи гармонійні образи. Наприклад, у «Книзі пісень» ароматні рослини, як лотос і рогіз, використовуються для метафоричного вираження жіночої краси та туги за коханою людиною</w:t>
      </w:r>
      <w:r>
        <w:rPr>
          <w:rFonts w:ascii="Times New Roman" w:eastAsia="SimSun" w:hAnsi="Times New Roman" w:cs="Times New Roman"/>
          <w:sz w:val="28"/>
          <w:szCs w:val="28"/>
        </w:rPr>
        <w:t xml:space="preserve"> </w:t>
      </w:r>
      <w:r w:rsidRPr="00065195">
        <w:rPr>
          <w:rFonts w:ascii="Times New Roman" w:eastAsia="SimSun" w:hAnsi="Times New Roman" w:cs="Times New Roman"/>
          <w:sz w:val="28"/>
          <w:szCs w:val="28"/>
        </w:rPr>
        <w:t>[</w:t>
      </w:r>
      <w:r w:rsidR="006E44F0">
        <w:rPr>
          <w:rFonts w:ascii="Times New Roman" w:eastAsia="SimSun" w:hAnsi="Times New Roman" w:cs="Times New Roman"/>
          <w:sz w:val="28"/>
          <w:szCs w:val="28"/>
        </w:rPr>
        <w:t>73</w:t>
      </w:r>
      <w:r w:rsidRPr="00065195">
        <w:rPr>
          <w:rFonts w:ascii="Times New Roman" w:eastAsia="SimSun" w:hAnsi="Times New Roman" w:cs="Times New Roman"/>
          <w:sz w:val="28"/>
          <w:szCs w:val="28"/>
        </w:rPr>
        <w:t>].</w:t>
      </w:r>
      <w:r>
        <w:rPr>
          <w:rFonts w:ascii="Times New Roman" w:eastAsia="SimSun" w:hAnsi="Times New Roman" w:cs="Times New Roman"/>
          <w:sz w:val="28"/>
          <w:szCs w:val="28"/>
        </w:rPr>
        <w:t xml:space="preserve"> </w:t>
      </w:r>
      <w:r w:rsidRPr="00BE7A5B">
        <w:rPr>
          <w:rFonts w:ascii="Times New Roman" w:hAnsi="Times New Roman" w:cs="Times New Roman"/>
          <w:sz w:val="28"/>
          <w:szCs w:val="28"/>
        </w:rPr>
        <w:t>Еквівалентний переклад особливо важливий для передачі специфічних культурних елементів, ідіом та прислів'їв, які часто зустрічаються в давньокитайських текстах. Це допомагає зберегти стилістичний ефект оригіналу.</w:t>
      </w:r>
    </w:p>
    <w:p w:rsidR="007D7D94" w:rsidRDefault="004C0D61" w:rsidP="007D7D94">
      <w:pPr>
        <w:ind w:firstLine="708"/>
        <w:jc w:val="both"/>
        <w:rPr>
          <w:rFonts w:ascii="Times New Roman" w:hAnsi="Times New Roman" w:cs="Times New Roman"/>
          <w:sz w:val="28"/>
          <w:szCs w:val="28"/>
        </w:rPr>
      </w:pPr>
      <w:r>
        <w:rPr>
          <w:rFonts w:ascii="Times New Roman" w:hAnsi="Times New Roman" w:cs="Times New Roman"/>
          <w:sz w:val="28"/>
          <w:szCs w:val="28"/>
        </w:rPr>
        <w:t>2.</w:t>
      </w:r>
      <w:r w:rsidR="007D7D94">
        <w:rPr>
          <w:rFonts w:ascii="Times New Roman" w:hAnsi="Times New Roman" w:cs="Times New Roman"/>
          <w:sz w:val="28"/>
          <w:szCs w:val="28"/>
        </w:rPr>
        <w:t xml:space="preserve"> Компенсація</w:t>
      </w:r>
      <w:r w:rsidR="006278C5">
        <w:rPr>
          <w:rFonts w:ascii="Times New Roman" w:hAnsi="Times New Roman" w:cs="Times New Roman"/>
          <w:sz w:val="28"/>
          <w:szCs w:val="28"/>
        </w:rPr>
        <w:t xml:space="preserve"> – </w:t>
      </w:r>
      <w:r w:rsidR="007D7D94" w:rsidRPr="00AF7E09">
        <w:rPr>
          <w:rFonts w:ascii="Times New Roman" w:hAnsi="Times New Roman" w:cs="Times New Roman"/>
          <w:sz w:val="28"/>
          <w:szCs w:val="28"/>
        </w:rPr>
        <w:t xml:space="preserve">заміна вихідного елементу цільовим елементом іншого порядку у відповідності до загального ідейно-художнього характеру оригіналу там, де це є зручним згідно з умовами </w:t>
      </w:r>
      <w:r w:rsidR="007D7D94">
        <w:rPr>
          <w:rFonts w:ascii="Times New Roman" w:hAnsi="Times New Roman" w:cs="Times New Roman"/>
          <w:sz w:val="28"/>
          <w:szCs w:val="28"/>
        </w:rPr>
        <w:t xml:space="preserve">мови перекладу </w:t>
      </w:r>
      <w:r w:rsidR="007D7D94" w:rsidRPr="00AF7E09">
        <w:rPr>
          <w:rFonts w:ascii="Times New Roman" w:hAnsi="Times New Roman" w:cs="Times New Roman"/>
          <w:sz w:val="28"/>
          <w:szCs w:val="28"/>
        </w:rPr>
        <w:t>[</w:t>
      </w:r>
      <w:r w:rsidR="008C4EA6">
        <w:rPr>
          <w:rFonts w:ascii="Times New Roman" w:hAnsi="Times New Roman" w:cs="Times New Roman"/>
          <w:sz w:val="28"/>
          <w:szCs w:val="28"/>
        </w:rPr>
        <w:t>5</w:t>
      </w:r>
      <w:r w:rsidR="007D7D94">
        <w:rPr>
          <w:rFonts w:ascii="Times New Roman" w:hAnsi="Times New Roman" w:cs="Times New Roman"/>
          <w:sz w:val="28"/>
          <w:szCs w:val="28"/>
        </w:rPr>
        <w:t>, ст.16</w:t>
      </w:r>
      <w:r w:rsidR="007D7D94" w:rsidRPr="00AF7E09">
        <w:rPr>
          <w:rFonts w:ascii="Times New Roman" w:hAnsi="Times New Roman" w:cs="Times New Roman"/>
          <w:sz w:val="28"/>
          <w:szCs w:val="28"/>
        </w:rPr>
        <w:t>]</w:t>
      </w:r>
      <w:r w:rsidR="007D7D94">
        <w:rPr>
          <w:rFonts w:ascii="Times New Roman" w:hAnsi="Times New Roman" w:cs="Times New Roman"/>
          <w:sz w:val="28"/>
          <w:szCs w:val="28"/>
        </w:rPr>
        <w:t>.</w:t>
      </w:r>
      <w:r w:rsidR="007D7D94" w:rsidRPr="00AF7E09">
        <w:rPr>
          <w:rFonts w:ascii="Times New Roman" w:hAnsi="Times New Roman" w:cs="Times New Roman"/>
          <w:sz w:val="28"/>
          <w:szCs w:val="28"/>
        </w:rPr>
        <w:t xml:space="preserve"> </w:t>
      </w:r>
      <w:r w:rsidR="007D7D94">
        <w:rPr>
          <w:rFonts w:ascii="Times New Roman" w:hAnsi="Times New Roman" w:cs="Times New Roman"/>
          <w:sz w:val="28"/>
          <w:szCs w:val="28"/>
        </w:rPr>
        <w:t>За М.</w:t>
      </w:r>
      <w:r w:rsidR="007D7D94" w:rsidRPr="00AF7E09">
        <w:rPr>
          <w:rFonts w:ascii="Times New Roman" w:hAnsi="Times New Roman" w:cs="Times New Roman"/>
          <w:sz w:val="28"/>
          <w:szCs w:val="28"/>
        </w:rPr>
        <w:t xml:space="preserve"> Якименком, у перекладацькій практиці використовуються два види компенсації. Повна компенсація (або компенсація аналогічним прийомом) застосовується в іншому місці перекладу стосовно позиції мовної одиниці в оригіналі і найбільш повно забезпечує еквівалентність перекладу. Часткова компенсація (або компенсація іншими прийомами) частіше використовується на місці неперекладного прийому оригіналу і лише частково компенсує втрати [</w:t>
      </w:r>
      <w:r w:rsidR="006E44F0">
        <w:rPr>
          <w:rFonts w:ascii="Times New Roman" w:hAnsi="Times New Roman" w:cs="Times New Roman"/>
          <w:sz w:val="28"/>
          <w:szCs w:val="28"/>
        </w:rPr>
        <w:t>5</w:t>
      </w:r>
      <w:r w:rsidR="007D7D94">
        <w:rPr>
          <w:rFonts w:ascii="Times New Roman" w:hAnsi="Times New Roman" w:cs="Times New Roman"/>
          <w:sz w:val="28"/>
          <w:szCs w:val="28"/>
        </w:rPr>
        <w:t>, ст.83</w:t>
      </w:r>
      <w:r w:rsidR="007D7D94" w:rsidRPr="00AF7E09">
        <w:rPr>
          <w:rFonts w:ascii="Times New Roman" w:hAnsi="Times New Roman" w:cs="Times New Roman"/>
          <w:sz w:val="28"/>
          <w:szCs w:val="28"/>
        </w:rPr>
        <w:t>].</w:t>
      </w:r>
      <w:r w:rsidR="007D7D94">
        <w:rPr>
          <w:rFonts w:ascii="Times New Roman" w:hAnsi="Times New Roman" w:cs="Times New Roman"/>
          <w:sz w:val="28"/>
          <w:szCs w:val="28"/>
        </w:rPr>
        <w:t xml:space="preserve"> На нашу думку, к</w:t>
      </w:r>
      <w:r w:rsidR="007D7D94" w:rsidRPr="00BE7A5B">
        <w:rPr>
          <w:rFonts w:ascii="Times New Roman" w:hAnsi="Times New Roman" w:cs="Times New Roman"/>
          <w:sz w:val="28"/>
          <w:szCs w:val="28"/>
        </w:rPr>
        <w:t>омпенсація може бути корисною для відтворення особливостей давньокитайської мови, таких як тональність чи специфічні граматичні конструкції, які неможливо прямо передати українською.</w:t>
      </w:r>
    </w:p>
    <w:p w:rsidR="007D7D94" w:rsidRDefault="002C6E1D" w:rsidP="007D7D94">
      <w:pPr>
        <w:ind w:firstLine="708"/>
        <w:jc w:val="both"/>
        <w:rPr>
          <w:rFonts w:ascii="Times New Roman" w:hAnsi="Times New Roman" w:cs="Times New Roman"/>
          <w:sz w:val="28"/>
          <w:szCs w:val="28"/>
        </w:rPr>
      </w:pPr>
      <w:r>
        <w:rPr>
          <w:rFonts w:ascii="Times New Roman" w:hAnsi="Times New Roman" w:cs="Times New Roman"/>
          <w:sz w:val="28"/>
          <w:szCs w:val="28"/>
        </w:rPr>
        <w:t>Так, за Мінлі</w:t>
      </w:r>
      <w:r w:rsidR="007D7D94">
        <w:rPr>
          <w:rFonts w:ascii="Times New Roman" w:hAnsi="Times New Roman" w:cs="Times New Roman"/>
          <w:sz w:val="28"/>
          <w:szCs w:val="28"/>
        </w:rPr>
        <w:t xml:space="preserve"> Чжао і Б.Ріджвей, у</w:t>
      </w:r>
      <w:r w:rsidR="007D7D94" w:rsidRPr="00404135">
        <w:rPr>
          <w:rFonts w:ascii="Times New Roman" w:hAnsi="Times New Roman" w:cs="Times New Roman"/>
          <w:sz w:val="28"/>
          <w:szCs w:val="28"/>
        </w:rPr>
        <w:t xml:space="preserve"> ранній китайській поезії </w:t>
      </w:r>
      <w:r w:rsidR="007D7D94" w:rsidRPr="00CF5F3C">
        <w:rPr>
          <w:rFonts w:ascii="Times New Roman" w:hAnsi="Times New Roman" w:cs="Times New Roman"/>
          <w:i/>
          <w:sz w:val="28"/>
          <w:szCs w:val="28"/>
        </w:rPr>
        <w:t>ши</w:t>
      </w:r>
      <w:r w:rsidR="007D7D94" w:rsidRPr="00404135">
        <w:rPr>
          <w:rFonts w:ascii="Times New Roman" w:hAnsi="Times New Roman" w:cs="Times New Roman"/>
          <w:sz w:val="28"/>
          <w:szCs w:val="28"/>
        </w:rPr>
        <w:t xml:space="preserve"> звукова гармонія мала першорядне значення, переважаючи над смисловими зв'язками слів. Пізніші записи цих віршів часто містять різноманітні фонетичні маркери, як-от </w:t>
      </w:r>
      <w:r w:rsidR="007D7D94" w:rsidRPr="00CF5F3C">
        <w:rPr>
          <w:rFonts w:ascii="Times New Roman" w:hAnsi="Times New Roman" w:cs="Times New Roman"/>
          <w:i/>
          <w:sz w:val="28"/>
          <w:szCs w:val="28"/>
        </w:rPr>
        <w:t>xi</w:t>
      </w:r>
      <w:r w:rsidR="007D7D94" w:rsidRPr="00404135">
        <w:rPr>
          <w:rFonts w:ascii="Times New Roman" w:hAnsi="Times New Roman" w:cs="Times New Roman"/>
          <w:sz w:val="28"/>
          <w:szCs w:val="28"/>
        </w:rPr>
        <w:t xml:space="preserve"> </w:t>
      </w:r>
      <w:r w:rsidR="007D7D94" w:rsidRPr="00CF5F3C">
        <w:rPr>
          <w:rFonts w:ascii="SimSun" w:eastAsia="SimSun" w:hAnsi="SimSun" w:cs="Times New Roman"/>
          <w:sz w:val="28"/>
          <w:szCs w:val="28"/>
        </w:rPr>
        <w:t>兮</w:t>
      </w:r>
      <w:r w:rsidR="007D7D94" w:rsidRPr="00404135">
        <w:rPr>
          <w:rFonts w:ascii="Times New Roman" w:hAnsi="Times New Roman" w:cs="Times New Roman"/>
          <w:sz w:val="28"/>
          <w:szCs w:val="28"/>
        </w:rPr>
        <w:t xml:space="preserve"> чи </w:t>
      </w:r>
      <w:r w:rsidR="007D7D94" w:rsidRPr="00CF5F3C">
        <w:rPr>
          <w:rFonts w:ascii="Times New Roman" w:hAnsi="Times New Roman" w:cs="Times New Roman"/>
          <w:i/>
          <w:sz w:val="28"/>
          <w:szCs w:val="28"/>
        </w:rPr>
        <w:t>a</w:t>
      </w:r>
      <w:r w:rsidR="007D7D94" w:rsidRPr="00404135">
        <w:rPr>
          <w:rFonts w:ascii="Times New Roman" w:hAnsi="Times New Roman" w:cs="Times New Roman"/>
          <w:sz w:val="28"/>
          <w:szCs w:val="28"/>
        </w:rPr>
        <w:t xml:space="preserve"> </w:t>
      </w:r>
      <w:r w:rsidR="007D7D94" w:rsidRPr="00CF5F3C">
        <w:rPr>
          <w:rFonts w:ascii="SimSun" w:eastAsia="SimSun" w:hAnsi="SimSun" w:cs="Times New Roman"/>
          <w:sz w:val="28"/>
          <w:szCs w:val="28"/>
        </w:rPr>
        <w:t>啊</w:t>
      </w:r>
      <w:r w:rsidR="007D7D94" w:rsidRPr="00404135">
        <w:rPr>
          <w:rFonts w:ascii="Times New Roman" w:hAnsi="Times New Roman" w:cs="Times New Roman"/>
          <w:sz w:val="28"/>
          <w:szCs w:val="28"/>
        </w:rPr>
        <w:t>. Ці окремі склади не завжди можна ототожнювати з поняттям слова в сучасному розумінні. Деякі дво- і трискладові сполучення служили здебільшого для створення ритмічного балансу чи контрасту у вірші</w:t>
      </w:r>
      <w:r w:rsidR="007D7D94">
        <w:rPr>
          <w:rFonts w:ascii="Times New Roman" w:hAnsi="Times New Roman" w:cs="Times New Roman"/>
          <w:sz w:val="28"/>
          <w:szCs w:val="28"/>
        </w:rPr>
        <w:t xml:space="preserve"> </w:t>
      </w:r>
      <w:r w:rsidR="007D7D94" w:rsidRPr="00404135">
        <w:rPr>
          <w:rFonts w:ascii="Times New Roman" w:hAnsi="Times New Roman" w:cs="Times New Roman"/>
          <w:sz w:val="28"/>
          <w:szCs w:val="28"/>
        </w:rPr>
        <w:t>[</w:t>
      </w:r>
      <w:r w:rsidR="006E44F0" w:rsidRPr="006E44F0">
        <w:rPr>
          <w:rFonts w:ascii="Times New Roman" w:hAnsi="Times New Roman" w:cs="Times New Roman"/>
          <w:sz w:val="28"/>
          <w:szCs w:val="28"/>
        </w:rPr>
        <w:t>58</w:t>
      </w:r>
      <w:r w:rsidR="007D7D94">
        <w:rPr>
          <w:rFonts w:ascii="Times New Roman" w:hAnsi="Times New Roman" w:cs="Times New Roman"/>
          <w:sz w:val="28"/>
          <w:szCs w:val="28"/>
        </w:rPr>
        <w:t>, ст.288</w:t>
      </w:r>
      <w:r w:rsidR="007D7D94" w:rsidRPr="00404135">
        <w:rPr>
          <w:rFonts w:ascii="Times New Roman" w:hAnsi="Times New Roman" w:cs="Times New Roman"/>
          <w:sz w:val="28"/>
          <w:szCs w:val="28"/>
        </w:rPr>
        <w:t xml:space="preserve">]. </w:t>
      </w:r>
      <w:r w:rsidR="007D7D94" w:rsidRPr="00A13D90">
        <w:rPr>
          <w:rFonts w:ascii="Times New Roman" w:hAnsi="Times New Roman" w:cs="Times New Roman"/>
          <w:sz w:val="28"/>
          <w:szCs w:val="28"/>
        </w:rPr>
        <w:t>Ритм у ві</w:t>
      </w:r>
      <w:r w:rsidR="007D7D94" w:rsidRPr="00A13D90">
        <w:rPr>
          <w:rFonts w:ascii="Times New Roman" w:eastAsia="DengXian" w:hAnsi="Times New Roman" w:cs="Times New Roman"/>
          <w:sz w:val="28"/>
          <w:szCs w:val="28"/>
        </w:rPr>
        <w:t>ршах</w:t>
      </w:r>
      <w:r w:rsidR="007D7D94" w:rsidRPr="00A13D90">
        <w:rPr>
          <w:rFonts w:ascii="Times New Roman" w:hAnsi="Times New Roman" w:cs="Times New Roman"/>
          <w:sz w:val="28"/>
          <w:szCs w:val="28"/>
        </w:rPr>
        <w:t xml:space="preserve"> </w:t>
      </w:r>
      <w:r w:rsidR="007D7D94">
        <w:rPr>
          <w:rFonts w:ascii="Times New Roman" w:hAnsi="Times New Roman" w:cs="Times New Roman"/>
          <w:sz w:val="28"/>
          <w:szCs w:val="28"/>
        </w:rPr>
        <w:t>розділу «Гофен»</w:t>
      </w:r>
      <w:r w:rsidR="007D7D94" w:rsidRPr="00A13D90">
        <w:rPr>
          <w:rFonts w:ascii="Times New Roman" w:hAnsi="Times New Roman" w:cs="Times New Roman"/>
          <w:sz w:val="28"/>
          <w:szCs w:val="28"/>
        </w:rPr>
        <w:t xml:space="preserve"> грає важливу роль, оскі</w:t>
      </w:r>
      <w:r w:rsidR="007D7D94" w:rsidRPr="00A13D90">
        <w:rPr>
          <w:rFonts w:ascii="Times New Roman" w:eastAsia="DengXian" w:hAnsi="Times New Roman" w:cs="Times New Roman"/>
          <w:sz w:val="28"/>
          <w:szCs w:val="28"/>
        </w:rPr>
        <w:t>льки</w:t>
      </w:r>
      <w:r w:rsidR="007D7D94" w:rsidRPr="00A13D90">
        <w:rPr>
          <w:rFonts w:ascii="Times New Roman" w:hAnsi="Times New Roman" w:cs="Times New Roman"/>
          <w:sz w:val="28"/>
          <w:szCs w:val="28"/>
        </w:rPr>
        <w:t xml:space="preserve"> бі</w:t>
      </w:r>
      <w:r w:rsidR="007D7D94" w:rsidRPr="00A13D90">
        <w:rPr>
          <w:rFonts w:ascii="Times New Roman" w:eastAsia="DengXian" w:hAnsi="Times New Roman" w:cs="Times New Roman"/>
          <w:sz w:val="28"/>
          <w:szCs w:val="28"/>
        </w:rPr>
        <w:t>льш</w:t>
      </w:r>
      <w:r w:rsidR="007D7D94" w:rsidRPr="00A13D90">
        <w:rPr>
          <w:rFonts w:ascii="Times New Roman" w:hAnsi="Times New Roman" w:cs="Times New Roman"/>
          <w:sz w:val="28"/>
          <w:szCs w:val="28"/>
        </w:rPr>
        <w:t>і</w:t>
      </w:r>
      <w:r w:rsidR="007D7D94" w:rsidRPr="00A13D90">
        <w:rPr>
          <w:rFonts w:ascii="Times New Roman" w:eastAsia="DengXian" w:hAnsi="Times New Roman" w:cs="Times New Roman"/>
          <w:sz w:val="28"/>
          <w:szCs w:val="28"/>
        </w:rPr>
        <w:t>сть</w:t>
      </w:r>
      <w:r w:rsidR="007D7D94" w:rsidRPr="00A13D90">
        <w:rPr>
          <w:rFonts w:ascii="Times New Roman" w:hAnsi="Times New Roman" w:cs="Times New Roman"/>
          <w:sz w:val="28"/>
          <w:szCs w:val="28"/>
        </w:rPr>
        <w:t xml:space="preserve"> з них було написано для спі</w:t>
      </w:r>
      <w:r w:rsidR="007D7D94" w:rsidRPr="00A13D90">
        <w:rPr>
          <w:rFonts w:ascii="Times New Roman" w:eastAsia="DengXian" w:hAnsi="Times New Roman" w:cs="Times New Roman"/>
          <w:sz w:val="28"/>
          <w:szCs w:val="28"/>
        </w:rPr>
        <w:t>ву</w:t>
      </w:r>
      <w:r w:rsidR="007D7D94" w:rsidRPr="00A13D90">
        <w:rPr>
          <w:rFonts w:ascii="Times New Roman" w:hAnsi="Times New Roman" w:cs="Times New Roman"/>
          <w:sz w:val="28"/>
          <w:szCs w:val="28"/>
        </w:rPr>
        <w:t xml:space="preserve"> або декламування пі</w:t>
      </w:r>
      <w:r w:rsidR="007D7D94" w:rsidRPr="00A13D90">
        <w:rPr>
          <w:rFonts w:ascii="Times New Roman" w:eastAsia="DengXian" w:hAnsi="Times New Roman" w:cs="Times New Roman"/>
          <w:sz w:val="28"/>
          <w:szCs w:val="28"/>
        </w:rPr>
        <w:t>д</w:t>
      </w:r>
      <w:r w:rsidR="007D7D94" w:rsidRPr="00A13D90">
        <w:rPr>
          <w:rFonts w:ascii="Times New Roman" w:hAnsi="Times New Roman" w:cs="Times New Roman"/>
          <w:sz w:val="28"/>
          <w:szCs w:val="28"/>
        </w:rPr>
        <w:t xml:space="preserve"> музику. Ві</w:t>
      </w:r>
      <w:r w:rsidR="007D7D94" w:rsidRPr="00A13D90">
        <w:rPr>
          <w:rFonts w:ascii="Times New Roman" w:eastAsia="DengXian" w:hAnsi="Times New Roman" w:cs="Times New Roman"/>
          <w:sz w:val="28"/>
          <w:szCs w:val="28"/>
        </w:rPr>
        <w:t>рш</w:t>
      </w:r>
      <w:r w:rsidR="007D7D94" w:rsidRPr="00A13D90">
        <w:rPr>
          <w:rFonts w:ascii="Times New Roman" w:hAnsi="Times New Roman" w:cs="Times New Roman"/>
          <w:sz w:val="28"/>
          <w:szCs w:val="28"/>
        </w:rPr>
        <w:t>і характеризуються чі</w:t>
      </w:r>
      <w:r w:rsidR="007D7D94" w:rsidRPr="00A13D90">
        <w:rPr>
          <w:rFonts w:ascii="Times New Roman" w:eastAsia="DengXian" w:hAnsi="Times New Roman" w:cs="Times New Roman"/>
          <w:sz w:val="28"/>
          <w:szCs w:val="28"/>
        </w:rPr>
        <w:t>тким</w:t>
      </w:r>
      <w:r w:rsidR="007D7D94" w:rsidRPr="00A13D90">
        <w:rPr>
          <w:rFonts w:ascii="Times New Roman" w:hAnsi="Times New Roman" w:cs="Times New Roman"/>
          <w:sz w:val="28"/>
          <w:szCs w:val="28"/>
        </w:rPr>
        <w:t xml:space="preserve"> і рі</w:t>
      </w:r>
      <w:r w:rsidR="007D7D94" w:rsidRPr="00A13D90">
        <w:rPr>
          <w:rFonts w:ascii="Times New Roman" w:eastAsia="DengXian" w:hAnsi="Times New Roman" w:cs="Times New Roman"/>
          <w:sz w:val="28"/>
          <w:szCs w:val="28"/>
        </w:rPr>
        <w:t>вном</w:t>
      </w:r>
      <w:r w:rsidR="007D7D94" w:rsidRPr="00A13D90">
        <w:rPr>
          <w:rFonts w:ascii="Times New Roman" w:hAnsi="Times New Roman" w:cs="Times New Roman"/>
          <w:sz w:val="28"/>
          <w:szCs w:val="28"/>
        </w:rPr>
        <w:t>і</w:t>
      </w:r>
      <w:r w:rsidR="007D7D94" w:rsidRPr="00A13D90">
        <w:rPr>
          <w:rFonts w:ascii="Times New Roman" w:eastAsia="DengXian" w:hAnsi="Times New Roman" w:cs="Times New Roman"/>
          <w:sz w:val="28"/>
          <w:szCs w:val="28"/>
        </w:rPr>
        <w:t>рним</w:t>
      </w:r>
      <w:r w:rsidR="007D7D94" w:rsidRPr="00A13D90">
        <w:rPr>
          <w:rFonts w:ascii="Times New Roman" w:hAnsi="Times New Roman" w:cs="Times New Roman"/>
          <w:sz w:val="28"/>
          <w:szCs w:val="28"/>
        </w:rPr>
        <w:t xml:space="preserve"> ритмом, який забезпечує</w:t>
      </w:r>
      <w:r w:rsidR="007D7D94" w:rsidRPr="00A13D90">
        <w:rPr>
          <w:rFonts w:ascii="Times New Roman" w:eastAsia="DengXian" w:hAnsi="Times New Roman" w:cs="Times New Roman"/>
          <w:sz w:val="28"/>
          <w:szCs w:val="28"/>
        </w:rPr>
        <w:t>ться</w:t>
      </w:r>
      <w:r w:rsidR="007D7D94" w:rsidRPr="00A13D90">
        <w:rPr>
          <w:rFonts w:ascii="Times New Roman" w:hAnsi="Times New Roman" w:cs="Times New Roman"/>
          <w:sz w:val="28"/>
          <w:szCs w:val="28"/>
        </w:rPr>
        <w:t xml:space="preserve"> кі</w:t>
      </w:r>
      <w:r w:rsidR="007D7D94" w:rsidRPr="00A13D90">
        <w:rPr>
          <w:rFonts w:ascii="Times New Roman" w:eastAsia="DengXian" w:hAnsi="Times New Roman" w:cs="Times New Roman"/>
          <w:sz w:val="28"/>
          <w:szCs w:val="28"/>
        </w:rPr>
        <w:t>льк</w:t>
      </w:r>
      <w:r w:rsidR="007D7D94" w:rsidRPr="00A13D90">
        <w:rPr>
          <w:rFonts w:ascii="Times New Roman" w:hAnsi="Times New Roman" w:cs="Times New Roman"/>
          <w:sz w:val="28"/>
          <w:szCs w:val="28"/>
        </w:rPr>
        <w:t>і</w:t>
      </w:r>
      <w:r w:rsidR="007D7D94" w:rsidRPr="00A13D90">
        <w:rPr>
          <w:rFonts w:ascii="Times New Roman" w:eastAsia="DengXian" w:hAnsi="Times New Roman" w:cs="Times New Roman"/>
          <w:sz w:val="28"/>
          <w:szCs w:val="28"/>
        </w:rPr>
        <w:t>стю</w:t>
      </w:r>
      <w:r w:rsidR="007D7D94" w:rsidRPr="00A13D90">
        <w:rPr>
          <w:rFonts w:ascii="Times New Roman" w:hAnsi="Times New Roman" w:cs="Times New Roman"/>
          <w:sz w:val="28"/>
          <w:szCs w:val="28"/>
        </w:rPr>
        <w:t xml:space="preserve"> складі</w:t>
      </w:r>
      <w:r w:rsidR="007D7D94" w:rsidRPr="00A13D90">
        <w:rPr>
          <w:rFonts w:ascii="Times New Roman" w:eastAsia="DengXian" w:hAnsi="Times New Roman" w:cs="Times New Roman"/>
          <w:sz w:val="28"/>
          <w:szCs w:val="28"/>
        </w:rPr>
        <w:t>в</w:t>
      </w:r>
      <w:r w:rsidR="007D7D94" w:rsidRPr="00A13D90">
        <w:rPr>
          <w:rFonts w:ascii="Times New Roman" w:hAnsi="Times New Roman" w:cs="Times New Roman"/>
          <w:sz w:val="28"/>
          <w:szCs w:val="28"/>
        </w:rPr>
        <w:t xml:space="preserve"> у рядках та паузами мі</w:t>
      </w:r>
      <w:r w:rsidR="007D7D94" w:rsidRPr="00A13D90">
        <w:rPr>
          <w:rFonts w:ascii="Times New Roman" w:eastAsia="DengXian" w:hAnsi="Times New Roman" w:cs="Times New Roman"/>
          <w:sz w:val="28"/>
          <w:szCs w:val="28"/>
        </w:rPr>
        <w:t>ж</w:t>
      </w:r>
      <w:r w:rsidR="007D7D94" w:rsidRPr="00A13D90">
        <w:rPr>
          <w:rFonts w:ascii="Times New Roman" w:hAnsi="Times New Roman" w:cs="Times New Roman"/>
          <w:sz w:val="28"/>
          <w:szCs w:val="28"/>
        </w:rPr>
        <w:t xml:space="preserve"> ними.</w:t>
      </w:r>
      <w:r w:rsidR="007D7D94">
        <w:rPr>
          <w:rFonts w:ascii="Times New Roman" w:hAnsi="Times New Roman" w:cs="Times New Roman"/>
          <w:sz w:val="28"/>
          <w:szCs w:val="28"/>
        </w:rPr>
        <w:t xml:space="preserve"> Якщо порівнювати вірші частини «Гофен» з іншими </w:t>
      </w:r>
      <w:r w:rsidR="007D7D94">
        <w:rPr>
          <w:rFonts w:ascii="Times New Roman" w:hAnsi="Times New Roman" w:cs="Times New Roman"/>
          <w:sz w:val="28"/>
          <w:szCs w:val="28"/>
        </w:rPr>
        <w:lastRenderedPageBreak/>
        <w:t>розділами, то, як відзначає тайванський вчений Ду Сяоцін (</w:t>
      </w:r>
      <w:r w:rsidR="007D7D94" w:rsidRPr="00CF5F3C">
        <w:rPr>
          <w:rFonts w:ascii="SimSun" w:eastAsia="SimSun" w:hAnsi="SimSun" w:cs="Times New Roman" w:hint="eastAsia"/>
          <w:sz w:val="28"/>
          <w:szCs w:val="28"/>
        </w:rPr>
        <w:t>杜曉勤</w:t>
      </w:r>
      <w:r w:rsidR="007D7D94">
        <w:rPr>
          <w:rFonts w:ascii="Times New Roman" w:hAnsi="Times New Roman" w:cs="Times New Roman" w:hint="eastAsia"/>
          <w:sz w:val="28"/>
          <w:szCs w:val="28"/>
        </w:rPr>
        <w:t>)</w:t>
      </w:r>
      <w:r w:rsidR="007D7D94">
        <w:rPr>
          <w:rFonts w:ascii="Times New Roman" w:hAnsi="Times New Roman" w:cs="Times New Roman"/>
          <w:sz w:val="28"/>
          <w:szCs w:val="28"/>
        </w:rPr>
        <w:t xml:space="preserve">, </w:t>
      </w:r>
      <w:r w:rsidR="007D7D94" w:rsidRPr="00CF5F3C">
        <w:rPr>
          <w:rFonts w:ascii="Times New Roman" w:hAnsi="Times New Roman" w:cs="Times New Roman"/>
          <w:i/>
          <w:sz w:val="28"/>
          <w:szCs w:val="28"/>
        </w:rPr>
        <w:t>сун</w:t>
      </w:r>
      <w:r w:rsidR="007D7D94">
        <w:rPr>
          <w:rFonts w:ascii="Times New Roman" w:hAnsi="Times New Roman" w:cs="Times New Roman"/>
          <w:sz w:val="28"/>
          <w:szCs w:val="28"/>
        </w:rPr>
        <w:t>, наприклад,</w:t>
      </w:r>
      <w:r w:rsidR="007D7D94" w:rsidRPr="000C54C1">
        <w:rPr>
          <w:rFonts w:ascii="Times New Roman" w:hAnsi="Times New Roman" w:cs="Times New Roman"/>
          <w:sz w:val="28"/>
          <w:szCs w:val="28"/>
        </w:rPr>
        <w:t xml:space="preserve"> порівняно з </w:t>
      </w:r>
      <w:r w:rsidR="007D7D94" w:rsidRPr="00255B6E">
        <w:rPr>
          <w:rFonts w:ascii="Times New Roman" w:hAnsi="Times New Roman" w:cs="Times New Roman"/>
          <w:i/>
          <w:sz w:val="28"/>
          <w:szCs w:val="28"/>
        </w:rPr>
        <w:t>я</w:t>
      </w:r>
      <w:r w:rsidR="007D7D94" w:rsidRPr="000C54C1">
        <w:rPr>
          <w:rFonts w:ascii="Times New Roman" w:hAnsi="Times New Roman" w:cs="Times New Roman"/>
          <w:sz w:val="28"/>
          <w:szCs w:val="28"/>
        </w:rPr>
        <w:t xml:space="preserve"> та </w:t>
      </w:r>
      <w:r w:rsidR="007D7D94" w:rsidRPr="00255B6E">
        <w:rPr>
          <w:rFonts w:ascii="Times New Roman" w:hAnsi="Times New Roman" w:cs="Times New Roman"/>
          <w:i/>
          <w:sz w:val="28"/>
          <w:szCs w:val="28"/>
        </w:rPr>
        <w:t>фен</w:t>
      </w:r>
      <w:r w:rsidR="007D7D94">
        <w:rPr>
          <w:rFonts w:ascii="Times New Roman" w:hAnsi="Times New Roman" w:cs="Times New Roman"/>
          <w:sz w:val="28"/>
          <w:szCs w:val="28"/>
        </w:rPr>
        <w:t xml:space="preserve"> є </w:t>
      </w:r>
      <w:r w:rsidR="007D7D94" w:rsidRPr="000C54C1">
        <w:rPr>
          <w:rFonts w:ascii="Times New Roman" w:hAnsi="Times New Roman" w:cs="Times New Roman"/>
          <w:sz w:val="28"/>
          <w:szCs w:val="28"/>
        </w:rPr>
        <w:t>менш співуч</w:t>
      </w:r>
      <w:r w:rsidR="007D7D94">
        <w:rPr>
          <w:rFonts w:ascii="Times New Roman" w:hAnsi="Times New Roman" w:cs="Times New Roman"/>
          <w:sz w:val="28"/>
          <w:szCs w:val="28"/>
        </w:rPr>
        <w:t>ими</w:t>
      </w:r>
      <w:r w:rsidR="007D7D94" w:rsidRPr="000C54C1">
        <w:rPr>
          <w:rFonts w:ascii="Times New Roman" w:hAnsi="Times New Roman" w:cs="Times New Roman"/>
          <w:sz w:val="28"/>
          <w:szCs w:val="28"/>
        </w:rPr>
        <w:t xml:space="preserve"> та більш розмовн</w:t>
      </w:r>
      <w:r w:rsidR="007D7D94">
        <w:rPr>
          <w:rFonts w:ascii="Times New Roman" w:hAnsi="Times New Roman" w:cs="Times New Roman"/>
          <w:sz w:val="28"/>
          <w:szCs w:val="28"/>
        </w:rPr>
        <w:t xml:space="preserve">ими </w:t>
      </w:r>
      <w:r w:rsidR="007D7D94" w:rsidRPr="00291C57">
        <w:rPr>
          <w:rFonts w:ascii="Times New Roman" w:hAnsi="Times New Roman" w:cs="Times New Roman"/>
          <w:sz w:val="28"/>
          <w:szCs w:val="28"/>
        </w:rPr>
        <w:t>[</w:t>
      </w:r>
      <w:r w:rsidR="006E44F0" w:rsidRPr="006E44F0">
        <w:rPr>
          <w:rFonts w:ascii="Times New Roman" w:hAnsi="Times New Roman" w:cs="Times New Roman"/>
          <w:sz w:val="28"/>
          <w:szCs w:val="28"/>
        </w:rPr>
        <w:t>89</w:t>
      </w:r>
      <w:r w:rsidR="007D7D94">
        <w:rPr>
          <w:rFonts w:ascii="Times New Roman" w:hAnsi="Times New Roman" w:cs="Times New Roman"/>
          <w:sz w:val="28"/>
          <w:szCs w:val="28"/>
        </w:rPr>
        <w:t>, ст.24</w:t>
      </w:r>
      <w:r w:rsidR="007D7D94" w:rsidRPr="00291C57">
        <w:rPr>
          <w:rFonts w:ascii="Times New Roman" w:hAnsi="Times New Roman" w:cs="Times New Roman"/>
          <w:sz w:val="28"/>
          <w:szCs w:val="28"/>
        </w:rPr>
        <w:t>]</w:t>
      </w:r>
      <w:r w:rsidR="007D7D94" w:rsidRPr="000C54C1">
        <w:rPr>
          <w:rFonts w:ascii="Times New Roman" w:hAnsi="Times New Roman" w:cs="Times New Roman"/>
          <w:sz w:val="28"/>
          <w:szCs w:val="28"/>
        </w:rPr>
        <w:t>.</w:t>
      </w:r>
      <w:r w:rsidR="007D7D94">
        <w:rPr>
          <w:rFonts w:ascii="Times New Roman" w:hAnsi="Times New Roman" w:cs="Times New Roman"/>
          <w:sz w:val="28"/>
          <w:szCs w:val="28"/>
        </w:rPr>
        <w:t xml:space="preserve"> Саме тому надалі у власних перекладах ми перекладатимемо ці маркери за допомогою компенсації.</w:t>
      </w:r>
      <w:r w:rsidR="007D7D94" w:rsidRPr="00F728B5">
        <w:rPr>
          <w:rFonts w:ascii="Times New Roman" w:hAnsi="Times New Roman" w:cs="Times New Roman"/>
          <w:sz w:val="28"/>
          <w:szCs w:val="28"/>
        </w:rPr>
        <w:t xml:space="preserve"> </w:t>
      </w:r>
    </w:p>
    <w:p w:rsidR="007D7D94" w:rsidRDefault="004C0D61" w:rsidP="007D7D94">
      <w:pPr>
        <w:ind w:firstLine="708"/>
        <w:jc w:val="both"/>
        <w:rPr>
          <w:rFonts w:ascii="Times New Roman" w:hAnsi="Times New Roman" w:cs="Times New Roman"/>
          <w:color w:val="000000"/>
          <w:sz w:val="28"/>
          <w:szCs w:val="28"/>
        </w:rPr>
      </w:pPr>
      <w:r>
        <w:rPr>
          <w:rFonts w:ascii="Times New Roman" w:hAnsi="Times New Roman" w:cs="Times New Roman"/>
          <w:sz w:val="28"/>
          <w:szCs w:val="28"/>
        </w:rPr>
        <w:t>3.</w:t>
      </w:r>
      <w:r w:rsidR="007D7D94">
        <w:rPr>
          <w:rFonts w:ascii="Times New Roman" w:hAnsi="Times New Roman" w:cs="Times New Roman"/>
          <w:sz w:val="28"/>
          <w:szCs w:val="28"/>
        </w:rPr>
        <w:t xml:space="preserve"> Описовий переклад (або експлікація) – це, як відзначає М.Бондар, </w:t>
      </w:r>
      <w:r w:rsidR="007D7D94" w:rsidRPr="00A57705">
        <w:rPr>
          <w:rFonts w:ascii="Times New Roman" w:hAnsi="Times New Roman" w:cs="Times New Roman"/>
          <w:sz w:val="28"/>
          <w:szCs w:val="28"/>
        </w:rPr>
        <w:t>розкритт</w:t>
      </w:r>
      <w:r w:rsidR="007D7D94">
        <w:rPr>
          <w:rFonts w:ascii="Times New Roman" w:hAnsi="Times New Roman" w:cs="Times New Roman"/>
          <w:sz w:val="28"/>
          <w:szCs w:val="28"/>
        </w:rPr>
        <w:t>я</w:t>
      </w:r>
      <w:r w:rsidR="007D7D94" w:rsidRPr="00A57705">
        <w:rPr>
          <w:rFonts w:ascii="Times New Roman" w:hAnsi="Times New Roman" w:cs="Times New Roman"/>
          <w:sz w:val="28"/>
          <w:szCs w:val="28"/>
        </w:rPr>
        <w:t xml:space="preserve"> </w:t>
      </w:r>
      <w:r w:rsidR="007D7D94">
        <w:rPr>
          <w:rFonts w:ascii="Times New Roman" w:hAnsi="Times New Roman" w:cs="Times New Roman"/>
          <w:sz w:val="28"/>
          <w:szCs w:val="28"/>
        </w:rPr>
        <w:t>«</w:t>
      </w:r>
      <w:r w:rsidR="007D7D94" w:rsidRPr="00A57705">
        <w:rPr>
          <w:rFonts w:ascii="Times New Roman" w:hAnsi="Times New Roman" w:cs="Times New Roman"/>
          <w:sz w:val="28"/>
          <w:szCs w:val="28"/>
        </w:rPr>
        <w:t>значення лексичної одиниці вихідної мови за допомогою розгорнутих словосполучень, які розкривають суттєві ознаки явища, яке позначається цією лексичною одиницею, тобто за допомогою її дефініції (визначення) на мову перекладу</w:t>
      </w:r>
      <w:r w:rsidR="007D7D94">
        <w:rPr>
          <w:rFonts w:ascii="Times New Roman" w:hAnsi="Times New Roman" w:cs="Times New Roman"/>
          <w:sz w:val="28"/>
          <w:szCs w:val="28"/>
        </w:rPr>
        <w:t xml:space="preserve">» </w:t>
      </w:r>
      <w:r w:rsidR="007D7D94" w:rsidRPr="00A57705">
        <w:rPr>
          <w:rFonts w:ascii="Times New Roman" w:hAnsi="Times New Roman" w:cs="Times New Roman"/>
          <w:sz w:val="28"/>
          <w:szCs w:val="28"/>
        </w:rPr>
        <w:t>[</w:t>
      </w:r>
      <w:r w:rsidR="008C4EA6">
        <w:rPr>
          <w:rFonts w:ascii="Times New Roman" w:hAnsi="Times New Roman" w:cs="Times New Roman"/>
          <w:sz w:val="28"/>
          <w:szCs w:val="28"/>
        </w:rPr>
        <w:t>2</w:t>
      </w:r>
      <w:r w:rsidR="007D7D94">
        <w:rPr>
          <w:rFonts w:ascii="Times New Roman" w:hAnsi="Times New Roman" w:cs="Times New Roman"/>
          <w:sz w:val="28"/>
          <w:szCs w:val="28"/>
        </w:rPr>
        <w:t>, ст.42]</w:t>
      </w:r>
      <w:r w:rsidR="007D7D94" w:rsidRPr="00A57705">
        <w:rPr>
          <w:rFonts w:ascii="Times New Roman" w:hAnsi="Times New Roman" w:cs="Times New Roman"/>
          <w:sz w:val="28"/>
          <w:szCs w:val="28"/>
        </w:rPr>
        <w:t xml:space="preserve">. </w:t>
      </w:r>
      <w:r w:rsidR="007D7D94">
        <w:rPr>
          <w:rFonts w:ascii="Times New Roman" w:hAnsi="Times New Roman" w:cs="Times New Roman"/>
          <w:sz w:val="28"/>
          <w:szCs w:val="28"/>
        </w:rPr>
        <w:t>Е</w:t>
      </w:r>
      <w:r w:rsidR="007D7D94" w:rsidRPr="00A57705">
        <w:rPr>
          <w:rFonts w:ascii="Times New Roman" w:hAnsi="Times New Roman" w:cs="Times New Roman"/>
          <w:sz w:val="28"/>
          <w:szCs w:val="28"/>
        </w:rPr>
        <w:t>ксплікація дозволяє відтворити сенс будь-якого слова з оригіналу, що не має прямого відповідника в мові перекладу. Однак цей метод має свої обмеження</w:t>
      </w:r>
      <w:r w:rsidR="006278C5">
        <w:rPr>
          <w:rFonts w:ascii="Times New Roman" w:hAnsi="Times New Roman" w:cs="Times New Roman"/>
          <w:sz w:val="28"/>
          <w:szCs w:val="28"/>
        </w:rPr>
        <w:t xml:space="preserve"> – </w:t>
      </w:r>
      <w:r w:rsidR="007D7D94" w:rsidRPr="00A57705">
        <w:rPr>
          <w:rFonts w:ascii="Times New Roman" w:hAnsi="Times New Roman" w:cs="Times New Roman"/>
          <w:sz w:val="28"/>
          <w:szCs w:val="28"/>
        </w:rPr>
        <w:t>він часто призводить до розлогих і багатослівних конструкцій. Через це описовий переклад найефективніший у ситуаціях, де достатньо стислого пояснення для передачі значення.</w:t>
      </w:r>
      <w:r w:rsidR="007D7D94">
        <w:rPr>
          <w:rFonts w:ascii="Times New Roman" w:hAnsi="Times New Roman" w:cs="Times New Roman"/>
          <w:sz w:val="28"/>
          <w:szCs w:val="28"/>
        </w:rPr>
        <w:t xml:space="preserve"> Цей прийом </w:t>
      </w:r>
      <w:r w:rsidR="007D7D94" w:rsidRPr="00BE7A5B">
        <w:rPr>
          <w:rFonts w:ascii="Times New Roman" w:hAnsi="Times New Roman" w:cs="Times New Roman"/>
          <w:sz w:val="28"/>
          <w:szCs w:val="28"/>
        </w:rPr>
        <w:t>часто необхідний для пояснення культурно-специфічних понять чи реалій давнього Китаю, які не мають прямих відповідників в українській мові.</w:t>
      </w:r>
    </w:p>
    <w:p w:rsidR="007D7D94" w:rsidRDefault="004C0D61" w:rsidP="007D7D94">
      <w:pPr>
        <w:ind w:firstLine="708"/>
        <w:jc w:val="both"/>
        <w:rPr>
          <w:rFonts w:ascii="Times New Roman" w:hAnsi="Times New Roman" w:cs="Times New Roman"/>
          <w:sz w:val="28"/>
          <w:szCs w:val="28"/>
        </w:rPr>
      </w:pPr>
      <w:r>
        <w:rPr>
          <w:rFonts w:ascii="Times New Roman" w:hAnsi="Times New Roman" w:cs="Times New Roman"/>
          <w:color w:val="000000"/>
          <w:sz w:val="28"/>
          <w:szCs w:val="28"/>
        </w:rPr>
        <w:t>4.</w:t>
      </w:r>
      <w:r w:rsidR="007D7D94">
        <w:rPr>
          <w:rFonts w:ascii="Times New Roman" w:hAnsi="Times New Roman" w:cs="Times New Roman"/>
          <w:color w:val="000000"/>
          <w:sz w:val="28"/>
          <w:szCs w:val="28"/>
        </w:rPr>
        <w:t xml:space="preserve"> </w:t>
      </w:r>
      <w:r w:rsidR="007D7D94" w:rsidRPr="00CF4152">
        <w:rPr>
          <w:rFonts w:ascii="Times New Roman" w:hAnsi="Times New Roman" w:cs="Times New Roman"/>
          <w:color w:val="000000"/>
          <w:sz w:val="28"/>
          <w:szCs w:val="28"/>
        </w:rPr>
        <w:t>Калькування</w:t>
      </w:r>
      <w:r w:rsidR="007D7D94">
        <w:rPr>
          <w:rFonts w:ascii="Times New Roman" w:hAnsi="Times New Roman" w:cs="Times New Roman"/>
          <w:color w:val="000000"/>
          <w:sz w:val="28"/>
          <w:szCs w:val="28"/>
        </w:rPr>
        <w:t xml:space="preserve"> – «спосіб передачі денотативного значення лексичної одиниці МО без збереження звукової або орфографічної форми, але з відтворенням структурної її моделі» </w:t>
      </w:r>
      <w:r w:rsidR="007D7D94" w:rsidRPr="00B40E8C">
        <w:rPr>
          <w:rFonts w:ascii="Times New Roman" w:hAnsi="Times New Roman" w:cs="Times New Roman"/>
          <w:sz w:val="28"/>
          <w:szCs w:val="28"/>
        </w:rPr>
        <w:t>[</w:t>
      </w:r>
      <w:r w:rsidR="008C4EA6">
        <w:rPr>
          <w:rFonts w:ascii="Times New Roman" w:hAnsi="Times New Roman" w:cs="Times New Roman"/>
          <w:sz w:val="28"/>
          <w:szCs w:val="28"/>
        </w:rPr>
        <w:t>19</w:t>
      </w:r>
      <w:r w:rsidR="007D7D94">
        <w:rPr>
          <w:rFonts w:ascii="Times New Roman" w:hAnsi="Times New Roman" w:cs="Times New Roman"/>
          <w:sz w:val="28"/>
          <w:szCs w:val="28"/>
        </w:rPr>
        <w:t>, ст.</w:t>
      </w:r>
      <w:r w:rsidR="007D7D94" w:rsidRPr="0045660C">
        <w:rPr>
          <w:rFonts w:ascii="Times New Roman" w:hAnsi="Times New Roman" w:cs="Times New Roman"/>
          <w:sz w:val="28"/>
          <w:szCs w:val="28"/>
        </w:rPr>
        <w:t>9</w:t>
      </w:r>
      <w:r w:rsidR="007D7D94" w:rsidRPr="00B40E8C">
        <w:rPr>
          <w:rFonts w:ascii="Times New Roman" w:hAnsi="Times New Roman" w:cs="Times New Roman"/>
          <w:sz w:val="28"/>
          <w:szCs w:val="28"/>
        </w:rPr>
        <w:t>]</w:t>
      </w:r>
      <w:r w:rsidR="007D7D94">
        <w:rPr>
          <w:rFonts w:ascii="Times New Roman" w:hAnsi="Times New Roman" w:cs="Times New Roman"/>
          <w:sz w:val="28"/>
          <w:szCs w:val="28"/>
        </w:rPr>
        <w:t>.</w:t>
      </w:r>
      <w:r w:rsidR="007D7D94" w:rsidRPr="0045660C">
        <w:rPr>
          <w:rFonts w:ascii="Times New Roman" w:hAnsi="Times New Roman" w:cs="Times New Roman"/>
          <w:sz w:val="28"/>
          <w:szCs w:val="28"/>
        </w:rPr>
        <w:t xml:space="preserve"> </w:t>
      </w:r>
      <w:r w:rsidR="007D7D94">
        <w:rPr>
          <w:rFonts w:ascii="Times New Roman" w:hAnsi="Times New Roman" w:cs="Times New Roman"/>
          <w:sz w:val="28"/>
          <w:szCs w:val="28"/>
        </w:rPr>
        <w:t xml:space="preserve">За О.Черемською, існують </w:t>
      </w:r>
      <w:r w:rsidR="007D7D94" w:rsidRPr="0062150D">
        <w:rPr>
          <w:rFonts w:ascii="Times New Roman" w:hAnsi="Times New Roman" w:cs="Times New Roman"/>
          <w:sz w:val="28"/>
          <w:szCs w:val="28"/>
        </w:rPr>
        <w:t xml:space="preserve"> словотвірні</w:t>
      </w:r>
      <w:r w:rsidR="007D7D94">
        <w:rPr>
          <w:rFonts w:ascii="Times New Roman" w:hAnsi="Times New Roman" w:cs="Times New Roman"/>
          <w:sz w:val="28"/>
          <w:szCs w:val="28"/>
        </w:rPr>
        <w:t>, семантичні (</w:t>
      </w:r>
      <w:r w:rsidR="007D7D94" w:rsidRPr="0062150D">
        <w:rPr>
          <w:rFonts w:ascii="Times New Roman" w:hAnsi="Times New Roman" w:cs="Times New Roman"/>
          <w:sz w:val="28"/>
          <w:szCs w:val="28"/>
        </w:rPr>
        <w:t xml:space="preserve">фр. raffine </w:t>
      </w:r>
      <w:r w:rsidR="007D7D94">
        <w:rPr>
          <w:rFonts w:ascii="Times New Roman" w:hAnsi="Times New Roman" w:cs="Times New Roman"/>
          <w:sz w:val="28"/>
          <w:szCs w:val="28"/>
        </w:rPr>
        <w:t>–</w:t>
      </w:r>
      <w:r w:rsidR="007D7D94" w:rsidRPr="0062150D">
        <w:rPr>
          <w:rFonts w:ascii="Times New Roman" w:hAnsi="Times New Roman" w:cs="Times New Roman"/>
          <w:sz w:val="28"/>
          <w:szCs w:val="28"/>
        </w:rPr>
        <w:t xml:space="preserve"> укр. витонч</w:t>
      </w:r>
      <w:r w:rsidR="007D7D94">
        <w:rPr>
          <w:rFonts w:ascii="Times New Roman" w:hAnsi="Times New Roman" w:cs="Times New Roman"/>
          <w:sz w:val="28"/>
          <w:szCs w:val="28"/>
        </w:rPr>
        <w:t>ений), словотвірносинтаксичні (</w:t>
      </w:r>
      <w:r w:rsidR="007D7D94" w:rsidRPr="0062150D">
        <w:rPr>
          <w:rFonts w:ascii="Times New Roman" w:hAnsi="Times New Roman" w:cs="Times New Roman"/>
          <w:sz w:val="28"/>
          <w:szCs w:val="28"/>
        </w:rPr>
        <w:t>укр. додана вартість від нім. mehrwert); синтаксичні, фразеологічні</w:t>
      </w:r>
      <w:r w:rsidR="007D7D94">
        <w:rPr>
          <w:rFonts w:ascii="Times New Roman" w:hAnsi="Times New Roman" w:cs="Times New Roman"/>
          <w:sz w:val="28"/>
          <w:szCs w:val="28"/>
        </w:rPr>
        <w:t xml:space="preserve"> кальки</w:t>
      </w:r>
      <w:r w:rsidR="007D7D94" w:rsidRPr="0062150D">
        <w:rPr>
          <w:rFonts w:ascii="Times New Roman" w:hAnsi="Times New Roman" w:cs="Times New Roman"/>
          <w:sz w:val="28"/>
          <w:szCs w:val="28"/>
        </w:rPr>
        <w:t xml:space="preserve"> (фр. prendre les mesures –укр. вжити заходів), </w:t>
      </w:r>
      <w:r w:rsidR="007D7D94">
        <w:rPr>
          <w:rFonts w:ascii="Times New Roman" w:hAnsi="Times New Roman" w:cs="Times New Roman"/>
          <w:sz w:val="28"/>
          <w:szCs w:val="28"/>
        </w:rPr>
        <w:t xml:space="preserve">а також </w:t>
      </w:r>
      <w:r w:rsidR="007D7D94" w:rsidRPr="0062150D">
        <w:rPr>
          <w:rFonts w:ascii="Times New Roman" w:hAnsi="Times New Roman" w:cs="Times New Roman"/>
          <w:sz w:val="28"/>
          <w:szCs w:val="28"/>
        </w:rPr>
        <w:t>напівкальки (англ. futures agreement – укр. ф’ючерсна угода)</w:t>
      </w:r>
      <w:r w:rsidR="007D7D94">
        <w:rPr>
          <w:rFonts w:ascii="Times New Roman" w:hAnsi="Times New Roman" w:cs="Times New Roman"/>
          <w:sz w:val="28"/>
          <w:szCs w:val="28"/>
        </w:rPr>
        <w:t xml:space="preserve"> </w:t>
      </w:r>
      <w:r w:rsidR="007D7D94" w:rsidRPr="006E74CF">
        <w:rPr>
          <w:rFonts w:ascii="Times New Roman" w:hAnsi="Times New Roman" w:cs="Times New Roman"/>
          <w:sz w:val="28"/>
          <w:szCs w:val="28"/>
        </w:rPr>
        <w:t>[</w:t>
      </w:r>
      <w:r w:rsidR="008C4EA6">
        <w:rPr>
          <w:rFonts w:ascii="Times New Roman" w:hAnsi="Times New Roman" w:cs="Times New Roman"/>
          <w:sz w:val="28"/>
          <w:szCs w:val="28"/>
        </w:rPr>
        <w:t>28</w:t>
      </w:r>
      <w:r w:rsidR="007D7D94">
        <w:rPr>
          <w:rFonts w:ascii="Times New Roman" w:hAnsi="Times New Roman" w:cs="Times New Roman"/>
          <w:sz w:val="28"/>
          <w:szCs w:val="28"/>
        </w:rPr>
        <w:t>, ст.3</w:t>
      </w:r>
      <w:r w:rsidR="007D7D94" w:rsidRPr="006E74CF">
        <w:rPr>
          <w:rFonts w:ascii="Times New Roman" w:hAnsi="Times New Roman" w:cs="Times New Roman"/>
          <w:sz w:val="28"/>
          <w:szCs w:val="28"/>
        </w:rPr>
        <w:t>]</w:t>
      </w:r>
      <w:r w:rsidR="007D7D94" w:rsidRPr="0062150D">
        <w:rPr>
          <w:rFonts w:ascii="Times New Roman" w:hAnsi="Times New Roman" w:cs="Times New Roman"/>
          <w:sz w:val="28"/>
          <w:szCs w:val="28"/>
        </w:rPr>
        <w:t>.</w:t>
      </w:r>
      <w:r w:rsidR="007D7D94" w:rsidRPr="006E74CF">
        <w:rPr>
          <w:rFonts w:ascii="Times New Roman" w:hAnsi="Times New Roman" w:cs="Times New Roman"/>
          <w:sz w:val="28"/>
          <w:szCs w:val="28"/>
        </w:rPr>
        <w:t xml:space="preserve"> </w:t>
      </w:r>
      <w:r w:rsidR="007D7D94" w:rsidRPr="00BE7A5B">
        <w:rPr>
          <w:rFonts w:ascii="Times New Roman" w:hAnsi="Times New Roman" w:cs="Times New Roman"/>
          <w:sz w:val="28"/>
          <w:szCs w:val="28"/>
        </w:rPr>
        <w:t>Калькування може бути ефективним при перекладі певних китайських ідіом чи образних виразів, зберігаючи їх структуру та семантику.</w:t>
      </w:r>
    </w:p>
    <w:p w:rsidR="007D7D94" w:rsidRDefault="004C0D61" w:rsidP="007D7D94">
      <w:pPr>
        <w:ind w:firstLine="708"/>
        <w:jc w:val="both"/>
        <w:rPr>
          <w:rFonts w:ascii="Times New Roman" w:hAnsi="Times New Roman" w:cs="Times New Roman"/>
          <w:sz w:val="28"/>
          <w:szCs w:val="28"/>
        </w:rPr>
      </w:pPr>
      <w:r>
        <w:rPr>
          <w:rFonts w:ascii="Times New Roman" w:hAnsi="Times New Roman" w:cs="Times New Roman"/>
          <w:color w:val="000000"/>
          <w:sz w:val="28"/>
          <w:szCs w:val="28"/>
        </w:rPr>
        <w:t>5.</w:t>
      </w:r>
      <w:r w:rsidR="007D7D94">
        <w:rPr>
          <w:rFonts w:ascii="Times New Roman" w:hAnsi="Times New Roman" w:cs="Times New Roman"/>
          <w:color w:val="000000"/>
          <w:sz w:val="28"/>
          <w:szCs w:val="28"/>
        </w:rPr>
        <w:t xml:space="preserve"> Адаптація –</w:t>
      </w:r>
      <w:r w:rsidR="007D7D94" w:rsidRPr="006E74CF">
        <w:rPr>
          <w:rFonts w:ascii="Times New Roman" w:hAnsi="Times New Roman" w:cs="Times New Roman"/>
          <w:color w:val="000000"/>
          <w:sz w:val="28"/>
          <w:szCs w:val="28"/>
        </w:rPr>
        <w:t xml:space="preserve"> це тип пер</w:t>
      </w:r>
      <w:r w:rsidR="007D7D94">
        <w:rPr>
          <w:rFonts w:ascii="Times New Roman" w:hAnsi="Times New Roman" w:cs="Times New Roman"/>
          <w:color w:val="000000"/>
          <w:sz w:val="28"/>
          <w:szCs w:val="28"/>
        </w:rPr>
        <w:t>екладу з домінантною прагматич</w:t>
      </w:r>
      <w:r w:rsidR="007D7D94" w:rsidRPr="006E74CF">
        <w:rPr>
          <w:rFonts w:ascii="Times New Roman" w:hAnsi="Times New Roman" w:cs="Times New Roman"/>
          <w:color w:val="000000"/>
          <w:sz w:val="28"/>
          <w:szCs w:val="28"/>
        </w:rPr>
        <w:t>ною настановою та орієнтацією на стереотипи очікування носіїв мови-реципіє</w:t>
      </w:r>
      <w:r w:rsidR="007D7D94">
        <w:rPr>
          <w:rFonts w:ascii="Times New Roman" w:hAnsi="Times New Roman" w:cs="Times New Roman"/>
          <w:color w:val="000000"/>
          <w:sz w:val="28"/>
          <w:szCs w:val="28"/>
        </w:rPr>
        <w:t xml:space="preserve">нта та його культури </w:t>
      </w:r>
      <w:r w:rsidR="007D7D94" w:rsidRPr="006E74CF">
        <w:rPr>
          <w:rFonts w:ascii="Times New Roman" w:hAnsi="Times New Roman" w:cs="Times New Roman"/>
          <w:color w:val="000000"/>
          <w:sz w:val="28"/>
          <w:szCs w:val="28"/>
        </w:rPr>
        <w:t>[</w:t>
      </w:r>
      <w:r w:rsidR="008C4EA6">
        <w:rPr>
          <w:rFonts w:ascii="Times New Roman" w:hAnsi="Times New Roman" w:cs="Times New Roman"/>
          <w:color w:val="000000"/>
          <w:sz w:val="28"/>
          <w:szCs w:val="28"/>
        </w:rPr>
        <w:t>25</w:t>
      </w:r>
      <w:r w:rsidR="007D7D94">
        <w:rPr>
          <w:rFonts w:ascii="Times New Roman" w:hAnsi="Times New Roman" w:cs="Times New Roman"/>
          <w:color w:val="000000"/>
          <w:sz w:val="28"/>
          <w:szCs w:val="28"/>
        </w:rPr>
        <w:t>, ст.135</w:t>
      </w:r>
      <w:r w:rsidR="007D7D94" w:rsidRPr="006E74CF">
        <w:rPr>
          <w:rFonts w:ascii="Times New Roman" w:hAnsi="Times New Roman" w:cs="Times New Roman"/>
          <w:color w:val="000000"/>
          <w:sz w:val="28"/>
          <w:szCs w:val="28"/>
        </w:rPr>
        <w:t>]</w:t>
      </w:r>
      <w:r w:rsidR="007D7D94">
        <w:rPr>
          <w:rFonts w:ascii="Times New Roman" w:hAnsi="Times New Roman" w:cs="Times New Roman"/>
          <w:color w:val="000000"/>
          <w:sz w:val="28"/>
          <w:szCs w:val="28"/>
        </w:rPr>
        <w:t>.</w:t>
      </w:r>
      <w:r w:rsidR="007D7D94" w:rsidRPr="003B758A">
        <w:rPr>
          <w:rFonts w:ascii="Times New Roman" w:hAnsi="Times New Roman" w:cs="Times New Roman"/>
          <w:sz w:val="28"/>
          <w:szCs w:val="28"/>
        </w:rPr>
        <w:t xml:space="preserve"> Н.А. Фененко виділяє два трактування терміну "адаптація" в перекладознавстві. Перше</w:t>
      </w:r>
      <w:r w:rsidR="006278C5">
        <w:rPr>
          <w:rFonts w:ascii="Times New Roman" w:hAnsi="Times New Roman" w:cs="Times New Roman"/>
          <w:sz w:val="28"/>
          <w:szCs w:val="28"/>
        </w:rPr>
        <w:t xml:space="preserve"> – </w:t>
      </w:r>
      <w:r w:rsidR="007D7D94" w:rsidRPr="003B758A">
        <w:rPr>
          <w:rFonts w:ascii="Times New Roman" w:hAnsi="Times New Roman" w:cs="Times New Roman"/>
          <w:sz w:val="28"/>
          <w:szCs w:val="28"/>
        </w:rPr>
        <w:t>це конкретний прийом перекладу, що замінює незнайоме на знайоме. Друге</w:t>
      </w:r>
      <w:r w:rsidR="006278C5">
        <w:rPr>
          <w:rFonts w:ascii="Times New Roman" w:hAnsi="Times New Roman" w:cs="Times New Roman"/>
          <w:sz w:val="28"/>
          <w:szCs w:val="28"/>
        </w:rPr>
        <w:t xml:space="preserve"> – </w:t>
      </w:r>
      <w:r w:rsidR="007D7D94" w:rsidRPr="003B758A">
        <w:rPr>
          <w:rFonts w:ascii="Times New Roman" w:hAnsi="Times New Roman" w:cs="Times New Roman"/>
          <w:sz w:val="28"/>
          <w:szCs w:val="28"/>
        </w:rPr>
        <w:t>це метод досягнення рівноцінного комунікативного впливу оригіналу та перекладу.</w:t>
      </w:r>
      <w:r w:rsidR="007D7D94">
        <w:rPr>
          <w:rFonts w:ascii="Times New Roman" w:hAnsi="Times New Roman" w:cs="Times New Roman"/>
          <w:sz w:val="28"/>
          <w:szCs w:val="28"/>
        </w:rPr>
        <w:t xml:space="preserve"> </w:t>
      </w:r>
      <w:r w:rsidR="007D7D94" w:rsidRPr="003B758A">
        <w:rPr>
          <w:rFonts w:ascii="Times New Roman" w:hAnsi="Times New Roman" w:cs="Times New Roman"/>
          <w:sz w:val="28"/>
          <w:szCs w:val="28"/>
        </w:rPr>
        <w:t xml:space="preserve">У другому, ширшому значенні, </w:t>
      </w:r>
      <w:r w:rsidR="007D7D94" w:rsidRPr="003B758A">
        <w:rPr>
          <w:rFonts w:ascii="Times New Roman" w:hAnsi="Times New Roman" w:cs="Times New Roman"/>
          <w:sz w:val="28"/>
          <w:szCs w:val="28"/>
        </w:rPr>
        <w:lastRenderedPageBreak/>
        <w:t>адаптація розглядається як процес пристосування тексту для його адекватного сприйняття читачами іншої культури. Саме це тлумачення використовується частіше, передбачаючи необхідність адаптувати оригінал до соціокультурних реалій цільової аудиторії</w:t>
      </w:r>
      <w:r w:rsidR="007D7D94">
        <w:rPr>
          <w:rFonts w:ascii="Times New Roman" w:hAnsi="Times New Roman" w:cs="Times New Roman"/>
          <w:sz w:val="28"/>
          <w:szCs w:val="28"/>
        </w:rPr>
        <w:t xml:space="preserve"> </w:t>
      </w:r>
      <w:r w:rsidR="007D7D94" w:rsidRPr="003B758A">
        <w:rPr>
          <w:rFonts w:ascii="Times New Roman" w:hAnsi="Times New Roman" w:cs="Times New Roman"/>
          <w:sz w:val="28"/>
          <w:szCs w:val="28"/>
        </w:rPr>
        <w:t>[</w:t>
      </w:r>
      <w:r w:rsidR="008C4EA6">
        <w:rPr>
          <w:rFonts w:ascii="Times New Roman" w:hAnsi="Times New Roman" w:cs="Times New Roman"/>
          <w:sz w:val="28"/>
          <w:szCs w:val="28"/>
        </w:rPr>
        <w:t>1</w:t>
      </w:r>
      <w:r w:rsidR="007D7D94">
        <w:rPr>
          <w:rFonts w:ascii="Times New Roman" w:hAnsi="Times New Roman" w:cs="Times New Roman"/>
          <w:sz w:val="28"/>
          <w:szCs w:val="28"/>
        </w:rPr>
        <w:t>, ст.38</w:t>
      </w:r>
      <w:r w:rsidR="007D7D94" w:rsidRPr="003B758A">
        <w:rPr>
          <w:rFonts w:ascii="Times New Roman" w:hAnsi="Times New Roman" w:cs="Times New Roman"/>
          <w:sz w:val="28"/>
          <w:szCs w:val="28"/>
        </w:rPr>
        <w:t>].</w:t>
      </w:r>
      <w:r w:rsidR="007D7D94">
        <w:rPr>
          <w:rFonts w:ascii="Times New Roman" w:hAnsi="Times New Roman" w:cs="Times New Roman"/>
          <w:sz w:val="28"/>
          <w:szCs w:val="28"/>
        </w:rPr>
        <w:t xml:space="preserve"> </w:t>
      </w:r>
      <w:r w:rsidR="007D7D94" w:rsidRPr="003B758A">
        <w:rPr>
          <w:rFonts w:ascii="Times New Roman" w:hAnsi="Times New Roman" w:cs="Times New Roman"/>
          <w:sz w:val="28"/>
          <w:szCs w:val="28"/>
        </w:rPr>
        <w:t>Така соціокультурна адаптація визначає стратегію трансформації тексту, спрямовану на досягнення комплексної еквівалентності між оригіналом і перекладом. Вона передбачає пристосування тексту як відображення об'єктивної та суспільної діяльності до умов соціальної дійсності культури перекладу.</w:t>
      </w:r>
      <w:r w:rsidR="007D7D94">
        <w:rPr>
          <w:rFonts w:ascii="Times New Roman" w:hAnsi="Times New Roman" w:cs="Times New Roman"/>
          <w:sz w:val="28"/>
          <w:szCs w:val="28"/>
        </w:rPr>
        <w:t xml:space="preserve"> </w:t>
      </w:r>
    </w:p>
    <w:p w:rsidR="007D7D94" w:rsidRDefault="007D7D94" w:rsidP="007D7D94">
      <w:pPr>
        <w:ind w:firstLine="360"/>
        <w:jc w:val="both"/>
        <w:rPr>
          <w:rFonts w:ascii="Times New Roman" w:hAnsi="Times New Roman" w:cs="Times New Roman"/>
          <w:sz w:val="28"/>
          <w:szCs w:val="28"/>
        </w:rPr>
      </w:pPr>
      <w:r>
        <w:rPr>
          <w:rFonts w:ascii="Times New Roman" w:hAnsi="Times New Roman" w:cs="Times New Roman"/>
          <w:sz w:val="28"/>
          <w:szCs w:val="28"/>
        </w:rPr>
        <w:t>Янь Ген відзначає, що к</w:t>
      </w:r>
      <w:r w:rsidRPr="003D3B57">
        <w:rPr>
          <w:rFonts w:ascii="Times New Roman" w:hAnsi="Times New Roman" w:cs="Times New Roman"/>
          <w:sz w:val="28"/>
          <w:szCs w:val="28"/>
        </w:rPr>
        <w:t>итайська поезія характеризується частим використанням персоніфікації, символізму та образності. Поети часто використовують природні явища як метафори для вираження людських емоцій та соціальних ситуацій. Хоча вірші можуть здаватися простими, вони часто мають глибокий зміст, багаті емоціями та містять алюзії на фольклор і міфи. Важливо зазначити, що через значні відмінності між китайською та європейськими мовами, переклади часто не можуть точно передати всі нюанси оригіналу, особливо щодо граматичних категорій. Тому якість перекладу значною мірою залежить від майстерності та культурної обізнаності перекладача</w:t>
      </w:r>
      <w:r>
        <w:rPr>
          <w:rFonts w:ascii="Times New Roman" w:hAnsi="Times New Roman" w:cs="Times New Roman"/>
          <w:sz w:val="28"/>
          <w:szCs w:val="28"/>
        </w:rPr>
        <w:t xml:space="preserve"> </w:t>
      </w:r>
      <w:r w:rsidRPr="003D3B57">
        <w:rPr>
          <w:rFonts w:ascii="Times New Roman" w:hAnsi="Times New Roman" w:cs="Times New Roman"/>
          <w:sz w:val="28"/>
          <w:szCs w:val="28"/>
        </w:rPr>
        <w:t>[</w:t>
      </w:r>
      <w:r w:rsidR="008C4EA6" w:rsidRPr="008C4EA6">
        <w:rPr>
          <w:rFonts w:ascii="Times New Roman" w:hAnsi="Times New Roman" w:cs="Times New Roman"/>
          <w:sz w:val="28"/>
          <w:szCs w:val="28"/>
        </w:rPr>
        <w:t>42</w:t>
      </w:r>
      <w:r>
        <w:rPr>
          <w:rFonts w:ascii="Times New Roman" w:hAnsi="Times New Roman" w:cs="Times New Roman"/>
          <w:sz w:val="28"/>
          <w:szCs w:val="28"/>
        </w:rPr>
        <w:t>, ст.143</w:t>
      </w:r>
      <w:r w:rsidRPr="003D3B57">
        <w:rPr>
          <w:rFonts w:ascii="Times New Roman" w:hAnsi="Times New Roman" w:cs="Times New Roman"/>
          <w:sz w:val="28"/>
          <w:szCs w:val="28"/>
        </w:rPr>
        <w:t>].</w:t>
      </w:r>
      <w:r>
        <w:rPr>
          <w:rFonts w:ascii="Times New Roman" w:hAnsi="Times New Roman" w:cs="Times New Roman"/>
          <w:sz w:val="28"/>
          <w:szCs w:val="28"/>
        </w:rPr>
        <w:t xml:space="preserve"> Таким чином, а</w:t>
      </w:r>
      <w:r w:rsidRPr="00BE7A5B">
        <w:rPr>
          <w:rFonts w:ascii="Times New Roman" w:hAnsi="Times New Roman" w:cs="Times New Roman"/>
          <w:sz w:val="28"/>
          <w:szCs w:val="28"/>
        </w:rPr>
        <w:t>даптація важлива для пристосування давньокитайського тексту до сприйняття українським читачем, особливо</w:t>
      </w:r>
      <w:r>
        <w:rPr>
          <w:rFonts w:ascii="Times New Roman" w:hAnsi="Times New Roman" w:cs="Times New Roman"/>
          <w:sz w:val="28"/>
          <w:szCs w:val="28"/>
        </w:rPr>
        <w:t>,</w:t>
      </w:r>
      <w:r w:rsidRPr="00BE7A5B">
        <w:rPr>
          <w:rFonts w:ascii="Times New Roman" w:hAnsi="Times New Roman" w:cs="Times New Roman"/>
          <w:sz w:val="28"/>
          <w:szCs w:val="28"/>
        </w:rPr>
        <w:t xml:space="preserve"> коли йдеться про соціокультурні аспекти.</w:t>
      </w:r>
    </w:p>
    <w:p w:rsidR="007D7D94" w:rsidRDefault="004C0D61" w:rsidP="007D7D94">
      <w:pPr>
        <w:ind w:firstLine="708"/>
        <w:jc w:val="both"/>
        <w:rPr>
          <w:rFonts w:ascii="Times New Roman" w:hAnsi="Times New Roman" w:cs="Times New Roman"/>
          <w:color w:val="000000"/>
          <w:sz w:val="28"/>
          <w:szCs w:val="28"/>
        </w:rPr>
      </w:pPr>
      <w:r>
        <w:rPr>
          <w:rFonts w:ascii="Times New Roman" w:hAnsi="Times New Roman" w:cs="Times New Roman"/>
          <w:sz w:val="28"/>
          <w:szCs w:val="28"/>
        </w:rPr>
        <w:t>6.</w:t>
      </w:r>
      <w:r w:rsidR="007D7D94">
        <w:rPr>
          <w:rFonts w:ascii="Times New Roman" w:hAnsi="Times New Roman" w:cs="Times New Roman"/>
          <w:sz w:val="28"/>
          <w:szCs w:val="28"/>
        </w:rPr>
        <w:t xml:space="preserve"> </w:t>
      </w:r>
      <w:r w:rsidR="007D7D94" w:rsidRPr="00996684">
        <w:rPr>
          <w:rFonts w:ascii="Times New Roman" w:hAnsi="Times New Roman" w:cs="Times New Roman"/>
          <w:sz w:val="28"/>
          <w:szCs w:val="28"/>
        </w:rPr>
        <w:t xml:space="preserve">Заміна </w:t>
      </w:r>
      <w:r w:rsidR="007D7D94">
        <w:rPr>
          <w:rFonts w:ascii="Times New Roman" w:hAnsi="Times New Roman" w:cs="Times New Roman"/>
          <w:sz w:val="28"/>
          <w:szCs w:val="28"/>
        </w:rPr>
        <w:t xml:space="preserve">мовленнєвих актів та транспозиція. Транспозицією, як зауважує Л.Науменко, називають заміну однієї частини мови на іншу </w:t>
      </w:r>
      <w:r w:rsidR="007D7D94" w:rsidRPr="00B40E8C">
        <w:rPr>
          <w:rFonts w:ascii="Times New Roman" w:hAnsi="Times New Roman" w:cs="Times New Roman"/>
          <w:sz w:val="28"/>
          <w:szCs w:val="28"/>
        </w:rPr>
        <w:t>[</w:t>
      </w:r>
      <w:r w:rsidR="008C4EA6" w:rsidRPr="008C4EA6">
        <w:rPr>
          <w:rFonts w:ascii="Times New Roman" w:hAnsi="Times New Roman" w:cs="Times New Roman"/>
          <w:sz w:val="28"/>
          <w:szCs w:val="28"/>
        </w:rPr>
        <w:t>19</w:t>
      </w:r>
      <w:r w:rsidR="007D7D94">
        <w:rPr>
          <w:rFonts w:ascii="Times New Roman" w:hAnsi="Times New Roman" w:cs="Times New Roman"/>
          <w:sz w:val="28"/>
          <w:szCs w:val="28"/>
        </w:rPr>
        <w:t>, ст.21</w:t>
      </w:r>
      <w:r w:rsidR="007D7D94" w:rsidRPr="00B40E8C">
        <w:rPr>
          <w:rFonts w:ascii="Times New Roman" w:hAnsi="Times New Roman" w:cs="Times New Roman"/>
          <w:sz w:val="28"/>
          <w:szCs w:val="28"/>
        </w:rPr>
        <w:t>]</w:t>
      </w:r>
      <w:r w:rsidR="007D7D94">
        <w:rPr>
          <w:rFonts w:ascii="Times New Roman" w:hAnsi="Times New Roman" w:cs="Times New Roman"/>
          <w:sz w:val="28"/>
          <w:szCs w:val="28"/>
        </w:rPr>
        <w:t xml:space="preserve">. Заміна мовленнєвих актів (МА) у свою чергу знаходиться у площині не лексико-семантичних трансформації, а комунікативного підходу і є стратегією адаптації. До МА відносяться промісиви (обіцянки, запевнення і т.д.), менасиви (погрози, вимоги), перформативи (виконання дії, описаної у МА), директиви (спонукання до дії), квеситиви (спрямовані на отримання нової інформації), констативи (вираження конкретної позиції стосовно ситуації) </w:t>
      </w:r>
      <w:r w:rsidR="007D7D94" w:rsidRPr="00B40E8C">
        <w:rPr>
          <w:rFonts w:ascii="Times New Roman" w:hAnsi="Times New Roman" w:cs="Times New Roman"/>
          <w:sz w:val="28"/>
          <w:szCs w:val="28"/>
        </w:rPr>
        <w:t>[</w:t>
      </w:r>
      <w:r w:rsidR="008C4EA6" w:rsidRPr="008C4EA6">
        <w:rPr>
          <w:rFonts w:ascii="Times New Roman" w:hAnsi="Times New Roman" w:cs="Times New Roman"/>
          <w:sz w:val="28"/>
          <w:szCs w:val="28"/>
        </w:rPr>
        <w:t>4</w:t>
      </w:r>
      <w:r w:rsidR="007D7D94">
        <w:rPr>
          <w:rFonts w:ascii="Times New Roman" w:hAnsi="Times New Roman" w:cs="Times New Roman"/>
          <w:sz w:val="28"/>
          <w:szCs w:val="28"/>
        </w:rPr>
        <w:t>, ст.197-199</w:t>
      </w:r>
      <w:r w:rsidR="007D7D94" w:rsidRPr="00B40E8C">
        <w:rPr>
          <w:rFonts w:ascii="Times New Roman" w:hAnsi="Times New Roman" w:cs="Times New Roman"/>
          <w:sz w:val="28"/>
          <w:szCs w:val="28"/>
        </w:rPr>
        <w:t>]</w:t>
      </w:r>
      <w:r w:rsidR="007D7D94">
        <w:rPr>
          <w:rFonts w:ascii="Times New Roman" w:hAnsi="Times New Roman" w:cs="Times New Roman"/>
          <w:sz w:val="28"/>
          <w:szCs w:val="28"/>
        </w:rPr>
        <w:t xml:space="preserve">. Як відзначають В.Воробкало та А.Сітко, є можливим заміна одного МА на інший через відсутність чітких критеріїв, за якими можна віднести МА до того чи іншого </w:t>
      </w:r>
      <w:r w:rsidR="007D7D94">
        <w:rPr>
          <w:rFonts w:ascii="Times New Roman" w:hAnsi="Times New Roman" w:cs="Times New Roman"/>
          <w:sz w:val="28"/>
          <w:szCs w:val="28"/>
        </w:rPr>
        <w:lastRenderedPageBreak/>
        <w:t xml:space="preserve">виду, вони мають подвійну природу </w:t>
      </w:r>
      <w:r w:rsidR="007D7D94" w:rsidRPr="00B40E8C">
        <w:rPr>
          <w:rFonts w:ascii="Times New Roman" w:hAnsi="Times New Roman" w:cs="Times New Roman"/>
          <w:sz w:val="28"/>
          <w:szCs w:val="28"/>
        </w:rPr>
        <w:t>[</w:t>
      </w:r>
      <w:r w:rsidR="008C4EA6" w:rsidRPr="008C4EA6">
        <w:rPr>
          <w:rFonts w:ascii="Times New Roman" w:hAnsi="Times New Roman" w:cs="Times New Roman"/>
          <w:sz w:val="28"/>
          <w:szCs w:val="28"/>
        </w:rPr>
        <w:t>4</w:t>
      </w:r>
      <w:r w:rsidR="007D7D94">
        <w:rPr>
          <w:rFonts w:ascii="Times New Roman" w:hAnsi="Times New Roman" w:cs="Times New Roman"/>
          <w:sz w:val="28"/>
          <w:szCs w:val="28"/>
        </w:rPr>
        <w:t>, ст.199</w:t>
      </w:r>
      <w:r w:rsidR="007D7D94" w:rsidRPr="00B40E8C">
        <w:rPr>
          <w:rFonts w:ascii="Times New Roman" w:hAnsi="Times New Roman" w:cs="Times New Roman"/>
          <w:sz w:val="28"/>
          <w:szCs w:val="28"/>
        </w:rPr>
        <w:t xml:space="preserve">]. </w:t>
      </w:r>
      <w:r w:rsidR="007D7D94">
        <w:rPr>
          <w:rFonts w:ascii="Times New Roman" w:hAnsi="Times New Roman" w:cs="Times New Roman"/>
          <w:sz w:val="28"/>
          <w:szCs w:val="28"/>
        </w:rPr>
        <w:t xml:space="preserve">Саме тому при перекладі спеціалісти мають звертати увагу на контекст речення та очікувану реакцію адресанта. Ми згадуємо такий підхід, обговорюючи переклад стилістичних засобів зображення, тому що вважаємо, що ті чи інші стилістичні засоби можуть змінювати свою комунікативну спрямованість у реченнях різних типів, отже, перекладати їх потрібно різним чином залежно від цього. Вищезгадані прийоми перекладу </w:t>
      </w:r>
      <w:r w:rsidR="007D7D94" w:rsidRPr="00BE7A5B">
        <w:rPr>
          <w:rFonts w:ascii="Times New Roman" w:hAnsi="Times New Roman" w:cs="Times New Roman"/>
          <w:sz w:val="28"/>
          <w:szCs w:val="28"/>
        </w:rPr>
        <w:t>можуть бути необхідними для збереження комунікативної інтенції тексту, враховуючи різницю в граматичних структурах давньокитайської та української мов.</w:t>
      </w:r>
    </w:p>
    <w:p w:rsidR="007D7D94" w:rsidRPr="00D0134E" w:rsidRDefault="004C0D61" w:rsidP="007D7D94">
      <w:pPr>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7D7D94">
        <w:rPr>
          <w:rFonts w:ascii="Times New Roman" w:hAnsi="Times New Roman" w:cs="Times New Roman"/>
          <w:color w:val="000000"/>
          <w:sz w:val="28"/>
          <w:szCs w:val="28"/>
        </w:rPr>
        <w:t xml:space="preserve"> Нейтралізація та емфатизація. Так, </w:t>
      </w:r>
      <w:r w:rsidR="007D7D94" w:rsidRPr="003B758A">
        <w:rPr>
          <w:rFonts w:ascii="Times New Roman" w:hAnsi="Times New Roman" w:cs="Times New Roman"/>
          <w:color w:val="000000"/>
          <w:sz w:val="28"/>
          <w:szCs w:val="28"/>
        </w:rPr>
        <w:t>емфатизаці</w:t>
      </w:r>
      <w:r w:rsidR="007D7D94">
        <w:rPr>
          <w:rFonts w:ascii="Times New Roman" w:hAnsi="Times New Roman" w:cs="Times New Roman"/>
          <w:color w:val="000000"/>
          <w:sz w:val="28"/>
          <w:szCs w:val="28"/>
        </w:rPr>
        <w:t>я</w:t>
      </w:r>
      <w:r w:rsidR="007D7D94" w:rsidRPr="003B758A">
        <w:rPr>
          <w:rFonts w:ascii="Times New Roman" w:hAnsi="Times New Roman" w:cs="Times New Roman"/>
          <w:color w:val="000000"/>
          <w:sz w:val="28"/>
          <w:szCs w:val="28"/>
        </w:rPr>
        <w:t xml:space="preserve"> – це заміна нейтральних стилістично лексичних одиниць на </w:t>
      </w:r>
      <w:r w:rsidR="007D7D94">
        <w:rPr>
          <w:rFonts w:ascii="Times New Roman" w:hAnsi="Times New Roman" w:cs="Times New Roman"/>
          <w:color w:val="000000"/>
          <w:sz w:val="28"/>
          <w:szCs w:val="28"/>
        </w:rPr>
        <w:t>такі, що є</w:t>
      </w:r>
      <w:r w:rsidR="007D7D94" w:rsidRPr="003B758A">
        <w:rPr>
          <w:rFonts w:ascii="Times New Roman" w:hAnsi="Times New Roman" w:cs="Times New Roman"/>
          <w:color w:val="000000"/>
          <w:sz w:val="28"/>
          <w:szCs w:val="28"/>
        </w:rPr>
        <w:t xml:space="preserve"> емоційно забарвлен</w:t>
      </w:r>
      <w:r w:rsidR="007D7D94">
        <w:rPr>
          <w:rFonts w:ascii="Times New Roman" w:hAnsi="Times New Roman" w:cs="Times New Roman"/>
          <w:color w:val="000000"/>
          <w:sz w:val="28"/>
          <w:szCs w:val="28"/>
        </w:rPr>
        <w:t>ими</w:t>
      </w:r>
      <w:r w:rsidR="007D7D94" w:rsidRPr="003B758A">
        <w:rPr>
          <w:rFonts w:ascii="Times New Roman" w:hAnsi="Times New Roman" w:cs="Times New Roman"/>
          <w:color w:val="000000"/>
          <w:sz w:val="28"/>
          <w:szCs w:val="28"/>
        </w:rPr>
        <w:t xml:space="preserve">, а нейтралізація – </w:t>
      </w:r>
      <w:r w:rsidR="007D7D94">
        <w:rPr>
          <w:rFonts w:ascii="Times New Roman" w:hAnsi="Times New Roman" w:cs="Times New Roman"/>
          <w:color w:val="000000"/>
          <w:sz w:val="28"/>
          <w:szCs w:val="28"/>
        </w:rPr>
        <w:t xml:space="preserve">навпаки, </w:t>
      </w:r>
      <w:r w:rsidR="007D7D94" w:rsidRPr="003B758A">
        <w:rPr>
          <w:rFonts w:ascii="Times New Roman" w:hAnsi="Times New Roman" w:cs="Times New Roman"/>
          <w:color w:val="000000"/>
          <w:sz w:val="28"/>
          <w:szCs w:val="28"/>
        </w:rPr>
        <w:t>емоційно забарвлених на нейтральні</w:t>
      </w:r>
      <w:r w:rsidR="007D7D94">
        <w:rPr>
          <w:rFonts w:ascii="Times New Roman" w:hAnsi="Times New Roman" w:cs="Times New Roman"/>
          <w:color w:val="000000"/>
          <w:sz w:val="28"/>
          <w:szCs w:val="28"/>
        </w:rPr>
        <w:t xml:space="preserve"> </w:t>
      </w:r>
      <w:r w:rsidR="007D7D94" w:rsidRPr="003B758A">
        <w:rPr>
          <w:rFonts w:ascii="Times New Roman" w:hAnsi="Times New Roman" w:cs="Times New Roman"/>
          <w:color w:val="000000"/>
          <w:sz w:val="28"/>
          <w:szCs w:val="28"/>
        </w:rPr>
        <w:t>[</w:t>
      </w:r>
      <w:r w:rsidR="008C4EA6" w:rsidRPr="008C4EA6">
        <w:rPr>
          <w:rFonts w:ascii="Times New Roman" w:hAnsi="Times New Roman" w:cs="Times New Roman"/>
          <w:color w:val="000000"/>
          <w:sz w:val="28"/>
          <w:szCs w:val="28"/>
        </w:rPr>
        <w:t>24</w:t>
      </w:r>
      <w:r w:rsidR="007D7D94">
        <w:rPr>
          <w:rFonts w:ascii="Times New Roman" w:hAnsi="Times New Roman" w:cs="Times New Roman"/>
          <w:color w:val="000000"/>
          <w:sz w:val="28"/>
          <w:szCs w:val="28"/>
        </w:rPr>
        <w:t>, ст.143</w:t>
      </w:r>
      <w:r w:rsidR="007D7D94" w:rsidRPr="003B758A">
        <w:rPr>
          <w:rFonts w:ascii="Times New Roman" w:hAnsi="Times New Roman" w:cs="Times New Roman"/>
          <w:color w:val="000000"/>
          <w:sz w:val="28"/>
          <w:szCs w:val="28"/>
        </w:rPr>
        <w:t>].</w:t>
      </w:r>
      <w:r w:rsidR="007D7D94">
        <w:rPr>
          <w:rFonts w:ascii="Times New Roman" w:hAnsi="Times New Roman" w:cs="Times New Roman"/>
          <w:color w:val="000000"/>
          <w:sz w:val="28"/>
          <w:szCs w:val="28"/>
        </w:rPr>
        <w:t xml:space="preserve"> Так, ці прийоми </w:t>
      </w:r>
      <w:r w:rsidR="007D7D94" w:rsidRPr="00BE7A5B">
        <w:rPr>
          <w:rFonts w:ascii="Times New Roman" w:hAnsi="Times New Roman" w:cs="Times New Roman"/>
          <w:color w:val="000000"/>
          <w:sz w:val="28"/>
          <w:szCs w:val="28"/>
        </w:rPr>
        <w:t>допомагають адаптувати емоційне забарвлення тексту, враховуючи різницю в експресивності між давньокитайською та українською мовами.</w:t>
      </w:r>
      <w:r w:rsidR="007D7D94">
        <w:rPr>
          <w:rFonts w:ascii="Times New Roman" w:hAnsi="Times New Roman" w:cs="Times New Roman"/>
          <w:color w:val="000000"/>
          <w:sz w:val="28"/>
          <w:szCs w:val="28"/>
        </w:rPr>
        <w:t xml:space="preserve"> </w:t>
      </w:r>
    </w:p>
    <w:p w:rsidR="007D7D94" w:rsidRDefault="004C0D61" w:rsidP="007D7D94">
      <w:pPr>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7D7D94">
        <w:rPr>
          <w:rFonts w:ascii="Times New Roman" w:hAnsi="Times New Roman" w:cs="Times New Roman"/>
          <w:color w:val="000000"/>
          <w:sz w:val="28"/>
          <w:szCs w:val="28"/>
        </w:rPr>
        <w:t xml:space="preserve"> Конкретизація та генералізація. За В.Карабаном, </w:t>
      </w:r>
      <w:r w:rsidR="007D7D94" w:rsidRPr="00B273BE">
        <w:rPr>
          <w:rFonts w:ascii="Times New Roman" w:hAnsi="Times New Roman" w:cs="Times New Roman"/>
          <w:color w:val="000000"/>
          <w:sz w:val="28"/>
          <w:szCs w:val="28"/>
        </w:rPr>
        <w:t>конкретизація значення передбачає заміну слова або терміну з широким смисловим діапазоном у вихідному тексті на слово або термін з вужчим, більш специфічним значенням у перекладі</w:t>
      </w:r>
      <w:r w:rsidR="007D7D94">
        <w:rPr>
          <w:rFonts w:ascii="Times New Roman" w:hAnsi="Times New Roman" w:cs="Times New Roman"/>
          <w:color w:val="000000"/>
          <w:sz w:val="28"/>
          <w:szCs w:val="28"/>
        </w:rPr>
        <w:t xml:space="preserve"> </w:t>
      </w:r>
      <w:r w:rsidR="007D7D94" w:rsidRPr="00B273BE">
        <w:rPr>
          <w:rFonts w:ascii="Times New Roman" w:hAnsi="Times New Roman" w:cs="Times New Roman"/>
          <w:color w:val="000000"/>
          <w:sz w:val="28"/>
          <w:szCs w:val="28"/>
        </w:rPr>
        <w:t>[</w:t>
      </w:r>
      <w:r w:rsidR="008C4EA6">
        <w:rPr>
          <w:rFonts w:ascii="Times New Roman" w:hAnsi="Times New Roman" w:cs="Times New Roman"/>
          <w:color w:val="000000"/>
          <w:sz w:val="28"/>
          <w:szCs w:val="28"/>
        </w:rPr>
        <w:t>9</w:t>
      </w:r>
      <w:r w:rsidR="007D7D94">
        <w:rPr>
          <w:rFonts w:ascii="Times New Roman" w:hAnsi="Times New Roman" w:cs="Times New Roman"/>
          <w:color w:val="000000"/>
          <w:sz w:val="28"/>
          <w:szCs w:val="28"/>
        </w:rPr>
        <w:t>, ст.300</w:t>
      </w:r>
      <w:r w:rsidR="007D7D94" w:rsidRPr="00B273BE">
        <w:rPr>
          <w:rFonts w:ascii="Times New Roman" w:hAnsi="Times New Roman" w:cs="Times New Roman"/>
          <w:color w:val="000000"/>
          <w:sz w:val="28"/>
          <w:szCs w:val="28"/>
        </w:rPr>
        <w:t>]</w:t>
      </w:r>
      <w:r w:rsidR="007D7D94">
        <w:rPr>
          <w:rFonts w:ascii="Times New Roman" w:hAnsi="Times New Roman" w:cs="Times New Roman"/>
          <w:color w:val="000000"/>
          <w:sz w:val="28"/>
          <w:szCs w:val="28"/>
        </w:rPr>
        <w:t xml:space="preserve">. Дослідник відзначає, що залучення конкретизації вимагає творчого підходу з боку перекладача, з чим ми погоджуємося. Генералізація ж, як відзначає В.Карабан, є прийомом, за якого слово з вужчим значенням у мові оригіналу у мові перекладу передається слово з ширшим значенням </w:t>
      </w:r>
      <w:r w:rsidR="007D7D94" w:rsidRPr="00B273BE">
        <w:rPr>
          <w:rFonts w:ascii="Times New Roman" w:hAnsi="Times New Roman" w:cs="Times New Roman"/>
          <w:color w:val="000000"/>
          <w:sz w:val="28"/>
          <w:szCs w:val="28"/>
        </w:rPr>
        <w:t>[</w:t>
      </w:r>
      <w:r w:rsidR="008C4EA6">
        <w:rPr>
          <w:rFonts w:ascii="Times New Roman" w:hAnsi="Times New Roman" w:cs="Times New Roman"/>
          <w:color w:val="000000"/>
          <w:sz w:val="28"/>
          <w:szCs w:val="28"/>
        </w:rPr>
        <w:t>9</w:t>
      </w:r>
      <w:r w:rsidR="007D7D94">
        <w:rPr>
          <w:rFonts w:ascii="Times New Roman" w:hAnsi="Times New Roman" w:cs="Times New Roman"/>
          <w:color w:val="000000"/>
          <w:sz w:val="28"/>
          <w:szCs w:val="28"/>
        </w:rPr>
        <w:t>, ст.30</w:t>
      </w:r>
      <w:r w:rsidR="007D7D94" w:rsidRPr="00584FBC">
        <w:rPr>
          <w:rFonts w:ascii="Times New Roman" w:hAnsi="Times New Roman" w:cs="Times New Roman"/>
          <w:color w:val="000000"/>
          <w:sz w:val="28"/>
          <w:szCs w:val="28"/>
        </w:rPr>
        <w:t>6</w:t>
      </w:r>
      <w:r w:rsidR="007D7D94" w:rsidRPr="00B273BE">
        <w:rPr>
          <w:rFonts w:ascii="Times New Roman" w:hAnsi="Times New Roman" w:cs="Times New Roman"/>
          <w:color w:val="000000"/>
          <w:sz w:val="28"/>
          <w:szCs w:val="28"/>
        </w:rPr>
        <w:t>]</w:t>
      </w:r>
      <w:r w:rsidR="007D7D94">
        <w:rPr>
          <w:rFonts w:ascii="Times New Roman" w:hAnsi="Times New Roman" w:cs="Times New Roman"/>
          <w:color w:val="000000"/>
          <w:sz w:val="28"/>
          <w:szCs w:val="28"/>
        </w:rPr>
        <w:t xml:space="preserve">. </w:t>
      </w:r>
      <w:r w:rsidR="007D7D94" w:rsidRPr="00BE7A5B">
        <w:rPr>
          <w:rFonts w:ascii="Times New Roman" w:hAnsi="Times New Roman" w:cs="Times New Roman"/>
          <w:color w:val="000000"/>
          <w:sz w:val="28"/>
          <w:szCs w:val="28"/>
        </w:rPr>
        <w:t>Конкретизація та генералізація часто застосовуються при перекладі з давньокитайської через різницю в лексичних системах мов, допомагаючи точніше передати значення слів з широким семантичним полем.</w:t>
      </w:r>
    </w:p>
    <w:p w:rsidR="002429D9" w:rsidRDefault="007D7D94" w:rsidP="002429D9">
      <w:pPr>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Отже, можемо зробити висновок, що в</w:t>
      </w:r>
      <w:r w:rsidRPr="006964B6">
        <w:rPr>
          <w:rFonts w:ascii="Times New Roman" w:hAnsi="Times New Roman" w:cs="Times New Roman"/>
          <w:color w:val="000000"/>
          <w:sz w:val="28"/>
          <w:szCs w:val="28"/>
        </w:rPr>
        <w:t xml:space="preserve">ибір конкретного прийому залежить від контексту, типу тексту та мети перекладу. Успішне застосування цих методів дозволяє зберегти стилістичну та комунікативну функцію оригіналу в перекладі, демонструючи майстерність перекладача. </w:t>
      </w:r>
      <w:r>
        <w:rPr>
          <w:rFonts w:ascii="Times New Roman" w:hAnsi="Times New Roman" w:cs="Times New Roman"/>
          <w:color w:val="000000"/>
          <w:sz w:val="28"/>
          <w:szCs w:val="28"/>
        </w:rPr>
        <w:t>У наступному розділі ми зосередимо увагу на цих трансформаціях, а також доцільності їх використання при перекладі поетичних творів.</w:t>
      </w:r>
    </w:p>
    <w:p w:rsidR="0082206A" w:rsidRDefault="0082206A" w:rsidP="002429D9">
      <w:pPr>
        <w:ind w:firstLine="708"/>
        <w:jc w:val="center"/>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 xml:space="preserve">ВИСНОВКИ </w:t>
      </w:r>
      <w:r w:rsidR="00A16FE7">
        <w:rPr>
          <w:rFonts w:ascii="Times New Roman" w:hAnsi="Times New Roman" w:cs="Times New Roman"/>
          <w:b/>
          <w:color w:val="000000"/>
          <w:sz w:val="28"/>
          <w:szCs w:val="28"/>
        </w:rPr>
        <w:t>ЗА</w:t>
      </w:r>
      <w:r>
        <w:rPr>
          <w:rFonts w:ascii="Times New Roman" w:hAnsi="Times New Roman" w:cs="Times New Roman"/>
          <w:b/>
          <w:color w:val="000000"/>
          <w:sz w:val="28"/>
          <w:szCs w:val="28"/>
        </w:rPr>
        <w:t xml:space="preserve"> РОЗДІЛ</w:t>
      </w:r>
      <w:r w:rsidR="00A16FE7">
        <w:rPr>
          <w:rFonts w:ascii="Times New Roman" w:hAnsi="Times New Roman" w:cs="Times New Roman"/>
          <w:b/>
          <w:color w:val="000000"/>
          <w:sz w:val="28"/>
          <w:szCs w:val="28"/>
        </w:rPr>
        <w:t>ОМ</w:t>
      </w:r>
      <w:r>
        <w:rPr>
          <w:rFonts w:ascii="Times New Roman" w:hAnsi="Times New Roman" w:cs="Times New Roman"/>
          <w:b/>
          <w:color w:val="000000"/>
          <w:sz w:val="28"/>
          <w:szCs w:val="28"/>
        </w:rPr>
        <w:t xml:space="preserve"> 2</w:t>
      </w:r>
    </w:p>
    <w:p w:rsidR="0082206A" w:rsidRDefault="0082206A" w:rsidP="0082206A">
      <w:pPr>
        <w:jc w:val="both"/>
        <w:rPr>
          <w:rFonts w:ascii="Times New Roman" w:hAnsi="Times New Roman" w:cs="Times New Roman"/>
          <w:color w:val="000000"/>
          <w:sz w:val="28"/>
          <w:szCs w:val="28"/>
        </w:rPr>
      </w:pPr>
      <w:r>
        <w:rPr>
          <w:rFonts w:ascii="Times New Roman" w:hAnsi="Times New Roman" w:cs="Times New Roman"/>
          <w:b/>
          <w:color w:val="000000"/>
          <w:sz w:val="28"/>
          <w:szCs w:val="28"/>
        </w:rPr>
        <w:tab/>
      </w:r>
      <w:r w:rsidRPr="0082206A">
        <w:rPr>
          <w:rFonts w:ascii="Times New Roman" w:hAnsi="Times New Roman" w:cs="Times New Roman"/>
          <w:color w:val="000000"/>
          <w:sz w:val="28"/>
          <w:szCs w:val="28"/>
        </w:rPr>
        <w:t xml:space="preserve">Переклад є складним процесом передачі змісту з однієї мови іншою, що вимагає від перекладача не лише мовної компетенції, але й глибокого розуміння культурних особливостей. </w:t>
      </w:r>
      <w:r w:rsidR="00A16FE7">
        <w:rPr>
          <w:rFonts w:ascii="Times New Roman" w:hAnsi="Times New Roman" w:cs="Times New Roman"/>
          <w:color w:val="000000"/>
          <w:sz w:val="28"/>
          <w:szCs w:val="28"/>
        </w:rPr>
        <w:t>Таким чином, о</w:t>
      </w:r>
      <w:r w:rsidRPr="0082206A">
        <w:rPr>
          <w:rFonts w:ascii="Times New Roman" w:hAnsi="Times New Roman" w:cs="Times New Roman"/>
          <w:color w:val="000000"/>
          <w:sz w:val="28"/>
          <w:szCs w:val="28"/>
        </w:rPr>
        <w:t>сновними викликами при перекладі давньокитайських текстів є:</w:t>
      </w:r>
      <w:r w:rsidR="00A16FE7">
        <w:rPr>
          <w:rFonts w:ascii="Times New Roman" w:hAnsi="Times New Roman" w:cs="Times New Roman"/>
          <w:color w:val="000000"/>
          <w:sz w:val="28"/>
          <w:szCs w:val="28"/>
        </w:rPr>
        <w:t xml:space="preserve"> н</w:t>
      </w:r>
      <w:r w:rsidRPr="0082206A">
        <w:rPr>
          <w:rFonts w:ascii="Times New Roman" w:hAnsi="Times New Roman" w:cs="Times New Roman"/>
          <w:color w:val="000000"/>
          <w:sz w:val="28"/>
          <w:szCs w:val="28"/>
        </w:rPr>
        <w:t>аявність слів-реалій та лакун, що не мають прямих відповідників у мові перекладу</w:t>
      </w:r>
      <w:r w:rsidR="00A16FE7">
        <w:rPr>
          <w:rFonts w:ascii="Times New Roman" w:hAnsi="Times New Roman" w:cs="Times New Roman"/>
          <w:color w:val="000000"/>
          <w:sz w:val="28"/>
          <w:szCs w:val="28"/>
        </w:rPr>
        <w:t>, б</w:t>
      </w:r>
      <w:r w:rsidRPr="0082206A">
        <w:rPr>
          <w:rFonts w:ascii="Times New Roman" w:hAnsi="Times New Roman" w:cs="Times New Roman"/>
          <w:color w:val="000000"/>
          <w:sz w:val="28"/>
          <w:szCs w:val="28"/>
        </w:rPr>
        <w:t>агатозначність ієрогліфів та їх здатність переходити з однієї частини мови в іншу</w:t>
      </w:r>
      <w:r w:rsidR="00A16FE7">
        <w:rPr>
          <w:rFonts w:ascii="Times New Roman" w:hAnsi="Times New Roman" w:cs="Times New Roman"/>
          <w:color w:val="000000"/>
          <w:sz w:val="28"/>
          <w:szCs w:val="28"/>
        </w:rPr>
        <w:t>, с</w:t>
      </w:r>
      <w:r w:rsidRPr="0082206A">
        <w:rPr>
          <w:rFonts w:ascii="Times New Roman" w:hAnsi="Times New Roman" w:cs="Times New Roman"/>
          <w:color w:val="000000"/>
          <w:sz w:val="28"/>
          <w:szCs w:val="28"/>
        </w:rPr>
        <w:t>кладна система службових слів, значення яких змінювалося з часом</w:t>
      </w:r>
      <w:r w:rsidR="00A16FE7">
        <w:rPr>
          <w:rFonts w:ascii="Times New Roman" w:hAnsi="Times New Roman" w:cs="Times New Roman"/>
          <w:color w:val="000000"/>
          <w:sz w:val="28"/>
          <w:szCs w:val="28"/>
        </w:rPr>
        <w:t>, н</w:t>
      </w:r>
      <w:r w:rsidRPr="0082206A">
        <w:rPr>
          <w:rFonts w:ascii="Times New Roman" w:hAnsi="Times New Roman" w:cs="Times New Roman"/>
          <w:color w:val="000000"/>
          <w:sz w:val="28"/>
          <w:szCs w:val="28"/>
        </w:rPr>
        <w:t>еобхідність збереження лаконічності та художніх особливостей оригіналу</w:t>
      </w:r>
      <w:r w:rsidR="00A16FE7">
        <w:rPr>
          <w:rFonts w:ascii="Times New Roman" w:hAnsi="Times New Roman" w:cs="Times New Roman"/>
          <w:color w:val="000000"/>
          <w:sz w:val="28"/>
          <w:szCs w:val="28"/>
        </w:rPr>
        <w:t>.</w:t>
      </w:r>
    </w:p>
    <w:p w:rsidR="0082206A" w:rsidRPr="0082206A" w:rsidRDefault="00A16FE7" w:rsidP="0082206A">
      <w:pPr>
        <w:jc w:val="both"/>
        <w:rPr>
          <w:rFonts w:ascii="Times New Roman" w:hAnsi="Times New Roman" w:cs="Times New Roman"/>
          <w:color w:val="000000"/>
          <w:sz w:val="28"/>
          <w:szCs w:val="28"/>
        </w:rPr>
      </w:pPr>
      <w:r>
        <w:rPr>
          <w:rFonts w:ascii="Times New Roman" w:hAnsi="Times New Roman" w:cs="Times New Roman"/>
          <w:color w:val="000000"/>
          <w:sz w:val="28"/>
          <w:szCs w:val="28"/>
        </w:rPr>
        <w:tab/>
      </w:r>
      <w:r w:rsidR="0082206A" w:rsidRPr="0082206A">
        <w:rPr>
          <w:rFonts w:ascii="Times New Roman" w:hAnsi="Times New Roman" w:cs="Times New Roman"/>
          <w:color w:val="000000"/>
          <w:sz w:val="28"/>
          <w:szCs w:val="28"/>
        </w:rPr>
        <w:t>Існують різні підходи до перекладу культурно-специфічних елементів:</w:t>
      </w:r>
      <w:r>
        <w:rPr>
          <w:rFonts w:ascii="Times New Roman" w:hAnsi="Times New Roman" w:cs="Times New Roman"/>
          <w:color w:val="000000"/>
          <w:sz w:val="28"/>
          <w:szCs w:val="28"/>
        </w:rPr>
        <w:t xml:space="preserve"> це б</w:t>
      </w:r>
      <w:r w:rsidR="0082206A" w:rsidRPr="0082206A">
        <w:rPr>
          <w:rFonts w:ascii="Times New Roman" w:hAnsi="Times New Roman" w:cs="Times New Roman"/>
          <w:color w:val="000000"/>
          <w:sz w:val="28"/>
          <w:szCs w:val="28"/>
        </w:rPr>
        <w:t>уквальний переклад</w:t>
      </w:r>
      <w:r>
        <w:rPr>
          <w:rFonts w:ascii="Times New Roman" w:hAnsi="Times New Roman" w:cs="Times New Roman"/>
          <w:color w:val="000000"/>
          <w:sz w:val="28"/>
          <w:szCs w:val="28"/>
        </w:rPr>
        <w:t>, з</w:t>
      </w:r>
      <w:r w:rsidR="0082206A" w:rsidRPr="0082206A">
        <w:rPr>
          <w:rFonts w:ascii="Times New Roman" w:hAnsi="Times New Roman" w:cs="Times New Roman"/>
          <w:color w:val="000000"/>
          <w:sz w:val="28"/>
          <w:szCs w:val="28"/>
        </w:rPr>
        <w:t>апозичення</w:t>
      </w:r>
      <w:r>
        <w:rPr>
          <w:rFonts w:ascii="Times New Roman" w:hAnsi="Times New Roman" w:cs="Times New Roman"/>
          <w:color w:val="000000"/>
          <w:sz w:val="28"/>
          <w:szCs w:val="28"/>
        </w:rPr>
        <w:t>, к</w:t>
      </w:r>
      <w:r w:rsidR="0082206A" w:rsidRPr="0082206A">
        <w:rPr>
          <w:rFonts w:ascii="Times New Roman" w:hAnsi="Times New Roman" w:cs="Times New Roman"/>
          <w:color w:val="000000"/>
          <w:sz w:val="28"/>
          <w:szCs w:val="28"/>
        </w:rPr>
        <w:t>алькування</w:t>
      </w:r>
      <w:r>
        <w:rPr>
          <w:rFonts w:ascii="Times New Roman" w:hAnsi="Times New Roman" w:cs="Times New Roman"/>
          <w:color w:val="000000"/>
          <w:sz w:val="28"/>
          <w:szCs w:val="28"/>
        </w:rPr>
        <w:t>, д</w:t>
      </w:r>
      <w:r w:rsidR="0082206A" w:rsidRPr="0082206A">
        <w:rPr>
          <w:rFonts w:ascii="Times New Roman" w:hAnsi="Times New Roman" w:cs="Times New Roman"/>
          <w:color w:val="000000"/>
          <w:sz w:val="28"/>
          <w:szCs w:val="28"/>
        </w:rPr>
        <w:t>одавання пояснювальних елементів</w:t>
      </w:r>
      <w:r>
        <w:rPr>
          <w:rFonts w:ascii="Times New Roman" w:hAnsi="Times New Roman" w:cs="Times New Roman"/>
          <w:color w:val="000000"/>
          <w:sz w:val="28"/>
          <w:szCs w:val="28"/>
        </w:rPr>
        <w:t>, о</w:t>
      </w:r>
      <w:r w:rsidR="0082206A" w:rsidRPr="0082206A">
        <w:rPr>
          <w:rFonts w:ascii="Times New Roman" w:hAnsi="Times New Roman" w:cs="Times New Roman"/>
          <w:color w:val="000000"/>
          <w:sz w:val="28"/>
          <w:szCs w:val="28"/>
        </w:rPr>
        <w:t>пущення</w:t>
      </w:r>
      <w:r>
        <w:rPr>
          <w:rFonts w:ascii="Times New Roman" w:hAnsi="Times New Roman" w:cs="Times New Roman"/>
          <w:color w:val="000000"/>
          <w:sz w:val="28"/>
          <w:szCs w:val="28"/>
        </w:rPr>
        <w:t xml:space="preserve"> та к</w:t>
      </w:r>
      <w:r w:rsidR="0082206A" w:rsidRPr="0082206A">
        <w:rPr>
          <w:rFonts w:ascii="Times New Roman" w:hAnsi="Times New Roman" w:cs="Times New Roman"/>
          <w:color w:val="000000"/>
          <w:sz w:val="28"/>
          <w:szCs w:val="28"/>
        </w:rPr>
        <w:t xml:space="preserve">омбінування </w:t>
      </w:r>
      <w:r>
        <w:rPr>
          <w:rFonts w:ascii="Times New Roman" w:hAnsi="Times New Roman" w:cs="Times New Roman"/>
          <w:color w:val="000000"/>
          <w:sz w:val="28"/>
          <w:szCs w:val="28"/>
        </w:rPr>
        <w:t>декількох</w:t>
      </w:r>
      <w:r w:rsidR="0082206A" w:rsidRPr="0082206A">
        <w:rPr>
          <w:rFonts w:ascii="Times New Roman" w:hAnsi="Times New Roman" w:cs="Times New Roman"/>
          <w:color w:val="000000"/>
          <w:sz w:val="28"/>
          <w:szCs w:val="28"/>
        </w:rPr>
        <w:t xml:space="preserve"> способів</w:t>
      </w:r>
      <w:r>
        <w:rPr>
          <w:rFonts w:ascii="Times New Roman" w:hAnsi="Times New Roman" w:cs="Times New Roman"/>
          <w:color w:val="000000"/>
          <w:sz w:val="28"/>
          <w:szCs w:val="28"/>
        </w:rPr>
        <w:t xml:space="preserve">. </w:t>
      </w:r>
      <w:r w:rsidRPr="00A16FE7">
        <w:rPr>
          <w:rFonts w:ascii="Times New Roman" w:hAnsi="Times New Roman" w:cs="Times New Roman"/>
          <w:color w:val="000000"/>
          <w:sz w:val="28"/>
          <w:szCs w:val="28"/>
        </w:rPr>
        <w:t>Успішність перекладу</w:t>
      </w:r>
      <w:r>
        <w:rPr>
          <w:rFonts w:ascii="Times New Roman" w:hAnsi="Times New Roman" w:cs="Times New Roman"/>
          <w:color w:val="000000"/>
          <w:sz w:val="28"/>
          <w:szCs w:val="28"/>
        </w:rPr>
        <w:t xml:space="preserve"> віршів антології «Шицзін» зокрема залежить від </w:t>
      </w:r>
      <w:r w:rsidRPr="00A16FE7">
        <w:rPr>
          <w:rFonts w:ascii="Times New Roman" w:hAnsi="Times New Roman" w:cs="Times New Roman"/>
          <w:color w:val="000000"/>
          <w:sz w:val="28"/>
          <w:szCs w:val="28"/>
        </w:rPr>
        <w:t>майстерності та культурної обізнаності перекладача</w:t>
      </w:r>
      <w:r>
        <w:rPr>
          <w:rFonts w:ascii="Times New Roman" w:hAnsi="Times New Roman" w:cs="Times New Roman"/>
          <w:color w:val="000000"/>
          <w:sz w:val="28"/>
          <w:szCs w:val="28"/>
        </w:rPr>
        <w:t xml:space="preserve">, </w:t>
      </w:r>
      <w:r w:rsidRPr="00A16FE7">
        <w:rPr>
          <w:rFonts w:ascii="Times New Roman" w:hAnsi="Times New Roman" w:cs="Times New Roman"/>
          <w:color w:val="000000"/>
          <w:sz w:val="28"/>
          <w:szCs w:val="28"/>
        </w:rPr>
        <w:t>вміння балансувати між різними перекладацькими стратегіями</w:t>
      </w:r>
      <w:r>
        <w:rPr>
          <w:rFonts w:ascii="Times New Roman" w:hAnsi="Times New Roman" w:cs="Times New Roman"/>
          <w:color w:val="000000"/>
          <w:sz w:val="28"/>
          <w:szCs w:val="28"/>
        </w:rPr>
        <w:t xml:space="preserve">, </w:t>
      </w:r>
      <w:r w:rsidRPr="00A16FE7">
        <w:rPr>
          <w:rFonts w:ascii="Times New Roman" w:hAnsi="Times New Roman" w:cs="Times New Roman"/>
          <w:color w:val="000000"/>
          <w:sz w:val="28"/>
          <w:szCs w:val="28"/>
        </w:rPr>
        <w:t>здатності зберегти комунікативну функцію оригіналу</w:t>
      </w:r>
      <w:r>
        <w:rPr>
          <w:rFonts w:ascii="Times New Roman" w:hAnsi="Times New Roman" w:cs="Times New Roman"/>
          <w:color w:val="000000"/>
          <w:sz w:val="28"/>
          <w:szCs w:val="28"/>
        </w:rPr>
        <w:t xml:space="preserve"> та </w:t>
      </w:r>
      <w:r w:rsidRPr="00A16FE7">
        <w:rPr>
          <w:rFonts w:ascii="Times New Roman" w:hAnsi="Times New Roman" w:cs="Times New Roman"/>
          <w:color w:val="000000"/>
          <w:sz w:val="28"/>
          <w:szCs w:val="28"/>
        </w:rPr>
        <w:t>розуміння соціокультурного контексту давньокитайської поезії</w:t>
      </w:r>
      <w:r>
        <w:rPr>
          <w:rFonts w:ascii="Times New Roman" w:hAnsi="Times New Roman" w:cs="Times New Roman"/>
          <w:color w:val="000000"/>
          <w:sz w:val="28"/>
          <w:szCs w:val="28"/>
        </w:rPr>
        <w:t>.</w:t>
      </w:r>
    </w:p>
    <w:p w:rsidR="007D7D94" w:rsidRPr="0082206A" w:rsidRDefault="0082206A" w:rsidP="00A16FE7">
      <w:pPr>
        <w:ind w:firstLine="708"/>
        <w:jc w:val="both"/>
        <w:rPr>
          <w:rFonts w:ascii="Times New Roman" w:hAnsi="Times New Roman" w:cs="Times New Roman"/>
          <w:sz w:val="28"/>
          <w:szCs w:val="28"/>
        </w:rPr>
      </w:pPr>
      <w:r w:rsidRPr="0082206A">
        <w:rPr>
          <w:rFonts w:ascii="Times New Roman" w:hAnsi="Times New Roman" w:cs="Times New Roman"/>
          <w:color w:val="000000"/>
          <w:sz w:val="28"/>
          <w:szCs w:val="28"/>
        </w:rPr>
        <w:t>Таким чином, успішний переклад давньокитайських текстів вимагає збалансованого підходу, що поєднує точність передачі змісту, збереження художніх особливостей оригіналу та врахування культурної специфіки, при цьому забезпечуючи доступність тексту для сучасного читача.</w:t>
      </w:r>
    </w:p>
    <w:p w:rsidR="007D7D94" w:rsidRDefault="007D7D94" w:rsidP="0082206A">
      <w:pPr>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br w:type="page"/>
      </w:r>
    </w:p>
    <w:p w:rsidR="007D7D94" w:rsidRPr="006576CF" w:rsidRDefault="007D7D94" w:rsidP="007D7D94">
      <w:pPr>
        <w:jc w:val="both"/>
        <w:rPr>
          <w:rFonts w:ascii="Times New Roman" w:hAnsi="Times New Roman" w:cs="Times New Roman"/>
          <w:b/>
          <w:noProof/>
          <w:sz w:val="28"/>
          <w:szCs w:val="28"/>
        </w:rPr>
      </w:pPr>
      <w:r w:rsidRPr="006576CF">
        <w:rPr>
          <w:rFonts w:ascii="Times New Roman" w:hAnsi="Times New Roman" w:cs="Times New Roman"/>
          <w:b/>
          <w:sz w:val="28"/>
          <w:szCs w:val="28"/>
        </w:rPr>
        <w:lastRenderedPageBreak/>
        <w:t xml:space="preserve">Розділ 3. </w:t>
      </w:r>
      <w:r>
        <w:rPr>
          <w:rFonts w:ascii="Times New Roman" w:hAnsi="Times New Roman" w:cs="Times New Roman"/>
          <w:b/>
          <w:sz w:val="28"/>
          <w:szCs w:val="28"/>
        </w:rPr>
        <w:t>КОМПОЗИЦІЙНО-СТИЛІСТИЧНІ ХАРАКТЕРИСТИКИ ВІРШІВ «ГОФЕН» ЗБІРКИ</w:t>
      </w:r>
      <w:r w:rsidRPr="006576CF">
        <w:rPr>
          <w:rFonts w:ascii="Times New Roman" w:hAnsi="Times New Roman" w:cs="Times New Roman"/>
          <w:b/>
          <w:sz w:val="28"/>
          <w:szCs w:val="28"/>
        </w:rPr>
        <w:t xml:space="preserve"> «ШИЦЗІН» </w:t>
      </w:r>
    </w:p>
    <w:p w:rsidR="007D7D94" w:rsidRDefault="007D7D94" w:rsidP="007D7D94">
      <w:pPr>
        <w:jc w:val="both"/>
        <w:rPr>
          <w:rFonts w:ascii="Times New Roman" w:hAnsi="Times New Roman" w:cs="Times New Roman"/>
          <w:sz w:val="28"/>
          <w:szCs w:val="28"/>
        </w:rPr>
      </w:pPr>
    </w:p>
    <w:p w:rsidR="007D7D94" w:rsidRPr="004C0D61" w:rsidRDefault="007D7D94" w:rsidP="004C0D61">
      <w:pPr>
        <w:ind w:firstLine="360"/>
        <w:jc w:val="both"/>
        <w:rPr>
          <w:rFonts w:ascii="Times New Roman" w:hAnsi="Times New Roman" w:cs="Times New Roman"/>
          <w:b/>
          <w:sz w:val="28"/>
          <w:szCs w:val="28"/>
        </w:rPr>
      </w:pPr>
      <w:r>
        <w:rPr>
          <w:rFonts w:ascii="Times New Roman" w:hAnsi="Times New Roman" w:cs="Times New Roman"/>
          <w:b/>
          <w:sz w:val="28"/>
          <w:szCs w:val="28"/>
        </w:rPr>
        <w:t xml:space="preserve">3.1. </w:t>
      </w:r>
      <w:r w:rsidR="00A16FE7" w:rsidRPr="00A16FE7">
        <w:rPr>
          <w:rFonts w:ascii="Times New Roman" w:hAnsi="Times New Roman" w:cs="Times New Roman"/>
          <w:b/>
          <w:sz w:val="28"/>
          <w:szCs w:val="28"/>
        </w:rPr>
        <w:t>Композиційні особливості віршів розділу «Гофен»</w:t>
      </w:r>
    </w:p>
    <w:p w:rsidR="007D7D94" w:rsidRDefault="007D7D94" w:rsidP="007D7D94">
      <w:pPr>
        <w:ind w:firstLine="360"/>
        <w:jc w:val="both"/>
        <w:rPr>
          <w:rFonts w:ascii="Times New Roman" w:hAnsi="Times New Roman" w:cs="Times New Roman"/>
          <w:sz w:val="28"/>
          <w:szCs w:val="28"/>
        </w:rPr>
      </w:pPr>
      <w:r w:rsidRPr="00DE2EB9">
        <w:rPr>
          <w:rFonts w:ascii="Times New Roman" w:hAnsi="Times New Roman" w:cs="Times New Roman"/>
          <w:sz w:val="28"/>
          <w:szCs w:val="28"/>
        </w:rPr>
        <w:t xml:space="preserve">Композиційні особливості віршів розділу «Гофен» збірки «Шицзін» відображають унікальну структуру та організацію стародавньої китайської поезії, яка глибоко вкорінена в культурних і ритуальних традиціях того часу. Вірші цього розділу, зібрані з різних регіонів Китаю, демонструють різноманітність форм і стилів, але водночас дотримуються </w:t>
      </w:r>
      <w:r>
        <w:rPr>
          <w:rFonts w:ascii="Times New Roman" w:hAnsi="Times New Roman" w:cs="Times New Roman"/>
          <w:sz w:val="28"/>
          <w:szCs w:val="28"/>
        </w:rPr>
        <w:t>однакових</w:t>
      </w:r>
      <w:r w:rsidRPr="00DE2EB9">
        <w:rPr>
          <w:rFonts w:ascii="Times New Roman" w:hAnsi="Times New Roman" w:cs="Times New Roman"/>
          <w:sz w:val="28"/>
          <w:szCs w:val="28"/>
        </w:rPr>
        <w:t xml:space="preserve"> композиційних принципів, таких як паралелізм, ритмічність і використання повторів. Ці елементи не лише забезпечують музикальність і гармонію текстів, але й сприяють ефективній передачі емоційних і символічних значень.</w:t>
      </w:r>
    </w:p>
    <w:p w:rsidR="007D7D94" w:rsidRDefault="007D7D94" w:rsidP="007D7D94">
      <w:pPr>
        <w:ind w:firstLine="360"/>
        <w:jc w:val="both"/>
        <w:rPr>
          <w:rFonts w:ascii="Times New Roman" w:hAnsi="Times New Roman" w:cs="Times New Roman"/>
          <w:sz w:val="28"/>
          <w:szCs w:val="28"/>
        </w:rPr>
      </w:pPr>
      <w:r>
        <w:rPr>
          <w:rFonts w:ascii="Times New Roman" w:hAnsi="Times New Roman" w:cs="Times New Roman"/>
          <w:sz w:val="28"/>
          <w:szCs w:val="28"/>
        </w:rPr>
        <w:t>У багатьох випадках тексти творів антології мають чітку композицію, що складається з трьох частин: початку (зачину), викладу основної частини та кінцівки. У майбутньому це вплинуло на правила побудови класичних поетичних творів. Якщо текст складається з трьох строф, то кожна з них пов’язується з одним із цих композиційних елементів</w:t>
      </w:r>
      <w:r w:rsidR="003B0090">
        <w:rPr>
          <w:rFonts w:ascii="Times New Roman" w:hAnsi="Times New Roman" w:cs="Times New Roman"/>
          <w:sz w:val="28"/>
          <w:szCs w:val="28"/>
        </w:rPr>
        <w:t xml:space="preserve"> (повн</w:t>
      </w:r>
      <w:r w:rsidR="004C0D61">
        <w:rPr>
          <w:rFonts w:ascii="Times New Roman" w:hAnsi="Times New Roman" w:cs="Times New Roman"/>
          <w:sz w:val="28"/>
          <w:szCs w:val="28"/>
        </w:rPr>
        <w:t>і тексти віршів див. у Додатку А</w:t>
      </w:r>
      <w:r w:rsidR="003B0090">
        <w:rPr>
          <w:rFonts w:ascii="Times New Roman" w:hAnsi="Times New Roman" w:cs="Times New Roman"/>
          <w:sz w:val="28"/>
          <w:szCs w:val="28"/>
        </w:rPr>
        <w:t>)</w:t>
      </w:r>
      <w:r>
        <w:rPr>
          <w:rFonts w:ascii="Times New Roman" w:hAnsi="Times New Roman" w:cs="Times New Roman"/>
          <w:sz w:val="28"/>
          <w:szCs w:val="28"/>
        </w:rPr>
        <w:t xml:space="preserve">. </w:t>
      </w:r>
    </w:p>
    <w:p w:rsidR="007D7D94" w:rsidRDefault="007D7D94" w:rsidP="007D7D94">
      <w:pPr>
        <w:ind w:firstLine="360"/>
        <w:jc w:val="both"/>
        <w:rPr>
          <w:rFonts w:ascii="Times New Roman" w:hAnsi="Times New Roman" w:cs="Times New Roman"/>
          <w:sz w:val="28"/>
          <w:szCs w:val="28"/>
        </w:rPr>
      </w:pPr>
      <w:r>
        <w:rPr>
          <w:rFonts w:ascii="Times New Roman" w:hAnsi="Times New Roman" w:cs="Times New Roman"/>
          <w:sz w:val="28"/>
          <w:szCs w:val="28"/>
        </w:rPr>
        <w:t xml:space="preserve">Так, вірш </w:t>
      </w:r>
      <w:r>
        <w:rPr>
          <w:rFonts w:ascii="Times New Roman" w:eastAsia="Times New Roman" w:hAnsi="Times New Roman" w:cs="Times New Roman"/>
          <w:sz w:val="28"/>
          <w:szCs w:val="28"/>
        </w:rPr>
        <w:t>«Качки крячуть» («</w:t>
      </w:r>
      <w:r w:rsidRPr="00E12075">
        <w:rPr>
          <w:rFonts w:ascii="SimSun" w:eastAsia="SimSun" w:hAnsi="SimSun" w:cs="Times New Roman"/>
          <w:sz w:val="28"/>
          <w:szCs w:val="28"/>
        </w:rPr>
        <w:t>关雎</w:t>
      </w:r>
      <w:r>
        <w:rPr>
          <w:rFonts w:ascii="Times New Roman" w:eastAsia="Times New Roman" w:hAnsi="Times New Roman" w:cs="Times New Roman"/>
          <w:sz w:val="28"/>
          <w:szCs w:val="28"/>
        </w:rPr>
        <w:t xml:space="preserve">») </w:t>
      </w:r>
      <w:r w:rsidRPr="00A848AC">
        <w:rPr>
          <w:rFonts w:ascii="Times New Roman" w:hAnsi="Times New Roman" w:cs="Times New Roman"/>
          <w:sz w:val="28"/>
          <w:szCs w:val="28"/>
        </w:rPr>
        <w:t xml:space="preserve">складається з </w:t>
      </w:r>
      <w:r>
        <w:rPr>
          <w:rFonts w:ascii="Times New Roman" w:hAnsi="Times New Roman" w:cs="Times New Roman"/>
          <w:sz w:val="28"/>
          <w:szCs w:val="28"/>
        </w:rPr>
        <w:t>п’яти</w:t>
      </w:r>
      <w:r w:rsidRPr="00A848AC">
        <w:rPr>
          <w:rFonts w:ascii="Times New Roman" w:hAnsi="Times New Roman" w:cs="Times New Roman"/>
          <w:sz w:val="28"/>
          <w:szCs w:val="28"/>
        </w:rPr>
        <w:t xml:space="preserve"> строф, кожна з яких має ідентичну внутрішню будову з чотирьох </w:t>
      </w:r>
      <w:r>
        <w:rPr>
          <w:rFonts w:ascii="Times New Roman" w:hAnsi="Times New Roman" w:cs="Times New Roman"/>
          <w:sz w:val="28"/>
          <w:szCs w:val="28"/>
        </w:rPr>
        <w:t xml:space="preserve">рядків, кожний з який містить по чотири ієрогліфи </w:t>
      </w:r>
      <w:r w:rsidRPr="00D533A2">
        <w:rPr>
          <w:rFonts w:ascii="Times New Roman" w:hAnsi="Times New Roman" w:cs="Times New Roman"/>
          <w:sz w:val="28"/>
          <w:szCs w:val="28"/>
        </w:rPr>
        <w:t>(</w:t>
      </w:r>
      <w:r w:rsidR="00D533A2" w:rsidRPr="00D533A2">
        <w:rPr>
          <w:rFonts w:ascii="Times New Roman" w:hAnsi="Times New Roman" w:cs="Times New Roman"/>
          <w:sz w:val="28"/>
          <w:szCs w:val="28"/>
        </w:rPr>
        <w:t>д</w:t>
      </w:r>
      <w:r w:rsidRPr="00D533A2">
        <w:rPr>
          <w:rFonts w:ascii="Times New Roman" w:hAnsi="Times New Roman" w:cs="Times New Roman"/>
          <w:sz w:val="28"/>
          <w:szCs w:val="28"/>
        </w:rPr>
        <w:t xml:space="preserve">ив. </w:t>
      </w:r>
      <w:r w:rsidR="00D533A2">
        <w:rPr>
          <w:rFonts w:ascii="Times New Roman" w:hAnsi="Times New Roman" w:cs="Times New Roman"/>
          <w:sz w:val="28"/>
          <w:szCs w:val="28"/>
        </w:rPr>
        <w:t>Додаток</w:t>
      </w:r>
      <w:r w:rsidR="00D533A2" w:rsidRPr="00D533A2">
        <w:rPr>
          <w:rFonts w:ascii="Times New Roman" w:hAnsi="Times New Roman" w:cs="Times New Roman"/>
          <w:sz w:val="28"/>
          <w:szCs w:val="28"/>
        </w:rPr>
        <w:t>А</w:t>
      </w:r>
      <w:r w:rsidRPr="00D533A2">
        <w:rPr>
          <w:rFonts w:ascii="Times New Roman" w:hAnsi="Times New Roman" w:cs="Times New Roman"/>
          <w:sz w:val="28"/>
          <w:szCs w:val="28"/>
        </w:rPr>
        <w:t xml:space="preserve">, приклад </w:t>
      </w:r>
      <w:r w:rsidR="00D533A2" w:rsidRPr="00D533A2">
        <w:rPr>
          <w:rFonts w:ascii="Times New Roman" w:hAnsi="Times New Roman" w:cs="Times New Roman"/>
          <w:sz w:val="28"/>
          <w:szCs w:val="28"/>
        </w:rPr>
        <w:t>1</w:t>
      </w:r>
      <w:r w:rsidRPr="00D533A2">
        <w:rPr>
          <w:rFonts w:ascii="Times New Roman" w:hAnsi="Times New Roman" w:cs="Times New Roman"/>
          <w:sz w:val="28"/>
          <w:szCs w:val="28"/>
        </w:rPr>
        <w:t>).</w:t>
      </w:r>
      <w:r>
        <w:rPr>
          <w:rFonts w:ascii="Times New Roman" w:hAnsi="Times New Roman" w:cs="Times New Roman"/>
          <w:sz w:val="28"/>
          <w:szCs w:val="28"/>
        </w:rPr>
        <w:t xml:space="preserve"> Шість рядків закінчуються ієрогліфом </w:t>
      </w:r>
      <w:r w:rsidRPr="00E12075">
        <w:rPr>
          <w:rFonts w:ascii="SimSun" w:eastAsia="SimSun" w:hAnsi="SimSun" w:cs="Times New Roman" w:hint="eastAsia"/>
          <w:sz w:val="28"/>
          <w:szCs w:val="28"/>
        </w:rPr>
        <w:t>之</w:t>
      </w:r>
      <w:r>
        <w:rPr>
          <w:rFonts w:ascii="Times New Roman" w:hAnsi="Times New Roman" w:cs="Times New Roman" w:hint="eastAsia"/>
          <w:sz w:val="28"/>
          <w:szCs w:val="28"/>
        </w:rPr>
        <w:t>,</w:t>
      </w:r>
      <w:r>
        <w:rPr>
          <w:rFonts w:ascii="Times New Roman" w:hAnsi="Times New Roman" w:cs="Times New Roman"/>
          <w:sz w:val="28"/>
          <w:szCs w:val="28"/>
        </w:rPr>
        <w:t xml:space="preserve"> що позначає привласнення або родовий відмінок будь-якого займенника (як у вірші, наприклад, зазначено: «</w:t>
      </w:r>
      <w:r w:rsidRPr="00E12075">
        <w:rPr>
          <w:rFonts w:ascii="Times New Roman" w:hAnsi="Times New Roman" w:cs="Times New Roman"/>
          <w:i/>
          <w:sz w:val="28"/>
          <w:szCs w:val="28"/>
        </w:rPr>
        <w:t>прагне до неї</w:t>
      </w:r>
      <w:r>
        <w:rPr>
          <w:rFonts w:ascii="Times New Roman" w:hAnsi="Times New Roman" w:cs="Times New Roman"/>
          <w:sz w:val="28"/>
          <w:szCs w:val="28"/>
        </w:rPr>
        <w:t>», тощо). Прослідковується рима (</w:t>
      </w:r>
      <w:r w:rsidRPr="00E12075">
        <w:rPr>
          <w:rFonts w:ascii="SimSun" w:eastAsia="SimSun" w:hAnsi="SimSun" w:cs="Times New Roman" w:hint="eastAsia"/>
          <w:sz w:val="28"/>
          <w:szCs w:val="28"/>
        </w:rPr>
        <w:t>哉</w:t>
      </w:r>
      <w:r>
        <w:rPr>
          <w:rFonts w:ascii="Times New Roman" w:hAnsi="Times New Roman" w:cs="Times New Roman" w:hint="eastAsia"/>
          <w:sz w:val="28"/>
          <w:szCs w:val="28"/>
        </w:rPr>
        <w:t xml:space="preserve"> </w:t>
      </w:r>
      <w:r w:rsidRPr="00E12075">
        <w:rPr>
          <w:rFonts w:ascii="Times New Roman" w:hAnsi="Times New Roman" w:cs="Times New Roman"/>
          <w:sz w:val="28"/>
          <w:szCs w:val="28"/>
        </w:rPr>
        <w:t>zāi</w:t>
      </w:r>
      <w:r w:rsidR="006278C5">
        <w:rPr>
          <w:rFonts w:ascii="Times New Roman" w:hAnsi="Times New Roman" w:cs="Times New Roman"/>
          <w:sz w:val="28"/>
          <w:szCs w:val="28"/>
        </w:rPr>
        <w:t xml:space="preserve"> – </w:t>
      </w:r>
      <w:r w:rsidRPr="00E12075">
        <w:rPr>
          <w:rFonts w:ascii="SimSun" w:eastAsia="SimSun" w:hAnsi="SimSun" w:cs="Times New Roman" w:hint="eastAsia"/>
          <w:sz w:val="28"/>
          <w:szCs w:val="28"/>
        </w:rPr>
        <w:t>侧</w:t>
      </w:r>
      <w:r>
        <w:rPr>
          <w:rFonts w:ascii="Times New Roman" w:hAnsi="Times New Roman" w:cs="Times New Roman" w:hint="eastAsia"/>
          <w:sz w:val="28"/>
          <w:szCs w:val="28"/>
        </w:rPr>
        <w:t xml:space="preserve"> </w:t>
      </w:r>
      <w:r w:rsidRPr="00E12075">
        <w:rPr>
          <w:rFonts w:ascii="Times New Roman" w:hAnsi="Times New Roman" w:cs="Times New Roman"/>
          <w:sz w:val="28"/>
          <w:szCs w:val="28"/>
        </w:rPr>
        <w:t>zhāi</w:t>
      </w:r>
      <w:r>
        <w:rPr>
          <w:rFonts w:ascii="Times New Roman" w:hAnsi="Times New Roman" w:cs="Times New Roman"/>
          <w:sz w:val="28"/>
          <w:szCs w:val="28"/>
        </w:rPr>
        <w:t xml:space="preserve">), однак подекуди вона втрачена через фонетичні зміни у китайській мові. </w:t>
      </w:r>
    </w:p>
    <w:p w:rsidR="007D7D94" w:rsidRDefault="007D7D94" w:rsidP="007D7D94">
      <w:pPr>
        <w:ind w:firstLine="360"/>
        <w:jc w:val="both"/>
        <w:rPr>
          <w:rFonts w:ascii="Times New Roman" w:eastAsia="Times New Roman" w:hAnsi="Times New Roman" w:cs="Times New Roman"/>
          <w:sz w:val="28"/>
          <w:szCs w:val="28"/>
        </w:rPr>
      </w:pPr>
      <w:r>
        <w:rPr>
          <w:rFonts w:ascii="Times New Roman" w:hAnsi="Times New Roman" w:cs="Times New Roman"/>
          <w:sz w:val="28"/>
          <w:szCs w:val="28"/>
        </w:rPr>
        <w:t xml:space="preserve">У вірші </w:t>
      </w:r>
      <w:r w:rsidRPr="0088705D">
        <w:rPr>
          <w:rFonts w:ascii="Times New Roman" w:eastAsia="SimSun" w:hAnsi="Times New Roman" w:cs="Times New Roman"/>
          <w:sz w:val="28"/>
          <w:szCs w:val="28"/>
        </w:rPr>
        <w:t>«Довга конопля» («</w:t>
      </w:r>
      <w:r w:rsidRPr="0088705D">
        <w:rPr>
          <w:rFonts w:ascii="Times New Roman" w:eastAsia="SimSun" w:hAnsi="Times New Roman" w:cs="Times New Roman"/>
          <w:sz w:val="28"/>
          <w:szCs w:val="28"/>
        </w:rPr>
        <w:t>葛覃</w:t>
      </w:r>
      <w:r w:rsidRPr="0088705D">
        <w:rPr>
          <w:rFonts w:ascii="Times New Roman" w:eastAsia="SimSun" w:hAnsi="Times New Roman" w:cs="Times New Roman"/>
          <w:sz w:val="28"/>
          <w:szCs w:val="28"/>
        </w:rPr>
        <w:t>»)</w:t>
      </w:r>
      <w:r>
        <w:rPr>
          <w:rFonts w:ascii="Times New Roman" w:eastAsia="SimSun" w:hAnsi="Times New Roman" w:cs="Times New Roman"/>
          <w:sz w:val="28"/>
          <w:szCs w:val="28"/>
        </w:rPr>
        <w:t xml:space="preserve"> спостерігаємо три строфи, які можна розділити по три рядки</w:t>
      </w:r>
      <w:r w:rsidR="00D533A2">
        <w:rPr>
          <w:rFonts w:ascii="Times New Roman" w:eastAsia="SimSu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2</w:t>
      </w:r>
      <w:r w:rsidR="00D533A2" w:rsidRPr="00D533A2">
        <w:rPr>
          <w:rFonts w:ascii="Times New Roman" w:hAnsi="Times New Roman" w:cs="Times New Roman"/>
          <w:sz w:val="28"/>
          <w:szCs w:val="28"/>
        </w:rPr>
        <w:t>)</w:t>
      </w:r>
      <w:r>
        <w:rPr>
          <w:rFonts w:ascii="Times New Roman" w:eastAsia="SimSun" w:hAnsi="Times New Roman" w:cs="Times New Roman"/>
          <w:sz w:val="28"/>
          <w:szCs w:val="28"/>
        </w:rPr>
        <w:t>. Рима у сучасному читанні частково втрачена, але у деяких рядках вона прослідковується (наприклад, у другій строфі</w:t>
      </w:r>
      <w:r w:rsidR="006278C5">
        <w:rPr>
          <w:rFonts w:ascii="Times New Roman" w:eastAsia="SimSun" w:hAnsi="Times New Roman" w:cs="Times New Roman"/>
          <w:sz w:val="28"/>
          <w:szCs w:val="28"/>
        </w:rPr>
        <w:t xml:space="preserve"> – </w:t>
      </w:r>
      <w:r>
        <w:rPr>
          <w:rFonts w:ascii="Times New Roman" w:eastAsia="SimSun" w:hAnsi="Times New Roman" w:cs="Times New Roman" w:hint="eastAsia"/>
          <w:sz w:val="28"/>
          <w:szCs w:val="28"/>
        </w:rPr>
        <w:t>綌</w:t>
      </w:r>
      <w:r w:rsidRPr="004D7591">
        <w:rPr>
          <w:rFonts w:ascii="Times New Roman" w:eastAsia="SimSun" w:hAnsi="Times New Roman" w:cs="Times New Roman"/>
          <w:sz w:val="28"/>
          <w:szCs w:val="28"/>
        </w:rPr>
        <w:t>xì</w:t>
      </w:r>
      <w:r>
        <w:rPr>
          <w:rFonts w:ascii="Times New Roman" w:eastAsia="SimSun" w:hAnsi="Times New Roman" w:cs="Times New Roman"/>
          <w:sz w:val="28"/>
          <w:szCs w:val="28"/>
        </w:rPr>
        <w:t xml:space="preserve"> – </w:t>
      </w:r>
      <w:r>
        <w:rPr>
          <w:rFonts w:ascii="Times New Roman" w:eastAsia="SimSun" w:hAnsi="Times New Roman" w:cs="Times New Roman" w:hint="eastAsia"/>
          <w:sz w:val="28"/>
          <w:szCs w:val="28"/>
        </w:rPr>
        <w:t>斁</w:t>
      </w:r>
      <w:r>
        <w:rPr>
          <w:rFonts w:ascii="Times New Roman" w:eastAsia="SimSun" w:hAnsi="Times New Roman" w:cs="Times New Roman" w:hint="eastAsia"/>
          <w:sz w:val="28"/>
          <w:szCs w:val="28"/>
        </w:rPr>
        <w:t xml:space="preserve"> </w:t>
      </w:r>
      <w:r w:rsidRPr="004D7591">
        <w:rPr>
          <w:rFonts w:ascii="Times New Roman" w:eastAsia="SimSun" w:hAnsi="Times New Roman" w:cs="Times New Roman"/>
          <w:sz w:val="28"/>
          <w:szCs w:val="28"/>
        </w:rPr>
        <w:t>yì</w:t>
      </w:r>
      <w:r>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w:t>
      </w:r>
      <w:r>
        <w:rPr>
          <w:rFonts w:ascii="Times New Roman" w:hAnsi="Times New Roman" w:cs="Times New Roman"/>
          <w:sz w:val="28"/>
          <w:szCs w:val="28"/>
        </w:rPr>
        <w:t xml:space="preserve">Синтаксичний паралелізм проглядається у рядках </w:t>
      </w:r>
      <w:r w:rsidRPr="004236C8">
        <w:rPr>
          <w:rFonts w:ascii="SimSun" w:eastAsia="SimSun" w:hAnsi="SimSun" w:cs="Times New Roman" w:hint="eastAsia"/>
          <w:sz w:val="28"/>
          <w:szCs w:val="28"/>
        </w:rPr>
        <w:lastRenderedPageBreak/>
        <w:t>为絺为綌</w:t>
      </w:r>
      <w:r>
        <w:rPr>
          <w:rFonts w:ascii="Times New Roman" w:hAnsi="Times New Roman" w:cs="Times New Roman"/>
          <w:sz w:val="28"/>
          <w:szCs w:val="28"/>
        </w:rPr>
        <w:t xml:space="preserve"> (</w:t>
      </w:r>
      <w:r w:rsidRPr="008B3D5B">
        <w:rPr>
          <w:rFonts w:ascii="Times New Roman" w:hAnsi="Times New Roman" w:cs="Times New Roman"/>
          <w:i/>
          <w:sz w:val="28"/>
          <w:szCs w:val="28"/>
        </w:rPr>
        <w:t>Для тонкої тканини, для грубої тканини</w:t>
      </w:r>
      <w:r w:rsidRPr="00BC5D99">
        <w:rPr>
          <w:rFonts w:ascii="Times New Roman" w:hAnsi="Times New Roman" w:cs="Times New Roman" w:hint="eastAsia"/>
          <w:sz w:val="28"/>
          <w:szCs w:val="28"/>
        </w:rPr>
        <w:t xml:space="preserve">) </w:t>
      </w:r>
      <w:r>
        <w:rPr>
          <w:rFonts w:ascii="Cambria" w:hAnsi="Cambria" w:cs="Times New Roman"/>
          <w:sz w:val="28"/>
          <w:szCs w:val="28"/>
          <w:lang w:val="ru-RU"/>
        </w:rPr>
        <w:t xml:space="preserve">і </w:t>
      </w:r>
      <w:r w:rsidRPr="004236C8">
        <w:rPr>
          <w:rFonts w:ascii="SimSun" w:eastAsia="SimSun" w:hAnsi="SimSun" w:cs="Times New Roman"/>
          <w:sz w:val="28"/>
          <w:szCs w:val="28"/>
          <w:lang w:val="ru-RU"/>
        </w:rPr>
        <w:t>害澣害否</w:t>
      </w:r>
      <w:r w:rsidRPr="00BC5D99">
        <w:rPr>
          <w:rFonts w:ascii="Cambria" w:hAnsi="Cambria" w:cs="Times New Roman" w:hint="eastAsia"/>
          <w:sz w:val="28"/>
          <w:szCs w:val="28"/>
          <w:lang w:val="ru-RU"/>
        </w:rPr>
        <w:t>？</w:t>
      </w:r>
      <w:r>
        <w:rPr>
          <w:rFonts w:ascii="Cambria" w:hAnsi="Cambria" w:cs="Times New Roman" w:hint="eastAsia"/>
          <w:sz w:val="28"/>
          <w:szCs w:val="28"/>
          <w:lang w:val="ru-RU"/>
        </w:rPr>
        <w:t>(</w:t>
      </w:r>
      <w:r w:rsidRPr="008B3D5B">
        <w:rPr>
          <w:rFonts w:ascii="Times New Roman" w:eastAsia="Times New Roman" w:hAnsi="Times New Roman" w:cs="Times New Roman"/>
          <w:i/>
          <w:sz w:val="28"/>
          <w:szCs w:val="28"/>
        </w:rPr>
        <w:t>Що полоскати, а що ні?</w:t>
      </w:r>
      <w:r>
        <w:rPr>
          <w:rFonts w:ascii="Times New Roman" w:eastAsia="Times New Roman" w:hAnsi="Times New Roman" w:cs="Times New Roman"/>
          <w:sz w:val="28"/>
          <w:szCs w:val="28"/>
        </w:rPr>
        <w:t>). Композиція двох перших строф кільцева – на їх початку спостерігається анафора (див. розділ 3.2). Водночас спостерігаємо контраст між описами природи та побутової роботи.</w:t>
      </w:r>
    </w:p>
    <w:p w:rsidR="007D7D94" w:rsidRDefault="007D7D94" w:rsidP="007D7D94">
      <w:pPr>
        <w:ind w:firstLine="360"/>
        <w:jc w:val="both"/>
        <w:rPr>
          <w:rFonts w:ascii="Times New Roman" w:eastAsia="SimSun" w:hAnsi="Times New Roman" w:cs="Times New Roman"/>
          <w:sz w:val="28"/>
          <w:szCs w:val="28"/>
        </w:rPr>
      </w:pPr>
      <w:r>
        <w:rPr>
          <w:rFonts w:ascii="Times New Roman" w:eastAsia="Times New Roman" w:hAnsi="Times New Roman" w:cs="Times New Roman"/>
          <w:sz w:val="28"/>
          <w:szCs w:val="28"/>
        </w:rPr>
        <w:t>У вірші «Мишачі вушка» («</w:t>
      </w:r>
      <w:r w:rsidRPr="00D3466F">
        <w:rPr>
          <w:rFonts w:ascii="SimSun" w:eastAsia="SimSun" w:hAnsi="SimSun" w:cs="MS Mincho"/>
          <w:sz w:val="28"/>
          <w:szCs w:val="28"/>
        </w:rPr>
        <w:t>卷耳</w:t>
      </w:r>
      <w:r>
        <w:rPr>
          <w:rFonts w:ascii="Times New Roman" w:eastAsia="Times New Roman" w:hAnsi="Times New Roman" w:cs="Times New Roman"/>
          <w:sz w:val="28"/>
          <w:szCs w:val="28"/>
        </w:rPr>
        <w:t>») строфи мають різну довжину, на відміну від попередніх творів. Кожна строфа містить чотири рядки, у першій та четвертій лише чотирислівна структура рядка, у другій та третій – два рядки по чотири ієрогліфи, третій рядок містить шість ієрогліфів, останній – п’ять</w:t>
      </w:r>
      <w:r w:rsidR="00D533A2">
        <w:rPr>
          <w:rFonts w:ascii="Times New Roman" w:eastAsia="Times New Roma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3</w:t>
      </w:r>
      <w:r w:rsidR="00D533A2" w:rsidRPr="00D533A2">
        <w:rPr>
          <w:rFonts w:ascii="Times New Roman" w:hAnsi="Times New Roman" w:cs="Times New Roman"/>
          <w:sz w:val="28"/>
          <w:szCs w:val="28"/>
        </w:rPr>
        <w:t>)</w:t>
      </w:r>
      <w:r>
        <w:rPr>
          <w:rFonts w:ascii="Times New Roman" w:eastAsia="Times New Roman" w:hAnsi="Times New Roman" w:cs="Times New Roman"/>
          <w:sz w:val="28"/>
          <w:szCs w:val="28"/>
        </w:rPr>
        <w:t xml:space="preserve">. Завдяки паралелізму та такій структурі рядків </w:t>
      </w:r>
      <w:r>
        <w:rPr>
          <w:rFonts w:ascii="Times New Roman" w:hAnsi="Times New Roman" w:cs="Times New Roman"/>
          <w:sz w:val="28"/>
          <w:szCs w:val="28"/>
        </w:rPr>
        <w:t xml:space="preserve">вибудовується кільцева композиція вірша. У останній строфі усі </w:t>
      </w:r>
      <w:r w:rsidRPr="00D3466F">
        <w:rPr>
          <w:rFonts w:ascii="Times New Roman" w:hAnsi="Times New Roman" w:cs="Times New Roman"/>
          <w:sz w:val="28"/>
          <w:szCs w:val="28"/>
        </w:rPr>
        <w:t xml:space="preserve">рядки закінчуються ієрогліфом </w:t>
      </w:r>
      <w:r w:rsidRPr="004236C8">
        <w:rPr>
          <w:rFonts w:ascii="SimSun" w:eastAsia="SimSun" w:hAnsi="SimSun" w:cs="Times New Roman"/>
          <w:sz w:val="28"/>
          <w:szCs w:val="28"/>
        </w:rPr>
        <w:t>矣</w:t>
      </w:r>
      <w:r w:rsidRPr="00D3466F">
        <w:rPr>
          <w:rFonts w:ascii="Times New Roman" w:hAnsi="Times New Roman" w:cs="Times New Roman"/>
          <w:sz w:val="28"/>
          <w:szCs w:val="28"/>
        </w:rPr>
        <w:t xml:space="preserve"> – часткою, що у давньокитайській мови типово замінювала частку </w:t>
      </w:r>
      <w:r w:rsidRPr="004236C8">
        <w:rPr>
          <w:rFonts w:ascii="SimSun" w:eastAsia="SimSun" w:hAnsi="SimSun" w:cs="Times New Roman"/>
          <w:sz w:val="28"/>
          <w:szCs w:val="28"/>
        </w:rPr>
        <w:t>了</w:t>
      </w:r>
      <w:r>
        <w:rPr>
          <w:rFonts w:ascii="Times New Roman" w:hAnsi="Times New Roman" w:cs="Times New Roman"/>
          <w:sz w:val="28"/>
          <w:szCs w:val="28"/>
        </w:rPr>
        <w:t>, у інших рядках при прогляданні сучасною китайською мовою спостерігається перехресне римування (</w:t>
      </w:r>
      <w:r w:rsidRPr="00B75E40">
        <w:rPr>
          <w:rFonts w:ascii="SimSun" w:eastAsia="SimSun" w:hAnsi="SimSun" w:cs="Times New Roman" w:hint="eastAsia"/>
          <w:sz w:val="28"/>
          <w:szCs w:val="28"/>
        </w:rPr>
        <w:t>嵬</w:t>
      </w:r>
      <w:r>
        <w:rPr>
          <w:rFonts w:ascii="Times New Roman" w:hAnsi="Times New Roman" w:cs="Times New Roman" w:hint="eastAsia"/>
          <w:sz w:val="28"/>
          <w:szCs w:val="28"/>
        </w:rPr>
        <w:t xml:space="preserve"> </w:t>
      </w:r>
      <w:r w:rsidRPr="00D3466F">
        <w:rPr>
          <w:rFonts w:ascii="Times New Roman" w:hAnsi="Times New Roman" w:cs="Times New Roman"/>
          <w:sz w:val="28"/>
          <w:szCs w:val="28"/>
        </w:rPr>
        <w:t>wéi</w:t>
      </w:r>
      <w:r>
        <w:rPr>
          <w:rFonts w:ascii="Times New Roman" w:hAnsi="Times New Roman" w:cs="Times New Roman"/>
          <w:sz w:val="28"/>
          <w:szCs w:val="28"/>
        </w:rPr>
        <w:t xml:space="preserve"> </w:t>
      </w:r>
      <w:r w:rsidRPr="00D3466F">
        <w:rPr>
          <w:rFonts w:ascii="Times New Roman" w:hAnsi="Times New Roman" w:cs="Times New Roman"/>
          <w:sz w:val="28"/>
          <w:szCs w:val="28"/>
        </w:rPr>
        <w:t>–</w:t>
      </w:r>
      <w:r>
        <w:rPr>
          <w:rFonts w:ascii="Times New Roman" w:hAnsi="Times New Roman" w:cs="Times New Roman"/>
          <w:sz w:val="28"/>
          <w:szCs w:val="28"/>
        </w:rPr>
        <w:t xml:space="preserve"> </w:t>
      </w:r>
      <w:r w:rsidRPr="00B75E40">
        <w:rPr>
          <w:rFonts w:ascii="SimSun" w:eastAsia="SimSun" w:hAnsi="SimSun" w:cs="Times New Roman" w:hint="eastAsia"/>
          <w:sz w:val="28"/>
          <w:szCs w:val="28"/>
        </w:rPr>
        <w:t>罍</w:t>
      </w:r>
      <w:r>
        <w:rPr>
          <w:rFonts w:ascii="Times New Roman" w:hAnsi="Times New Roman" w:cs="Times New Roman" w:hint="eastAsia"/>
          <w:sz w:val="28"/>
          <w:szCs w:val="28"/>
        </w:rPr>
        <w:t xml:space="preserve"> </w:t>
      </w:r>
      <w:r w:rsidRPr="00060F0A">
        <w:rPr>
          <w:rFonts w:ascii="Times New Roman" w:hAnsi="Times New Roman" w:cs="Times New Roman"/>
          <w:sz w:val="28"/>
          <w:szCs w:val="28"/>
        </w:rPr>
        <w:t>léi</w:t>
      </w:r>
      <w:r>
        <w:rPr>
          <w:rFonts w:ascii="Times New Roman" w:hAnsi="Times New Roman" w:cs="Times New Roman"/>
          <w:sz w:val="28"/>
          <w:szCs w:val="28"/>
        </w:rPr>
        <w:t xml:space="preserve">, </w:t>
      </w:r>
      <w:r w:rsidRPr="00B75E40">
        <w:rPr>
          <w:rFonts w:ascii="SimSun" w:eastAsia="SimSun" w:hAnsi="SimSun" w:cs="Times New Roman" w:hint="eastAsia"/>
          <w:sz w:val="28"/>
          <w:szCs w:val="28"/>
        </w:rPr>
        <w:t>筐</w:t>
      </w:r>
      <w:r>
        <w:rPr>
          <w:rFonts w:ascii="Times New Roman" w:hAnsi="Times New Roman" w:cs="Times New Roman" w:hint="eastAsia"/>
          <w:sz w:val="28"/>
          <w:szCs w:val="28"/>
        </w:rPr>
        <w:t xml:space="preserve"> </w:t>
      </w:r>
      <w:r w:rsidRPr="00060F0A">
        <w:rPr>
          <w:rFonts w:ascii="Times New Roman" w:hAnsi="Times New Roman" w:cs="Times New Roman"/>
          <w:sz w:val="28"/>
          <w:szCs w:val="28"/>
        </w:rPr>
        <w:t>kuāng</w:t>
      </w:r>
      <w:r>
        <w:rPr>
          <w:rFonts w:ascii="Times New Roman" w:hAnsi="Times New Roman" w:cs="Times New Roman"/>
          <w:sz w:val="28"/>
          <w:szCs w:val="28"/>
        </w:rPr>
        <w:t xml:space="preserve"> – </w:t>
      </w:r>
      <w:r w:rsidRPr="00B75E40">
        <w:rPr>
          <w:rFonts w:ascii="SimSun" w:eastAsia="SimSun" w:hAnsi="SimSun" w:cs="Times New Roman" w:hint="eastAsia"/>
          <w:sz w:val="28"/>
          <w:szCs w:val="28"/>
        </w:rPr>
        <w:t>行</w:t>
      </w:r>
      <w:r>
        <w:rPr>
          <w:rFonts w:ascii="Times New Roman" w:hAnsi="Times New Roman" w:cs="Times New Roman" w:hint="eastAsia"/>
          <w:sz w:val="28"/>
          <w:szCs w:val="28"/>
        </w:rPr>
        <w:t xml:space="preserve"> </w:t>
      </w:r>
      <w:r w:rsidRPr="00060F0A">
        <w:rPr>
          <w:rFonts w:ascii="Times New Roman" w:hAnsi="Times New Roman" w:cs="Times New Roman"/>
          <w:sz w:val="28"/>
          <w:szCs w:val="28"/>
        </w:rPr>
        <w:t>hàng</w:t>
      </w:r>
      <w:r>
        <w:rPr>
          <w:rFonts w:ascii="Times New Roman" w:hAnsi="Times New Roman" w:cs="Times New Roman"/>
          <w:sz w:val="28"/>
          <w:szCs w:val="28"/>
        </w:rPr>
        <w:t xml:space="preserve">, </w:t>
      </w:r>
      <w:r w:rsidRPr="00B75E40">
        <w:rPr>
          <w:rFonts w:ascii="SimSun" w:eastAsia="SimSun" w:hAnsi="SimSun" w:cs="Times New Roman" w:hint="eastAsia"/>
          <w:sz w:val="28"/>
          <w:szCs w:val="28"/>
        </w:rPr>
        <w:t>黄</w:t>
      </w:r>
      <w:r>
        <w:rPr>
          <w:rFonts w:ascii="Times New Roman" w:hAnsi="Times New Roman" w:cs="Times New Roman" w:hint="eastAsia"/>
          <w:sz w:val="28"/>
          <w:szCs w:val="28"/>
        </w:rPr>
        <w:t xml:space="preserve"> </w:t>
      </w:r>
      <w:r w:rsidRPr="00060F0A">
        <w:rPr>
          <w:rFonts w:ascii="Times New Roman" w:hAnsi="Times New Roman" w:cs="Times New Roman"/>
          <w:sz w:val="28"/>
          <w:szCs w:val="28"/>
        </w:rPr>
        <w:t>huáng</w:t>
      </w:r>
      <w:r>
        <w:rPr>
          <w:rFonts w:ascii="Times New Roman" w:hAnsi="Times New Roman" w:cs="Times New Roman"/>
          <w:sz w:val="28"/>
          <w:szCs w:val="28"/>
        </w:rPr>
        <w:t xml:space="preserve"> – </w:t>
      </w:r>
      <w:r w:rsidRPr="00B75E40">
        <w:rPr>
          <w:rFonts w:ascii="SimSun" w:eastAsia="SimSun" w:hAnsi="SimSun" w:cs="Times New Roman" w:hint="eastAsia"/>
          <w:sz w:val="28"/>
          <w:szCs w:val="28"/>
        </w:rPr>
        <w:t>伤</w:t>
      </w:r>
      <w:r>
        <w:rPr>
          <w:rFonts w:ascii="Times New Roman" w:hAnsi="Times New Roman" w:cs="Times New Roman" w:hint="eastAsia"/>
          <w:sz w:val="28"/>
          <w:szCs w:val="28"/>
        </w:rPr>
        <w:t xml:space="preserve"> </w:t>
      </w:r>
      <w:r w:rsidRPr="00060F0A">
        <w:rPr>
          <w:rFonts w:ascii="Times New Roman" w:hAnsi="Times New Roman" w:cs="Times New Roman"/>
          <w:sz w:val="28"/>
          <w:szCs w:val="28"/>
        </w:rPr>
        <w:t>shāng</w:t>
      </w:r>
      <w:r>
        <w:rPr>
          <w:rFonts w:ascii="Times New Roman" w:hAnsi="Times New Roman" w:cs="Times New Roman"/>
          <w:sz w:val="28"/>
          <w:szCs w:val="28"/>
        </w:rPr>
        <w:t xml:space="preserve">). Наростаюча напруга та </w:t>
      </w:r>
      <w:r w:rsidRPr="002D0408">
        <w:rPr>
          <w:rFonts w:ascii="Times New Roman" w:eastAsia="SimSun" w:hAnsi="Times New Roman" w:cs="Times New Roman"/>
          <w:sz w:val="28"/>
          <w:szCs w:val="28"/>
        </w:rPr>
        <w:t>виснаження передаються через образ коня і слова, що поступово нагнітають напругу (</w:t>
      </w:r>
      <w:r w:rsidRPr="002D0408">
        <w:rPr>
          <w:rFonts w:ascii="Times New Roman" w:eastAsia="SimSun" w:hAnsi="Times New Roman" w:cs="Times New Roman"/>
          <w:sz w:val="28"/>
          <w:szCs w:val="28"/>
        </w:rPr>
        <w:t>虺隤</w:t>
      </w:r>
      <w:r w:rsidRPr="002D0408">
        <w:rPr>
          <w:rFonts w:ascii="Times New Roman" w:eastAsia="SimSun" w:hAnsi="Times New Roman" w:cs="Times New Roman"/>
          <w:sz w:val="28"/>
          <w:szCs w:val="28"/>
        </w:rPr>
        <w:t xml:space="preserve"> – падати від утоми, </w:t>
      </w:r>
      <w:r w:rsidRPr="002D0408">
        <w:rPr>
          <w:rFonts w:ascii="Times New Roman" w:eastAsia="SimSun" w:hAnsi="Times New Roman" w:cs="Times New Roman"/>
          <w:sz w:val="28"/>
          <w:szCs w:val="28"/>
        </w:rPr>
        <w:t>玄黄</w:t>
      </w:r>
      <w:r w:rsidRPr="002D0408">
        <w:rPr>
          <w:rFonts w:ascii="Times New Roman" w:eastAsia="SimSun" w:hAnsi="Times New Roman" w:cs="Times New Roman"/>
          <w:sz w:val="28"/>
          <w:szCs w:val="28"/>
        </w:rPr>
        <w:t xml:space="preserve"> – чорніти від утоми, </w:t>
      </w:r>
      <w:r w:rsidRPr="002D0408">
        <w:rPr>
          <w:rFonts w:ascii="Times New Roman" w:eastAsia="SimSun" w:hAnsi="Times New Roman" w:cs="Times New Roman"/>
          <w:sz w:val="28"/>
          <w:szCs w:val="28"/>
        </w:rPr>
        <w:t>瘏矣</w:t>
      </w:r>
      <w:r w:rsidRPr="002D0408">
        <w:rPr>
          <w:rFonts w:ascii="Times New Roman" w:eastAsia="SimSun" w:hAnsi="Times New Roman" w:cs="Times New Roman"/>
          <w:sz w:val="28"/>
          <w:szCs w:val="28"/>
        </w:rPr>
        <w:t xml:space="preserve"> – хворіти </w:t>
      </w:r>
      <w:r>
        <w:rPr>
          <w:rFonts w:ascii="Times New Roman" w:eastAsia="SimSun" w:hAnsi="Times New Roman" w:cs="Times New Roman"/>
          <w:sz w:val="28"/>
          <w:szCs w:val="28"/>
        </w:rPr>
        <w:t>від утоми). Анафора також постійно підкреслює постійний підйом угору.</w:t>
      </w:r>
    </w:p>
    <w:p w:rsidR="007D7D94" w:rsidRDefault="007D7D94" w:rsidP="007D7D94">
      <w:pPr>
        <w:ind w:firstLine="360"/>
        <w:jc w:val="both"/>
        <w:rPr>
          <w:rFonts w:ascii="Times New Roman" w:eastAsia="SimSun" w:hAnsi="Times New Roman" w:cs="Times New Roman"/>
          <w:sz w:val="28"/>
          <w:szCs w:val="28"/>
        </w:rPr>
      </w:pPr>
      <w:r>
        <w:rPr>
          <w:rFonts w:ascii="Times New Roman" w:eastAsia="SimSun" w:hAnsi="Times New Roman" w:cs="Times New Roman"/>
          <w:sz w:val="28"/>
          <w:szCs w:val="28"/>
        </w:rPr>
        <w:t xml:space="preserve">При аналізі твору </w:t>
      </w:r>
      <w:r>
        <w:rPr>
          <w:rFonts w:ascii="Times New Roman" w:eastAsia="Times New Roman" w:hAnsi="Times New Roman" w:cs="Times New Roman"/>
          <w:sz w:val="28"/>
          <w:szCs w:val="28"/>
        </w:rPr>
        <w:t>«Плакуче дерево» («</w:t>
      </w:r>
      <w:r w:rsidRPr="002D0408">
        <w:rPr>
          <w:rFonts w:ascii="SimSun" w:eastAsia="SimSun" w:hAnsi="SimSun" w:cs="MS Mincho"/>
          <w:sz w:val="28"/>
          <w:szCs w:val="28"/>
        </w:rPr>
        <w:t>樛木</w:t>
      </w:r>
      <w:r>
        <w:rPr>
          <w:rFonts w:ascii="Times New Roman" w:eastAsia="Times New Roman" w:hAnsi="Times New Roman" w:cs="Times New Roman"/>
          <w:sz w:val="28"/>
          <w:szCs w:val="28"/>
        </w:rPr>
        <w:t xml:space="preserve">») ми бачимо чітку композиційну організацію – три строфи, що містять по </w:t>
      </w:r>
      <w:r w:rsidRPr="002D0408">
        <w:rPr>
          <w:rFonts w:ascii="Times New Roman" w:eastAsia="Times New Roman" w:hAnsi="Times New Roman" w:cs="Times New Roman"/>
          <w:sz w:val="28"/>
          <w:szCs w:val="28"/>
        </w:rPr>
        <w:t>чотири рядки</w:t>
      </w:r>
      <w:r w:rsidR="00D533A2">
        <w:rPr>
          <w:rFonts w:ascii="Times New Roman" w:eastAsia="Times New Roma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4</w:t>
      </w:r>
      <w:r w:rsidR="00D533A2" w:rsidRPr="00D533A2">
        <w:rPr>
          <w:rFonts w:ascii="Times New Roman" w:hAnsi="Times New Roman" w:cs="Times New Roman"/>
          <w:sz w:val="28"/>
          <w:szCs w:val="28"/>
        </w:rPr>
        <w:t>)</w:t>
      </w:r>
      <w:r w:rsidRPr="002D0408">
        <w:rPr>
          <w:rFonts w:ascii="Times New Roman" w:eastAsia="Times New Roman" w:hAnsi="Times New Roman" w:cs="Times New Roman"/>
          <w:sz w:val="28"/>
          <w:szCs w:val="28"/>
        </w:rPr>
        <w:t xml:space="preserve">. Ці фрази повністю паралельні, а рима вибудовується через епіфору або повні повтори – наприклад, ієрогліф </w:t>
      </w:r>
      <w:r w:rsidRPr="002D0408">
        <w:rPr>
          <w:rFonts w:ascii="Times New Roman" w:eastAsia="SimSun" w:hAnsi="Times New Roman" w:cs="Times New Roman"/>
          <w:sz w:val="28"/>
          <w:szCs w:val="28"/>
        </w:rPr>
        <w:t>之</w:t>
      </w:r>
      <w:r w:rsidRPr="002D0408">
        <w:rPr>
          <w:rFonts w:ascii="Times New Roman" w:eastAsia="SimSun" w:hAnsi="Times New Roman" w:cs="Times New Roman"/>
          <w:sz w:val="28"/>
          <w:szCs w:val="28"/>
        </w:rPr>
        <w:t xml:space="preserve"> наприк</w:t>
      </w:r>
      <w:r w:rsidRPr="002D0408">
        <w:rPr>
          <w:rFonts w:ascii="Times New Roman" w:eastAsia="SimSun" w:hAnsi="Times New Roman" w:cs="Times New Roman"/>
          <w:sz w:val="28"/>
          <w:szCs w:val="28"/>
          <w:lang w:val="ru-RU"/>
        </w:rPr>
        <w:t>інці кожного другого рядка строф</w:t>
      </w:r>
      <w:r w:rsidRPr="002D0408">
        <w:rPr>
          <w:rFonts w:ascii="Times New Roman" w:eastAsia="SimSun" w:hAnsi="Times New Roman" w:cs="Times New Roman"/>
          <w:sz w:val="28"/>
          <w:szCs w:val="28"/>
        </w:rPr>
        <w:t xml:space="preserve">. Образи розкриваються </w:t>
      </w:r>
      <w:r>
        <w:rPr>
          <w:rFonts w:ascii="Times New Roman" w:eastAsia="SimSun" w:hAnsi="Times New Roman" w:cs="Times New Roman"/>
          <w:sz w:val="28"/>
          <w:szCs w:val="28"/>
        </w:rPr>
        <w:t>через зміну лише двох ієрогліфів у кожній строфі. Тут немає чітко виділеного зачину, основної частини та кінцівки через повну повторюваність рядків.</w:t>
      </w:r>
    </w:p>
    <w:p w:rsidR="007D7D94" w:rsidRDefault="007D7D94" w:rsidP="007D7D94">
      <w:pPr>
        <w:ind w:firstLine="360"/>
        <w:jc w:val="both"/>
        <w:rPr>
          <w:rFonts w:ascii="Times New Roman" w:eastAsia="SimSun" w:hAnsi="Times New Roman" w:cs="Times New Roman"/>
          <w:sz w:val="28"/>
          <w:szCs w:val="28"/>
        </w:rPr>
      </w:pPr>
      <w:r>
        <w:rPr>
          <w:rFonts w:ascii="Times New Roman" w:eastAsia="SimSun" w:hAnsi="Times New Roman" w:cs="Times New Roman"/>
          <w:sz w:val="28"/>
          <w:szCs w:val="28"/>
        </w:rPr>
        <w:t>Вірш</w:t>
      </w:r>
      <w:r w:rsidRPr="002D0408">
        <w:rPr>
          <w:rFonts w:ascii="Times New Roman" w:eastAsia="SimSun" w:hAnsi="Times New Roman" w:cs="Times New Roman"/>
          <w:sz w:val="28"/>
          <w:szCs w:val="28"/>
        </w:rPr>
        <w:t xml:space="preserve"> «Ріка </w:t>
      </w:r>
      <w:r w:rsidRPr="00C52BD6">
        <w:rPr>
          <w:rFonts w:ascii="Times New Roman" w:eastAsia="SimSun" w:hAnsi="Times New Roman" w:cs="Times New Roman"/>
          <w:i/>
          <w:sz w:val="28"/>
          <w:szCs w:val="28"/>
        </w:rPr>
        <w:t>Хань</w:t>
      </w:r>
      <w:r w:rsidRPr="002D0408">
        <w:rPr>
          <w:rFonts w:ascii="Times New Roman" w:eastAsia="SimSun" w:hAnsi="Times New Roman" w:cs="Times New Roman"/>
          <w:sz w:val="28"/>
          <w:szCs w:val="28"/>
        </w:rPr>
        <w:t xml:space="preserve"> широка» («</w:t>
      </w:r>
      <w:r w:rsidRPr="002D0408">
        <w:rPr>
          <w:rFonts w:ascii="Times New Roman" w:eastAsia="SimSun" w:hAnsi="Times New Roman" w:cs="Times New Roman"/>
          <w:sz w:val="28"/>
          <w:szCs w:val="28"/>
        </w:rPr>
        <w:t>汉广</w:t>
      </w:r>
      <w:r w:rsidRPr="002D0408">
        <w:rPr>
          <w:rFonts w:ascii="Times New Roman" w:eastAsia="SimSun" w:hAnsi="Times New Roman" w:cs="Times New Roman"/>
          <w:sz w:val="28"/>
          <w:szCs w:val="28"/>
        </w:rPr>
        <w:t>»)</w:t>
      </w:r>
      <w:r>
        <w:rPr>
          <w:rFonts w:ascii="Times New Roman" w:eastAsia="SimSun" w:hAnsi="Times New Roman" w:cs="Times New Roman"/>
          <w:sz w:val="28"/>
          <w:szCs w:val="28"/>
        </w:rPr>
        <w:t xml:space="preserve"> містить три строфи, перша з них є вступом сін, що вирізняє цей вірш з-посеред інших розглянутих творів, однак є типовим для китайської поезії тих часів</w:t>
      </w:r>
      <w:r w:rsidR="00D533A2">
        <w:rPr>
          <w:rFonts w:ascii="Times New Roman" w:eastAsia="SimSu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8</w:t>
      </w:r>
      <w:r w:rsidR="00D533A2" w:rsidRPr="00D533A2">
        <w:rPr>
          <w:rFonts w:ascii="Times New Roman" w:hAnsi="Times New Roman" w:cs="Times New Roman"/>
          <w:sz w:val="28"/>
          <w:szCs w:val="28"/>
        </w:rPr>
        <w:t>)</w:t>
      </w:r>
      <w:r>
        <w:rPr>
          <w:rFonts w:ascii="Times New Roman" w:eastAsia="SimSun" w:hAnsi="Times New Roman" w:cs="Times New Roman"/>
          <w:sz w:val="28"/>
          <w:szCs w:val="28"/>
        </w:rPr>
        <w:t>. Друга і третя строфа мають ідентичну структуру:</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6514"/>
      </w:tblGrid>
      <w:tr w:rsidR="007D7D94" w:rsidTr="007D7D94">
        <w:tc>
          <w:tcPr>
            <w:tcW w:w="3114"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lastRenderedPageBreak/>
              <w:t>翘翘错薪，言刈其楚；之子于归，言秣其马</w:t>
            </w:r>
            <w:r w:rsidRPr="00C52BD6">
              <w:rPr>
                <w:rFonts w:ascii="Times New Roman" w:eastAsia="SimSun" w:hAnsi="Times New Roman" w:cs="Times New Roman" w:hint="eastAsia"/>
                <w:sz w:val="28"/>
                <w:szCs w:val="28"/>
              </w:rPr>
              <w:t>。</w:t>
            </w:r>
          </w:p>
          <w:p w:rsidR="007D7D94" w:rsidRDefault="007D7D94" w:rsidP="007D7D94">
            <w:pPr>
              <w:spacing w:line="360" w:lineRule="auto"/>
              <w:jc w:val="both"/>
              <w:rPr>
                <w:rFonts w:ascii="Times New Roman" w:eastAsia="SimSun" w:hAnsi="Times New Roman" w:cs="Times New Roman"/>
                <w:sz w:val="28"/>
                <w:szCs w:val="28"/>
              </w:rPr>
            </w:pPr>
            <w:r w:rsidRPr="00C52BD6">
              <w:rPr>
                <w:rFonts w:ascii="Times New Roman" w:eastAsia="SimSun" w:hAnsi="Times New Roman" w:cs="Times New Roman" w:hint="eastAsia"/>
                <w:sz w:val="28"/>
                <w:szCs w:val="28"/>
              </w:rPr>
              <w:t>汉之广矣，不可泳思；江之永矣，不可方思。</w:t>
            </w:r>
          </w:p>
        </w:tc>
        <w:tc>
          <w:tcPr>
            <w:tcW w:w="6514" w:type="dxa"/>
          </w:tcPr>
          <w:p w:rsidR="007D7D94" w:rsidRPr="008B3D5B" w:rsidRDefault="007D7D94" w:rsidP="007D7D94">
            <w:pPr>
              <w:spacing w:line="360" w:lineRule="auto"/>
              <w:jc w:val="center"/>
              <w:rPr>
                <w:rFonts w:ascii="Times New Roman" w:eastAsia="Times New Roman" w:hAnsi="Times New Roman" w:cs="Times New Roman"/>
                <w:i/>
                <w:sz w:val="28"/>
                <w:szCs w:val="28"/>
              </w:rPr>
            </w:pPr>
            <w:r w:rsidRPr="008B3D5B">
              <w:rPr>
                <w:rFonts w:ascii="Times New Roman" w:eastAsia="Times New Roman" w:hAnsi="Times New Roman" w:cs="Times New Roman"/>
                <w:i/>
                <w:sz w:val="28"/>
                <w:szCs w:val="28"/>
              </w:rPr>
              <w:t>Багато-багато хворосту, говорю, що зріжу їх прути.</w:t>
            </w:r>
          </w:p>
          <w:p w:rsidR="007D7D94" w:rsidRPr="008B3D5B" w:rsidRDefault="007D7D94" w:rsidP="007D7D94">
            <w:pPr>
              <w:spacing w:line="360" w:lineRule="auto"/>
              <w:jc w:val="center"/>
              <w:rPr>
                <w:rFonts w:ascii="Times New Roman" w:eastAsia="Times New Roman" w:hAnsi="Times New Roman" w:cs="Times New Roman"/>
                <w:i/>
                <w:sz w:val="28"/>
                <w:szCs w:val="28"/>
              </w:rPr>
            </w:pPr>
            <w:r w:rsidRPr="008B3D5B">
              <w:rPr>
                <w:rFonts w:ascii="Times New Roman" w:eastAsia="Times New Roman" w:hAnsi="Times New Roman" w:cs="Times New Roman"/>
                <w:i/>
                <w:sz w:val="28"/>
                <w:szCs w:val="28"/>
              </w:rPr>
              <w:t>Наречена переїжджає в дім чоловіка, говорю, що погодую їх коней.</w:t>
            </w:r>
          </w:p>
          <w:p w:rsidR="007D7D94" w:rsidRPr="008B3D5B" w:rsidRDefault="007D7D94" w:rsidP="007D7D94">
            <w:pPr>
              <w:spacing w:line="360" w:lineRule="auto"/>
              <w:jc w:val="center"/>
              <w:rPr>
                <w:rFonts w:ascii="Times New Roman" w:eastAsia="Times New Roman" w:hAnsi="Times New Roman" w:cs="Times New Roman"/>
                <w:i/>
                <w:sz w:val="28"/>
                <w:szCs w:val="28"/>
              </w:rPr>
            </w:pPr>
            <w:r w:rsidRPr="008B3D5B">
              <w:rPr>
                <w:rFonts w:ascii="Times New Roman" w:eastAsia="Times New Roman" w:hAnsi="Times New Roman" w:cs="Times New Roman"/>
                <w:i/>
                <w:sz w:val="28"/>
                <w:szCs w:val="28"/>
              </w:rPr>
              <w:t>Ріка Хань широка, не можна її переплисти.</w:t>
            </w:r>
          </w:p>
          <w:p w:rsidR="007D7D94" w:rsidRPr="008B3D5B" w:rsidRDefault="007D7D94" w:rsidP="007D7D94">
            <w:pPr>
              <w:spacing w:line="360" w:lineRule="auto"/>
              <w:jc w:val="center"/>
              <w:rPr>
                <w:rFonts w:ascii="Times New Roman" w:eastAsia="Times New Roman" w:hAnsi="Times New Roman" w:cs="Times New Roman"/>
                <w:i/>
                <w:sz w:val="28"/>
                <w:szCs w:val="28"/>
              </w:rPr>
            </w:pPr>
            <w:r w:rsidRPr="008B3D5B">
              <w:rPr>
                <w:rFonts w:ascii="Times New Roman" w:eastAsia="Times New Roman" w:hAnsi="Times New Roman" w:cs="Times New Roman"/>
                <w:i/>
                <w:sz w:val="28"/>
                <w:szCs w:val="28"/>
              </w:rPr>
              <w:t>Ріка Цзян довга, не можна її перепливти на плоті.</w:t>
            </w:r>
          </w:p>
        </w:tc>
      </w:tr>
      <w:tr w:rsidR="007D7D94" w:rsidTr="007D7D94">
        <w:tc>
          <w:tcPr>
            <w:tcW w:w="3114"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翘翘错薪，言刈其蒌；之子于归，言秣其驹</w:t>
            </w:r>
            <w:r w:rsidRPr="00C52BD6">
              <w:rPr>
                <w:rFonts w:ascii="Times New Roman" w:eastAsia="SimSun" w:hAnsi="Times New Roman" w:cs="Times New Roman" w:hint="eastAsia"/>
                <w:sz w:val="28"/>
                <w:szCs w:val="28"/>
              </w:rPr>
              <w:t>。</w:t>
            </w:r>
          </w:p>
          <w:p w:rsidR="007D7D94" w:rsidRDefault="007D7D94" w:rsidP="007D7D94">
            <w:pPr>
              <w:spacing w:line="360" w:lineRule="auto"/>
              <w:jc w:val="both"/>
              <w:rPr>
                <w:rFonts w:ascii="Times New Roman" w:eastAsia="SimSun" w:hAnsi="Times New Roman" w:cs="Times New Roman"/>
                <w:sz w:val="28"/>
                <w:szCs w:val="28"/>
              </w:rPr>
            </w:pPr>
            <w:r w:rsidRPr="00C52BD6">
              <w:rPr>
                <w:rFonts w:ascii="Times New Roman" w:eastAsia="SimSun" w:hAnsi="Times New Roman" w:cs="Times New Roman" w:hint="eastAsia"/>
                <w:sz w:val="28"/>
                <w:szCs w:val="28"/>
              </w:rPr>
              <w:t>汉之广矣，不可泳思；江之永矣，不可方思。</w:t>
            </w:r>
          </w:p>
        </w:tc>
        <w:tc>
          <w:tcPr>
            <w:tcW w:w="6514" w:type="dxa"/>
          </w:tcPr>
          <w:p w:rsidR="007D7D94" w:rsidRPr="008B3D5B" w:rsidRDefault="007D7D94" w:rsidP="007D7D94">
            <w:pPr>
              <w:spacing w:line="360" w:lineRule="auto"/>
              <w:jc w:val="center"/>
              <w:rPr>
                <w:rFonts w:ascii="Times New Roman" w:eastAsia="Times New Roman" w:hAnsi="Times New Roman" w:cs="Times New Roman"/>
                <w:i/>
                <w:sz w:val="28"/>
                <w:szCs w:val="28"/>
              </w:rPr>
            </w:pPr>
            <w:r w:rsidRPr="008B3D5B">
              <w:rPr>
                <w:rFonts w:ascii="Times New Roman" w:eastAsia="Times New Roman" w:hAnsi="Times New Roman" w:cs="Times New Roman"/>
                <w:i/>
                <w:sz w:val="28"/>
                <w:szCs w:val="28"/>
              </w:rPr>
              <w:t>Багато-багато хворосту, говорю, що зріжу тернові прути.</w:t>
            </w:r>
          </w:p>
          <w:p w:rsidR="007D7D94" w:rsidRPr="008B3D5B" w:rsidRDefault="007D7D94" w:rsidP="007D7D94">
            <w:pPr>
              <w:spacing w:line="360" w:lineRule="auto"/>
              <w:jc w:val="center"/>
              <w:rPr>
                <w:rFonts w:ascii="Times New Roman" w:eastAsia="Times New Roman" w:hAnsi="Times New Roman" w:cs="Times New Roman"/>
                <w:i/>
                <w:sz w:val="28"/>
                <w:szCs w:val="28"/>
              </w:rPr>
            </w:pPr>
            <w:r w:rsidRPr="008B3D5B">
              <w:rPr>
                <w:rFonts w:ascii="Times New Roman" w:eastAsia="Times New Roman" w:hAnsi="Times New Roman" w:cs="Times New Roman"/>
                <w:i/>
                <w:sz w:val="28"/>
                <w:szCs w:val="28"/>
              </w:rPr>
              <w:t>Наречена переїжджає в дім чоловіка, говорю, що погодую їх жеребців.</w:t>
            </w:r>
          </w:p>
          <w:p w:rsidR="007D7D94" w:rsidRPr="008B3D5B" w:rsidRDefault="007D7D94" w:rsidP="007D7D94">
            <w:pPr>
              <w:spacing w:line="360" w:lineRule="auto"/>
              <w:jc w:val="center"/>
              <w:rPr>
                <w:rFonts w:ascii="Times New Roman" w:eastAsia="Times New Roman" w:hAnsi="Times New Roman" w:cs="Times New Roman"/>
                <w:i/>
                <w:sz w:val="28"/>
                <w:szCs w:val="28"/>
              </w:rPr>
            </w:pPr>
            <w:r w:rsidRPr="008B3D5B">
              <w:rPr>
                <w:rFonts w:ascii="Times New Roman" w:eastAsia="Times New Roman" w:hAnsi="Times New Roman" w:cs="Times New Roman"/>
                <w:i/>
                <w:sz w:val="28"/>
                <w:szCs w:val="28"/>
              </w:rPr>
              <w:t>Ріка Хань широка, не можна її переплисти.</w:t>
            </w:r>
          </w:p>
          <w:p w:rsidR="007D7D94" w:rsidRPr="008B3D5B" w:rsidRDefault="007D7D94" w:rsidP="007D7D94">
            <w:pPr>
              <w:spacing w:line="360" w:lineRule="auto"/>
              <w:jc w:val="center"/>
              <w:rPr>
                <w:rFonts w:ascii="Times New Roman" w:eastAsia="Times New Roman" w:hAnsi="Times New Roman" w:cs="Times New Roman"/>
                <w:i/>
                <w:sz w:val="28"/>
                <w:szCs w:val="28"/>
              </w:rPr>
            </w:pPr>
            <w:r w:rsidRPr="008B3D5B">
              <w:rPr>
                <w:rFonts w:ascii="Times New Roman" w:eastAsia="Times New Roman" w:hAnsi="Times New Roman" w:cs="Times New Roman"/>
                <w:i/>
                <w:sz w:val="28"/>
                <w:szCs w:val="28"/>
              </w:rPr>
              <w:t>Ріка Цзян довга, не можна її перепливти на плоті.</w:t>
            </w:r>
          </w:p>
        </w:tc>
      </w:tr>
    </w:tbl>
    <w:p w:rsidR="007D7D94" w:rsidRDefault="007D7D94" w:rsidP="00D533A2">
      <w:pPr>
        <w:ind w:firstLine="708"/>
        <w:jc w:val="both"/>
        <w:rPr>
          <w:rFonts w:ascii="Times New Roman" w:eastAsia="SimSun" w:hAnsi="Times New Roman" w:cs="Times New Roman"/>
          <w:sz w:val="28"/>
          <w:szCs w:val="28"/>
        </w:rPr>
      </w:pPr>
      <w:r w:rsidRPr="00C52BD6">
        <w:rPr>
          <w:rFonts w:ascii="Times New Roman" w:eastAsia="SimSun" w:hAnsi="Times New Roman" w:cs="Times New Roman"/>
          <w:sz w:val="28"/>
          <w:szCs w:val="28"/>
        </w:rPr>
        <w:t xml:space="preserve">Такий </w:t>
      </w:r>
      <w:r>
        <w:rPr>
          <w:rFonts w:ascii="Times New Roman" w:eastAsia="SimSun" w:hAnsi="Times New Roman" w:cs="Times New Roman"/>
          <w:sz w:val="28"/>
          <w:szCs w:val="28"/>
        </w:rPr>
        <w:t xml:space="preserve">рефрен створює кільцеву </w:t>
      </w:r>
      <w:r w:rsidRPr="00C52BD6">
        <w:rPr>
          <w:rFonts w:ascii="Times New Roman" w:eastAsia="SimSun" w:hAnsi="Times New Roman" w:cs="Times New Roman"/>
          <w:sz w:val="28"/>
          <w:szCs w:val="28"/>
        </w:rPr>
        <w:t xml:space="preserve">композицію, а чіткий ритм створюється через повтори. Використання часток </w:t>
      </w:r>
      <w:r w:rsidRPr="00C52BD6">
        <w:rPr>
          <w:rFonts w:ascii="Times New Roman" w:eastAsia="SimSun" w:hAnsi="Times New Roman" w:cs="Times New Roman"/>
          <w:sz w:val="28"/>
          <w:szCs w:val="28"/>
        </w:rPr>
        <w:t>矣</w:t>
      </w:r>
      <w:r w:rsidRPr="00C52BD6">
        <w:rPr>
          <w:rFonts w:ascii="Times New Roman" w:eastAsia="SimSun" w:hAnsi="Times New Roman" w:cs="Times New Roman"/>
          <w:sz w:val="28"/>
          <w:szCs w:val="28"/>
        </w:rPr>
        <w:t xml:space="preserve"> та </w:t>
      </w:r>
      <w:r w:rsidRPr="00C52BD6">
        <w:rPr>
          <w:rFonts w:ascii="Times New Roman" w:eastAsia="SimSun" w:hAnsi="Times New Roman" w:cs="Times New Roman"/>
          <w:sz w:val="28"/>
          <w:szCs w:val="28"/>
        </w:rPr>
        <w:t>思</w:t>
      </w:r>
      <w:r w:rsidRPr="00C52BD6">
        <w:rPr>
          <w:rFonts w:ascii="Times New Roman" w:eastAsia="SimSun" w:hAnsi="Times New Roman" w:cs="Times New Roman"/>
          <w:sz w:val="28"/>
          <w:szCs w:val="28"/>
        </w:rPr>
        <w:t xml:space="preserve"> також</w:t>
      </w:r>
      <w:r>
        <w:rPr>
          <w:rFonts w:ascii="Times New Roman" w:eastAsia="SimSun" w:hAnsi="Times New Roman" w:cs="Times New Roman"/>
          <w:sz w:val="28"/>
          <w:szCs w:val="28"/>
        </w:rPr>
        <w:t xml:space="preserve"> допомагає ритмічно завершувати рядки. Поєднуються перехресне і суміжне римування по чотири рядки. </w:t>
      </w:r>
    </w:p>
    <w:p w:rsidR="007D7D94" w:rsidRDefault="007D7D94" w:rsidP="007D7D94">
      <w:pPr>
        <w:jc w:val="both"/>
        <w:rPr>
          <w:rFonts w:ascii="Times New Roman" w:eastAsia="Times New Roman" w:hAnsi="Times New Roman" w:cs="Times New Roman"/>
          <w:sz w:val="28"/>
          <w:szCs w:val="28"/>
        </w:rPr>
      </w:pPr>
      <w:r>
        <w:rPr>
          <w:rFonts w:ascii="Times New Roman" w:eastAsia="SimSun" w:hAnsi="Times New Roman" w:cs="Times New Roman"/>
          <w:sz w:val="28"/>
          <w:szCs w:val="28"/>
        </w:rPr>
        <w:tab/>
        <w:t xml:space="preserve">У вірші під назвою </w:t>
      </w:r>
      <w:r>
        <w:rPr>
          <w:rFonts w:ascii="Times New Roman" w:eastAsia="Times New Roman" w:hAnsi="Times New Roman" w:cs="Times New Roman"/>
          <w:sz w:val="28"/>
          <w:szCs w:val="28"/>
        </w:rPr>
        <w:t>«Збирання полину» («</w:t>
      </w:r>
      <w:r w:rsidRPr="00B62A25">
        <w:rPr>
          <w:rFonts w:ascii="SimSun" w:eastAsia="SimSun" w:hAnsi="SimSun" w:cs="DengXian"/>
          <w:sz w:val="28"/>
          <w:szCs w:val="28"/>
        </w:rPr>
        <w:t>采蘩</w:t>
      </w:r>
      <w:r>
        <w:rPr>
          <w:rFonts w:ascii="Times New Roman" w:eastAsia="Times New Roman" w:hAnsi="Times New Roman" w:cs="Times New Roman"/>
          <w:sz w:val="28"/>
          <w:szCs w:val="28"/>
        </w:rPr>
        <w:t>») вбачаємо протилежну картину. Твір</w:t>
      </w:r>
      <w:r w:rsidRPr="00B62A25">
        <w:rPr>
          <w:rFonts w:ascii="Times New Roman" w:eastAsia="Times New Roman" w:hAnsi="Times New Roman" w:cs="Times New Roman"/>
          <w:sz w:val="28"/>
          <w:szCs w:val="28"/>
        </w:rPr>
        <w:t xml:space="preserve"> складається з трьох строф</w:t>
      </w:r>
      <w:r>
        <w:rPr>
          <w:rFonts w:ascii="Times New Roman" w:eastAsia="Times New Roman" w:hAnsi="Times New Roman" w:cs="Times New Roman"/>
          <w:sz w:val="28"/>
          <w:szCs w:val="28"/>
        </w:rPr>
        <w:t>, п</w:t>
      </w:r>
      <w:r w:rsidRPr="00B62A25">
        <w:rPr>
          <w:rFonts w:ascii="Times New Roman" w:eastAsia="Times New Roman" w:hAnsi="Times New Roman" w:cs="Times New Roman"/>
          <w:sz w:val="28"/>
          <w:szCs w:val="28"/>
        </w:rPr>
        <w:t>ерші дві строфи мають ідентичну структуру (по 4 рядки)</w:t>
      </w:r>
      <w:r>
        <w:rPr>
          <w:rFonts w:ascii="Times New Roman" w:eastAsia="Times New Roman" w:hAnsi="Times New Roman" w:cs="Times New Roman"/>
          <w:sz w:val="28"/>
          <w:szCs w:val="28"/>
        </w:rPr>
        <w:t>, а т</w:t>
      </w:r>
      <w:r w:rsidRPr="00B62A25">
        <w:rPr>
          <w:rFonts w:ascii="Times New Roman" w:eastAsia="Times New Roman" w:hAnsi="Times New Roman" w:cs="Times New Roman"/>
          <w:sz w:val="28"/>
          <w:szCs w:val="28"/>
        </w:rPr>
        <w:t>ретя строфа має відмінну структуру та завершує думку</w:t>
      </w:r>
      <w:r>
        <w:rPr>
          <w:rFonts w:ascii="Times New Roman" w:eastAsia="Times New Roman" w:hAnsi="Times New Roman" w:cs="Times New Roman"/>
          <w:sz w:val="28"/>
          <w:szCs w:val="28"/>
        </w:rPr>
        <w:t>, є кінцівкою</w:t>
      </w:r>
      <w:r w:rsidR="00D533A2">
        <w:rPr>
          <w:rFonts w:ascii="Times New Roman" w:eastAsia="Times New Roma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А, приклад 1</w:t>
      </w:r>
      <w:r w:rsidR="00D533A2">
        <w:rPr>
          <w:rFonts w:ascii="Times New Roman" w:hAnsi="Times New Roman" w:cs="Times New Roman"/>
          <w:sz w:val="28"/>
          <w:szCs w:val="28"/>
        </w:rPr>
        <w:t>0</w:t>
      </w:r>
      <w:r w:rsidR="00D533A2" w:rsidRPr="00D533A2">
        <w:rPr>
          <w:rFonts w:ascii="Times New Roman" w:hAnsi="Times New Roman" w:cs="Times New Roman"/>
          <w:sz w:val="28"/>
          <w:szCs w:val="28"/>
        </w:rPr>
        <w:t>)</w:t>
      </w:r>
      <w:r>
        <w:rPr>
          <w:rFonts w:ascii="Times New Roman" w:eastAsia="Times New Roman" w:hAnsi="Times New Roman" w:cs="Times New Roman"/>
          <w:sz w:val="28"/>
          <w:szCs w:val="28"/>
        </w:rPr>
        <w:t>. Перші дві строфи мають таке оформлення: риторичне питання – відповідь, що вирізняє цей вірш з-посеред інших. Риторичні питання повторюються по два рази у перших двох строфах:</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6514"/>
      </w:tblGrid>
      <w:tr w:rsidR="007D7D94" w:rsidTr="007D7D94">
        <w:tc>
          <w:tcPr>
            <w:tcW w:w="3114"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于以采蘩，于沼于沚；于以用之，公侯之事</w:t>
            </w:r>
            <w:r w:rsidRPr="00B62A25">
              <w:rPr>
                <w:rFonts w:ascii="Times New Roman" w:eastAsia="SimSun" w:hAnsi="Times New Roman" w:cs="Times New Roman" w:hint="eastAsia"/>
                <w:sz w:val="28"/>
                <w:szCs w:val="28"/>
              </w:rPr>
              <w:t>。</w:t>
            </w:r>
          </w:p>
        </w:tc>
        <w:tc>
          <w:tcPr>
            <w:tcW w:w="6514" w:type="dxa"/>
          </w:tcPr>
          <w:p w:rsidR="007D7D94" w:rsidRPr="00B62A25" w:rsidRDefault="007D7D94" w:rsidP="007D7D94">
            <w:pPr>
              <w:spacing w:line="360" w:lineRule="auto"/>
              <w:jc w:val="center"/>
              <w:rPr>
                <w:rFonts w:ascii="Times New Roman" w:eastAsia="Times New Roman" w:hAnsi="Times New Roman" w:cs="Times New Roman"/>
                <w:i/>
                <w:sz w:val="28"/>
                <w:szCs w:val="28"/>
              </w:rPr>
            </w:pPr>
            <w:r w:rsidRPr="00B62A25">
              <w:rPr>
                <w:rFonts w:ascii="Times New Roman" w:eastAsia="Times New Roman" w:hAnsi="Times New Roman" w:cs="Times New Roman"/>
                <w:i/>
                <w:sz w:val="28"/>
                <w:szCs w:val="28"/>
              </w:rPr>
              <w:t>Куди йти збирати полин? До ставку, до острівця.</w:t>
            </w:r>
          </w:p>
          <w:p w:rsidR="007D7D94" w:rsidRPr="00B62A25" w:rsidRDefault="007D7D94" w:rsidP="007D7D94">
            <w:pPr>
              <w:spacing w:line="360" w:lineRule="auto"/>
              <w:jc w:val="center"/>
              <w:rPr>
                <w:rFonts w:ascii="Times New Roman" w:eastAsia="Times New Roman" w:hAnsi="Times New Roman" w:cs="Times New Roman"/>
                <w:i/>
                <w:sz w:val="28"/>
                <w:szCs w:val="28"/>
              </w:rPr>
            </w:pPr>
            <w:r w:rsidRPr="00B62A25">
              <w:rPr>
                <w:rFonts w:ascii="Times New Roman" w:eastAsia="Times New Roman" w:hAnsi="Times New Roman" w:cs="Times New Roman"/>
                <w:i/>
                <w:sz w:val="28"/>
                <w:szCs w:val="28"/>
              </w:rPr>
              <w:t>Де буде використаний? Справа верховних сановників.</w:t>
            </w:r>
          </w:p>
        </w:tc>
      </w:tr>
      <w:tr w:rsidR="007D7D94" w:rsidTr="007D7D94">
        <w:tc>
          <w:tcPr>
            <w:tcW w:w="3114"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于以采蘩，于涧之中；于以用之，公侯之宫</w:t>
            </w:r>
            <w:r w:rsidRPr="00B62A25">
              <w:rPr>
                <w:rFonts w:ascii="Times New Roman" w:eastAsia="SimSun" w:hAnsi="Times New Roman" w:cs="Times New Roman" w:hint="eastAsia"/>
                <w:sz w:val="28"/>
                <w:szCs w:val="28"/>
              </w:rPr>
              <w:t>。</w:t>
            </w:r>
          </w:p>
        </w:tc>
        <w:tc>
          <w:tcPr>
            <w:tcW w:w="6514" w:type="dxa"/>
          </w:tcPr>
          <w:p w:rsidR="007D7D94" w:rsidRPr="00B62A25" w:rsidRDefault="007D7D94" w:rsidP="007D7D94">
            <w:pPr>
              <w:spacing w:line="360" w:lineRule="auto"/>
              <w:jc w:val="center"/>
              <w:rPr>
                <w:rFonts w:ascii="Times New Roman" w:eastAsia="Times New Roman" w:hAnsi="Times New Roman" w:cs="Times New Roman"/>
                <w:i/>
                <w:sz w:val="28"/>
                <w:szCs w:val="28"/>
              </w:rPr>
            </w:pPr>
            <w:r w:rsidRPr="00B62A25">
              <w:rPr>
                <w:rFonts w:ascii="Times New Roman" w:eastAsia="Times New Roman" w:hAnsi="Times New Roman" w:cs="Times New Roman"/>
                <w:i/>
                <w:sz w:val="28"/>
                <w:szCs w:val="28"/>
              </w:rPr>
              <w:t>Куди йти збирати полин? До гірських струмків.</w:t>
            </w:r>
          </w:p>
          <w:p w:rsidR="007D7D94" w:rsidRPr="00B62A25" w:rsidRDefault="007D7D94" w:rsidP="007D7D94">
            <w:pPr>
              <w:spacing w:line="360" w:lineRule="auto"/>
              <w:jc w:val="center"/>
              <w:rPr>
                <w:rFonts w:ascii="Times New Roman" w:eastAsia="SimSun" w:hAnsi="Times New Roman" w:cs="Times New Roman"/>
                <w:i/>
                <w:sz w:val="28"/>
                <w:szCs w:val="28"/>
              </w:rPr>
            </w:pPr>
            <w:r w:rsidRPr="00B62A25">
              <w:rPr>
                <w:rFonts w:ascii="Times New Roman" w:eastAsia="Times New Roman" w:hAnsi="Times New Roman" w:cs="Times New Roman"/>
                <w:i/>
                <w:sz w:val="28"/>
                <w:szCs w:val="28"/>
              </w:rPr>
              <w:t>Де буде використаний? У палаці верховних сановників.</w:t>
            </w:r>
          </w:p>
        </w:tc>
      </w:tr>
    </w:tbl>
    <w:p w:rsidR="007D7D94" w:rsidRDefault="007D7D94" w:rsidP="00D533A2">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lastRenderedPageBreak/>
        <w:t xml:space="preserve">У </w:t>
      </w:r>
      <w:r w:rsidRPr="00B62A25">
        <w:rPr>
          <w:rFonts w:ascii="Times New Roman" w:eastAsia="SimSun" w:hAnsi="Times New Roman" w:cs="Times New Roman"/>
          <w:sz w:val="28"/>
          <w:szCs w:val="28"/>
        </w:rPr>
        <w:t>цьому ж прикладі бачимо низку повторюваних слів (</w:t>
      </w:r>
      <w:r w:rsidRPr="00B62A25">
        <w:rPr>
          <w:rFonts w:ascii="Times New Roman" w:eastAsia="SimSun" w:hAnsi="Times New Roman" w:cs="Times New Roman"/>
          <w:sz w:val="28"/>
          <w:szCs w:val="28"/>
        </w:rPr>
        <w:t>于</w:t>
      </w:r>
      <w:r w:rsidRPr="00B62A25">
        <w:rPr>
          <w:rFonts w:ascii="Times New Roman" w:eastAsia="SimSun" w:hAnsi="Times New Roman" w:cs="Times New Roman"/>
          <w:sz w:val="28"/>
          <w:szCs w:val="28"/>
        </w:rPr>
        <w:t xml:space="preserve"> повторю</w:t>
      </w:r>
      <w:r w:rsidRPr="00B62A25">
        <w:rPr>
          <w:rFonts w:ascii="Times New Roman" w:eastAsia="SimSun" w:hAnsi="Times New Roman" w:cs="Times New Roman"/>
          <w:sz w:val="28"/>
          <w:szCs w:val="28"/>
          <w:lang w:val="ru-RU"/>
        </w:rPr>
        <w:t xml:space="preserve">ється чотири рази у першій строфі і три у другій, </w:t>
      </w:r>
      <w:r w:rsidRPr="00B62A25">
        <w:rPr>
          <w:rFonts w:ascii="Times New Roman" w:eastAsia="SimSun" w:hAnsi="Times New Roman" w:cs="Times New Roman"/>
          <w:sz w:val="28"/>
          <w:szCs w:val="28"/>
        </w:rPr>
        <w:t>之</w:t>
      </w:r>
      <w:r w:rsidRPr="00B62A25">
        <w:rPr>
          <w:rFonts w:ascii="Times New Roman" w:eastAsia="SimSun" w:hAnsi="Times New Roman" w:cs="Times New Roman"/>
          <w:sz w:val="28"/>
          <w:szCs w:val="28"/>
        </w:rPr>
        <w:t xml:space="preserve"> – двічі у першій і тричі у другій строфі).</w:t>
      </w:r>
      <w:r>
        <w:rPr>
          <w:rFonts w:ascii="Times New Roman" w:eastAsia="SimSun" w:hAnsi="Times New Roman" w:cs="Times New Roman"/>
          <w:sz w:val="28"/>
          <w:szCs w:val="28"/>
        </w:rPr>
        <w:t xml:space="preserve"> У третій строфі з’являється образ дівчини у прикрасах, і так як полин використовувався для жертвоприношень, ця дівчина була служницею і не могла повертатися додому, а лише перебувати у палаці під час збору полину і ритуалів, пов’язаних з його підношенням. Такий контраст вирізняє центральну ідею з-поміж інших, які ми виявляємо у творі.</w:t>
      </w:r>
    </w:p>
    <w:p w:rsidR="007D7D94" w:rsidRDefault="007D7D94" w:rsidP="007D7D94">
      <w:pPr>
        <w:jc w:val="both"/>
        <w:rPr>
          <w:rFonts w:ascii="Times New Roman" w:eastAsia="SimSun" w:hAnsi="Times New Roman" w:cs="Times New Roman"/>
          <w:sz w:val="28"/>
          <w:szCs w:val="28"/>
        </w:rPr>
      </w:pPr>
      <w:r>
        <w:rPr>
          <w:rFonts w:ascii="Times New Roman" w:eastAsia="SimSun" w:hAnsi="Times New Roman" w:cs="Times New Roman"/>
          <w:sz w:val="28"/>
          <w:szCs w:val="28"/>
        </w:rPr>
        <w:tab/>
        <w:t xml:space="preserve">Так само у вірші </w:t>
      </w:r>
      <w:r w:rsidRPr="00B0136B">
        <w:rPr>
          <w:rFonts w:ascii="Times New Roman" w:eastAsia="SimSun" w:hAnsi="Times New Roman" w:cs="Times New Roman" w:hint="eastAsia"/>
          <w:sz w:val="28"/>
          <w:szCs w:val="28"/>
        </w:rPr>
        <w:t>«</w:t>
      </w:r>
      <w:r w:rsidRPr="00B0136B">
        <w:rPr>
          <w:rFonts w:ascii="Times New Roman" w:eastAsia="SimSun" w:hAnsi="Times New Roman" w:cs="Times New Roman"/>
          <w:sz w:val="28"/>
          <w:szCs w:val="28"/>
        </w:rPr>
        <w:t>Збирання ряски» («</w:t>
      </w:r>
      <w:r w:rsidRPr="00B0136B">
        <w:rPr>
          <w:rFonts w:ascii="Times New Roman" w:eastAsia="SimSun" w:hAnsi="Times New Roman" w:cs="Times New Roman"/>
          <w:sz w:val="28"/>
          <w:szCs w:val="28"/>
        </w:rPr>
        <w:t>采蘋</w:t>
      </w:r>
      <w:r>
        <w:rPr>
          <w:rFonts w:ascii="Times New Roman" w:eastAsia="SimSun" w:hAnsi="Times New Roman" w:cs="Times New Roman"/>
          <w:sz w:val="28"/>
          <w:szCs w:val="28"/>
        </w:rPr>
        <w:t>») ми бачимо повторюваність риторичних запитань</w:t>
      </w:r>
      <w:r w:rsidR="00D533A2">
        <w:rPr>
          <w:rFonts w:ascii="Times New Roman" w:eastAsia="SimSu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А, приклад 1</w:t>
      </w:r>
      <w:r w:rsidR="00D533A2">
        <w:rPr>
          <w:rFonts w:ascii="Times New Roman" w:hAnsi="Times New Roman" w:cs="Times New Roman"/>
          <w:sz w:val="28"/>
          <w:szCs w:val="28"/>
        </w:rPr>
        <w:t>1</w:t>
      </w:r>
      <w:r w:rsidR="00D533A2" w:rsidRPr="00D533A2">
        <w:rPr>
          <w:rFonts w:ascii="Times New Roman" w:hAnsi="Times New Roman" w:cs="Times New Roman"/>
          <w:sz w:val="28"/>
          <w:szCs w:val="28"/>
        </w:rPr>
        <w:t>)</w:t>
      </w:r>
      <w:r>
        <w:rPr>
          <w:rFonts w:ascii="Times New Roman" w:eastAsia="SimSun" w:hAnsi="Times New Roman" w:cs="Times New Roman"/>
          <w:sz w:val="28"/>
          <w:szCs w:val="28"/>
        </w:rPr>
        <w:t xml:space="preserve">. </w:t>
      </w:r>
      <w:r w:rsidRPr="00B0136B">
        <w:rPr>
          <w:rFonts w:ascii="Times New Roman" w:eastAsia="SimSun" w:hAnsi="Times New Roman" w:cs="Times New Roman"/>
          <w:sz w:val="28"/>
          <w:szCs w:val="28"/>
        </w:rPr>
        <w:t>Вірш складається з трьох строф</w:t>
      </w:r>
      <w:r>
        <w:rPr>
          <w:rFonts w:ascii="Times New Roman" w:eastAsia="SimSun" w:hAnsi="Times New Roman" w:cs="Times New Roman"/>
          <w:sz w:val="28"/>
          <w:szCs w:val="28"/>
        </w:rPr>
        <w:t>, к</w:t>
      </w:r>
      <w:r w:rsidRPr="00B0136B">
        <w:rPr>
          <w:rFonts w:ascii="Times New Roman" w:eastAsia="SimSun" w:hAnsi="Times New Roman" w:cs="Times New Roman"/>
          <w:sz w:val="28"/>
          <w:szCs w:val="28"/>
        </w:rPr>
        <w:t>ожна строфа містить 4 рядки</w:t>
      </w:r>
      <w:r>
        <w:rPr>
          <w:rFonts w:ascii="Times New Roman" w:eastAsia="SimSun" w:hAnsi="Times New Roman" w:cs="Times New Roman"/>
          <w:sz w:val="28"/>
          <w:szCs w:val="28"/>
        </w:rPr>
        <w:t>. Спостерігаємо паралелізм, але повних повторів рядків немає. Поглянемо на перші дві строфи:</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6514"/>
      </w:tblGrid>
      <w:tr w:rsidR="007D7D94" w:rsidTr="007D7D94">
        <w:tc>
          <w:tcPr>
            <w:tcW w:w="3114" w:type="dxa"/>
          </w:tcPr>
          <w:p w:rsidR="007D7D94" w:rsidRDefault="007D7D94" w:rsidP="007D7D94">
            <w:pPr>
              <w:spacing w:line="360" w:lineRule="auto"/>
              <w:jc w:val="both"/>
              <w:rPr>
                <w:rFonts w:ascii="Times New Roman" w:eastAsia="SimSun" w:hAnsi="Times New Roman" w:cs="Times New Roman"/>
                <w:sz w:val="28"/>
                <w:szCs w:val="28"/>
              </w:rPr>
            </w:pPr>
            <w:r w:rsidRPr="00540C49">
              <w:rPr>
                <w:rFonts w:ascii="Times New Roman" w:eastAsia="SimSun" w:hAnsi="Times New Roman" w:cs="Times New Roman" w:hint="eastAsia"/>
                <w:b/>
                <w:sz w:val="28"/>
                <w:szCs w:val="28"/>
              </w:rPr>
              <w:t>于以采</w:t>
            </w:r>
            <w:r>
              <w:rPr>
                <w:rFonts w:ascii="Times New Roman" w:eastAsia="SimSun" w:hAnsi="Times New Roman" w:cs="Times New Roman" w:hint="eastAsia"/>
                <w:sz w:val="28"/>
                <w:szCs w:val="28"/>
              </w:rPr>
              <w:t>蘋？南涧之滨；</w:t>
            </w:r>
            <w:r w:rsidRPr="00540C49">
              <w:rPr>
                <w:rFonts w:ascii="Times New Roman" w:eastAsia="SimSun" w:hAnsi="Times New Roman" w:cs="Times New Roman" w:hint="eastAsia"/>
                <w:b/>
                <w:sz w:val="28"/>
                <w:szCs w:val="28"/>
              </w:rPr>
              <w:t>于以采</w:t>
            </w:r>
            <w:r>
              <w:rPr>
                <w:rFonts w:ascii="Times New Roman" w:eastAsia="SimSun" w:hAnsi="Times New Roman" w:cs="Times New Roman" w:hint="eastAsia"/>
                <w:sz w:val="28"/>
                <w:szCs w:val="28"/>
              </w:rPr>
              <w:t>藻？于彼行潦</w:t>
            </w:r>
            <w:r w:rsidRPr="00540C49">
              <w:rPr>
                <w:rFonts w:ascii="Times New Roman" w:eastAsia="SimSun" w:hAnsi="Times New Roman" w:cs="Times New Roman" w:hint="eastAsia"/>
                <w:sz w:val="28"/>
                <w:szCs w:val="28"/>
              </w:rPr>
              <w:t>。</w:t>
            </w:r>
          </w:p>
        </w:tc>
        <w:tc>
          <w:tcPr>
            <w:tcW w:w="6514" w:type="dxa"/>
          </w:tcPr>
          <w:p w:rsidR="007D7D94" w:rsidRPr="008B3D5B" w:rsidRDefault="007D7D94" w:rsidP="007D7D94">
            <w:pPr>
              <w:spacing w:line="360" w:lineRule="auto"/>
              <w:jc w:val="both"/>
              <w:rPr>
                <w:rFonts w:ascii="Times New Roman" w:eastAsia="SimSun" w:hAnsi="Times New Roman" w:cs="Times New Roman"/>
                <w:i/>
                <w:sz w:val="28"/>
                <w:szCs w:val="28"/>
              </w:rPr>
            </w:pPr>
            <w:r w:rsidRPr="008B3D5B">
              <w:rPr>
                <w:rFonts w:ascii="Times New Roman" w:eastAsia="SimSun" w:hAnsi="Times New Roman" w:cs="Times New Roman"/>
                <w:i/>
                <w:sz w:val="28"/>
                <w:szCs w:val="28"/>
              </w:rPr>
              <w:t>Де йти збирати ряску? До берега південного струмка.</w:t>
            </w:r>
          </w:p>
          <w:p w:rsidR="007D7D94" w:rsidRPr="008B3D5B" w:rsidRDefault="007D7D94" w:rsidP="007D7D94">
            <w:pPr>
              <w:spacing w:line="360" w:lineRule="auto"/>
              <w:jc w:val="both"/>
              <w:rPr>
                <w:rFonts w:ascii="Times New Roman" w:eastAsia="SimSun" w:hAnsi="Times New Roman" w:cs="Times New Roman"/>
                <w:i/>
                <w:sz w:val="28"/>
                <w:szCs w:val="28"/>
              </w:rPr>
            </w:pPr>
            <w:r w:rsidRPr="008B3D5B">
              <w:rPr>
                <w:rFonts w:ascii="Times New Roman" w:eastAsia="SimSun" w:hAnsi="Times New Roman" w:cs="Times New Roman"/>
                <w:i/>
                <w:sz w:val="28"/>
                <w:szCs w:val="28"/>
              </w:rPr>
              <w:t>Де йти збирати водорості? До ямок від дощу.</w:t>
            </w:r>
          </w:p>
        </w:tc>
      </w:tr>
      <w:tr w:rsidR="007D7D94" w:rsidTr="007D7D94">
        <w:tc>
          <w:tcPr>
            <w:tcW w:w="3114" w:type="dxa"/>
          </w:tcPr>
          <w:p w:rsidR="007D7D94" w:rsidRDefault="007D7D94" w:rsidP="007D7D94">
            <w:pPr>
              <w:spacing w:line="360" w:lineRule="auto"/>
              <w:jc w:val="both"/>
              <w:rPr>
                <w:rFonts w:ascii="Times New Roman" w:eastAsia="SimSun" w:hAnsi="Times New Roman" w:cs="Times New Roman"/>
                <w:sz w:val="28"/>
                <w:szCs w:val="28"/>
              </w:rPr>
            </w:pPr>
            <w:r w:rsidRPr="00540C49">
              <w:rPr>
                <w:rFonts w:ascii="Times New Roman" w:eastAsia="SimSun" w:hAnsi="Times New Roman" w:cs="Times New Roman" w:hint="eastAsia"/>
                <w:b/>
                <w:sz w:val="28"/>
                <w:szCs w:val="28"/>
              </w:rPr>
              <w:t>于以</w:t>
            </w:r>
            <w:r>
              <w:rPr>
                <w:rFonts w:ascii="Times New Roman" w:eastAsia="SimSun" w:hAnsi="Times New Roman" w:cs="Times New Roman" w:hint="eastAsia"/>
                <w:sz w:val="28"/>
                <w:szCs w:val="28"/>
              </w:rPr>
              <w:t>盛</w:t>
            </w:r>
            <w:r w:rsidRPr="00540C49">
              <w:rPr>
                <w:rFonts w:ascii="Times New Roman" w:eastAsia="SimSun" w:hAnsi="Times New Roman" w:cs="Times New Roman" w:hint="eastAsia"/>
                <w:b/>
                <w:sz w:val="28"/>
                <w:szCs w:val="28"/>
              </w:rPr>
              <w:t>之</w:t>
            </w:r>
            <w:r>
              <w:rPr>
                <w:rFonts w:ascii="Times New Roman" w:eastAsia="SimSun" w:hAnsi="Times New Roman" w:cs="Times New Roman" w:hint="eastAsia"/>
                <w:sz w:val="28"/>
                <w:szCs w:val="28"/>
              </w:rPr>
              <w:t>？维筐</w:t>
            </w:r>
            <w:r w:rsidRPr="00540C49">
              <w:rPr>
                <w:rFonts w:ascii="Times New Roman" w:eastAsia="SimSun" w:hAnsi="Times New Roman" w:cs="Times New Roman" w:hint="eastAsia"/>
                <w:b/>
                <w:sz w:val="28"/>
                <w:szCs w:val="28"/>
              </w:rPr>
              <w:t>及</w:t>
            </w:r>
            <w:r>
              <w:rPr>
                <w:rFonts w:ascii="Times New Roman" w:eastAsia="SimSun" w:hAnsi="Times New Roman" w:cs="Times New Roman" w:hint="eastAsia"/>
                <w:sz w:val="28"/>
                <w:szCs w:val="28"/>
              </w:rPr>
              <w:t>筥；</w:t>
            </w:r>
            <w:r w:rsidRPr="00540C49">
              <w:rPr>
                <w:rFonts w:ascii="Times New Roman" w:eastAsia="SimSun" w:hAnsi="Times New Roman" w:cs="Times New Roman" w:hint="eastAsia"/>
                <w:b/>
                <w:sz w:val="28"/>
                <w:szCs w:val="28"/>
              </w:rPr>
              <w:t>于以</w:t>
            </w:r>
            <w:r>
              <w:rPr>
                <w:rFonts w:ascii="Times New Roman" w:eastAsia="SimSun" w:hAnsi="Times New Roman" w:cs="Times New Roman" w:hint="eastAsia"/>
                <w:sz w:val="28"/>
                <w:szCs w:val="28"/>
              </w:rPr>
              <w:t>湘</w:t>
            </w:r>
            <w:r w:rsidRPr="00540C49">
              <w:rPr>
                <w:rFonts w:ascii="Times New Roman" w:eastAsia="SimSun" w:hAnsi="Times New Roman" w:cs="Times New Roman" w:hint="eastAsia"/>
                <w:b/>
                <w:sz w:val="28"/>
                <w:szCs w:val="28"/>
              </w:rPr>
              <w:t>之</w:t>
            </w:r>
            <w:r>
              <w:rPr>
                <w:rFonts w:ascii="Times New Roman" w:eastAsia="SimSun" w:hAnsi="Times New Roman" w:cs="Times New Roman" w:hint="eastAsia"/>
                <w:sz w:val="28"/>
                <w:szCs w:val="28"/>
              </w:rPr>
              <w:t>？维錡</w:t>
            </w:r>
            <w:r w:rsidRPr="00540C49">
              <w:rPr>
                <w:rFonts w:ascii="Times New Roman" w:eastAsia="SimSun" w:hAnsi="Times New Roman" w:cs="Times New Roman" w:hint="eastAsia"/>
                <w:b/>
                <w:sz w:val="28"/>
                <w:szCs w:val="28"/>
              </w:rPr>
              <w:t>及</w:t>
            </w:r>
            <w:r>
              <w:rPr>
                <w:rFonts w:ascii="Times New Roman" w:eastAsia="SimSun" w:hAnsi="Times New Roman" w:cs="Times New Roman" w:hint="eastAsia"/>
                <w:sz w:val="28"/>
                <w:szCs w:val="28"/>
              </w:rPr>
              <w:t>釜</w:t>
            </w:r>
            <w:r w:rsidRPr="00540C49">
              <w:rPr>
                <w:rFonts w:ascii="Times New Roman" w:eastAsia="SimSun" w:hAnsi="Times New Roman" w:cs="Times New Roman" w:hint="eastAsia"/>
                <w:sz w:val="28"/>
                <w:szCs w:val="28"/>
              </w:rPr>
              <w:t>。</w:t>
            </w:r>
          </w:p>
        </w:tc>
        <w:tc>
          <w:tcPr>
            <w:tcW w:w="6514" w:type="dxa"/>
          </w:tcPr>
          <w:p w:rsidR="007D7D94" w:rsidRPr="008B3D5B" w:rsidRDefault="007D7D94" w:rsidP="007D7D94">
            <w:pPr>
              <w:spacing w:line="360" w:lineRule="auto"/>
              <w:jc w:val="both"/>
              <w:rPr>
                <w:rFonts w:ascii="Times New Roman" w:eastAsia="SimSun" w:hAnsi="Times New Roman" w:cs="Times New Roman"/>
                <w:i/>
                <w:sz w:val="28"/>
                <w:szCs w:val="28"/>
              </w:rPr>
            </w:pPr>
            <w:r w:rsidRPr="008B3D5B">
              <w:rPr>
                <w:rFonts w:ascii="Times New Roman" w:eastAsia="SimSun" w:hAnsi="Times New Roman" w:cs="Times New Roman"/>
                <w:i/>
                <w:sz w:val="28"/>
                <w:szCs w:val="28"/>
              </w:rPr>
              <w:t>Де їх складати? В плетених корзинах і круглих корзинах.</w:t>
            </w:r>
          </w:p>
          <w:p w:rsidR="007D7D94" w:rsidRPr="008B3D5B" w:rsidRDefault="007D7D94" w:rsidP="007D7D94">
            <w:pPr>
              <w:spacing w:line="360" w:lineRule="auto"/>
              <w:jc w:val="both"/>
              <w:rPr>
                <w:rFonts w:ascii="Times New Roman" w:eastAsia="SimSun" w:hAnsi="Times New Roman" w:cs="Times New Roman"/>
                <w:i/>
                <w:sz w:val="28"/>
                <w:szCs w:val="28"/>
              </w:rPr>
            </w:pPr>
            <w:r w:rsidRPr="008B3D5B">
              <w:rPr>
                <w:rFonts w:ascii="Times New Roman" w:eastAsia="SimSun" w:hAnsi="Times New Roman" w:cs="Times New Roman"/>
                <w:i/>
                <w:sz w:val="28"/>
                <w:szCs w:val="28"/>
              </w:rPr>
              <w:t>Де їх варити? У треножних котлах і котлах без ніжок.</w:t>
            </w:r>
          </w:p>
        </w:tc>
      </w:tr>
    </w:tbl>
    <w:p w:rsidR="007D7D94" w:rsidRDefault="007D7D94" w:rsidP="00D533A2">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 xml:space="preserve">У першій строфі другий та четвертий рядок не мають повторюваних фрагментів, в інших рядках бачимо повторювані слова. Опис дій логічно побудований від збору трав до їх складання і врешті – жертвоприношення предкам. Останній рядок не залежить від попередніх двох і логічно завершує твір. </w:t>
      </w:r>
    </w:p>
    <w:p w:rsidR="007D7D94" w:rsidRDefault="007D7D94" w:rsidP="007D7D94">
      <w:pPr>
        <w:jc w:val="both"/>
        <w:rPr>
          <w:rFonts w:ascii="Times New Roman" w:eastAsia="Times New Roman" w:hAnsi="Times New Roman" w:cs="Times New Roman"/>
          <w:sz w:val="28"/>
          <w:szCs w:val="28"/>
        </w:rPr>
      </w:pPr>
      <w:r>
        <w:rPr>
          <w:rFonts w:ascii="Times New Roman" w:eastAsia="SimSun" w:hAnsi="Times New Roman" w:cs="Times New Roman"/>
          <w:sz w:val="28"/>
          <w:szCs w:val="28"/>
        </w:rPr>
        <w:tab/>
        <w:t>Вірш «</w:t>
      </w:r>
      <w:r>
        <w:rPr>
          <w:rFonts w:ascii="Times New Roman" w:eastAsia="Times New Roman" w:hAnsi="Times New Roman" w:cs="Times New Roman"/>
          <w:sz w:val="28"/>
          <w:szCs w:val="28"/>
        </w:rPr>
        <w:t>Роса на дорозі» («</w:t>
      </w:r>
      <w:r w:rsidRPr="00475094">
        <w:rPr>
          <w:rFonts w:ascii="SimSun" w:eastAsia="SimSun" w:hAnsi="SimSun" w:cs="MS Mincho"/>
          <w:sz w:val="28"/>
          <w:szCs w:val="28"/>
        </w:rPr>
        <w:t>行露</w:t>
      </w:r>
      <w:r>
        <w:rPr>
          <w:rFonts w:ascii="Times New Roman" w:eastAsia="Times New Roman" w:hAnsi="Times New Roman" w:cs="Times New Roman"/>
          <w:sz w:val="28"/>
          <w:szCs w:val="28"/>
        </w:rPr>
        <w:t>») абсолютно відрізняється від попередніх віршів прямим висловленням злості, незадоволення і рішучості. Наратором є жінка, чий чоловік її обманув і подав на неї в суд через те, що вони не уклали шлюб</w:t>
      </w:r>
      <w:r w:rsidR="00D533A2">
        <w:rPr>
          <w:rFonts w:ascii="Times New Roman" w:eastAsia="Times New Roma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А, приклад 1</w:t>
      </w:r>
      <w:r w:rsidR="00D533A2">
        <w:rPr>
          <w:rFonts w:ascii="Times New Roman" w:hAnsi="Times New Roman" w:cs="Times New Roman"/>
          <w:sz w:val="28"/>
          <w:szCs w:val="28"/>
        </w:rPr>
        <w:t>2</w:t>
      </w:r>
      <w:r w:rsidR="00D533A2" w:rsidRPr="00D533A2">
        <w:rPr>
          <w:rFonts w:ascii="Times New Roman" w:hAnsi="Times New Roman" w:cs="Times New Roman"/>
          <w:sz w:val="28"/>
          <w:szCs w:val="28"/>
        </w:rPr>
        <w:t>)</w:t>
      </w:r>
      <w:r>
        <w:rPr>
          <w:rFonts w:ascii="Times New Roman" w:eastAsia="Times New Roman" w:hAnsi="Times New Roman" w:cs="Times New Roman"/>
          <w:sz w:val="28"/>
          <w:szCs w:val="28"/>
        </w:rPr>
        <w:t xml:space="preserve">. </w:t>
      </w:r>
      <w:r w:rsidRPr="00475094">
        <w:rPr>
          <w:rFonts w:ascii="Times New Roman" w:eastAsia="Times New Roman" w:hAnsi="Times New Roman" w:cs="Times New Roman"/>
          <w:sz w:val="28"/>
          <w:szCs w:val="28"/>
        </w:rPr>
        <w:t>Вірш складається з трьох строф різної довжини</w:t>
      </w:r>
      <w:r>
        <w:rPr>
          <w:rFonts w:ascii="Times New Roman" w:eastAsia="Times New Roman" w:hAnsi="Times New Roman" w:cs="Times New Roman"/>
          <w:sz w:val="28"/>
          <w:szCs w:val="28"/>
        </w:rPr>
        <w:t>: п</w:t>
      </w:r>
      <w:r w:rsidRPr="00475094">
        <w:rPr>
          <w:rFonts w:ascii="Times New Roman" w:eastAsia="Times New Roman" w:hAnsi="Times New Roman" w:cs="Times New Roman"/>
          <w:sz w:val="28"/>
          <w:szCs w:val="28"/>
        </w:rPr>
        <w:t>ерша строфа</w:t>
      </w:r>
      <w:r>
        <w:rPr>
          <w:rFonts w:ascii="Times New Roman" w:eastAsia="Times New Roman" w:hAnsi="Times New Roman" w:cs="Times New Roman"/>
          <w:sz w:val="28"/>
          <w:szCs w:val="28"/>
        </w:rPr>
        <w:t xml:space="preserve"> –</w:t>
      </w:r>
      <w:r w:rsidRPr="00475094">
        <w:rPr>
          <w:rFonts w:ascii="Times New Roman" w:eastAsia="Times New Roman" w:hAnsi="Times New Roman" w:cs="Times New Roman"/>
          <w:sz w:val="28"/>
          <w:szCs w:val="28"/>
        </w:rPr>
        <w:t xml:space="preserve"> коротка, вступна (3 рядки)</w:t>
      </w:r>
      <w:r>
        <w:rPr>
          <w:rFonts w:ascii="Times New Roman" w:eastAsia="Times New Roman" w:hAnsi="Times New Roman" w:cs="Times New Roman"/>
          <w:sz w:val="28"/>
          <w:szCs w:val="28"/>
        </w:rPr>
        <w:t>, д</w:t>
      </w:r>
      <w:r w:rsidRPr="00475094">
        <w:rPr>
          <w:rFonts w:ascii="Times New Roman" w:eastAsia="Times New Roman" w:hAnsi="Times New Roman" w:cs="Times New Roman"/>
          <w:sz w:val="28"/>
          <w:szCs w:val="28"/>
        </w:rPr>
        <w:t>руга і третя строфи</w:t>
      </w:r>
      <w:r>
        <w:rPr>
          <w:rFonts w:ascii="Times New Roman" w:eastAsia="Times New Roman" w:hAnsi="Times New Roman" w:cs="Times New Roman"/>
          <w:sz w:val="28"/>
          <w:szCs w:val="28"/>
        </w:rPr>
        <w:t xml:space="preserve"> –</w:t>
      </w:r>
      <w:r w:rsidRPr="00475094">
        <w:rPr>
          <w:rFonts w:ascii="Times New Roman" w:eastAsia="Times New Roman" w:hAnsi="Times New Roman" w:cs="Times New Roman"/>
          <w:sz w:val="28"/>
          <w:szCs w:val="28"/>
        </w:rPr>
        <w:t xml:space="preserve"> розгорнуті, паралельні (по 5 рядків)</w:t>
      </w:r>
      <w:r>
        <w:rPr>
          <w:rFonts w:ascii="Times New Roman" w:eastAsia="Times New Roman" w:hAnsi="Times New Roman" w:cs="Times New Roman"/>
          <w:sz w:val="28"/>
          <w:szCs w:val="28"/>
        </w:rPr>
        <w:t xml:space="preserve">, таким чином, композиція не є такою ж </w:t>
      </w:r>
      <w:r>
        <w:rPr>
          <w:rFonts w:ascii="Times New Roman" w:eastAsia="Times New Roman" w:hAnsi="Times New Roman" w:cs="Times New Roman"/>
          <w:sz w:val="28"/>
          <w:szCs w:val="28"/>
        </w:rPr>
        <w:lastRenderedPageBreak/>
        <w:t>чіткою, як у попередніх віршах. У другій і третій строфах риторичні запитання організовані парами:</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5942"/>
      </w:tblGrid>
      <w:tr w:rsidR="007D7D94" w:rsidTr="007D7D94">
        <w:tc>
          <w:tcPr>
            <w:tcW w:w="3686"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谁谓</w:t>
            </w:r>
            <w:r w:rsidRPr="00D2391C">
              <w:rPr>
                <w:rFonts w:ascii="Times New Roman" w:eastAsia="SimSun" w:hAnsi="Times New Roman" w:cs="Times New Roman" w:hint="eastAsia"/>
                <w:b/>
                <w:sz w:val="28"/>
                <w:szCs w:val="28"/>
              </w:rPr>
              <w:t>雀</w:t>
            </w:r>
            <w:r>
              <w:rPr>
                <w:rFonts w:ascii="Times New Roman" w:eastAsia="SimSun" w:hAnsi="Times New Roman" w:cs="Times New Roman" w:hint="eastAsia"/>
                <w:sz w:val="28"/>
                <w:szCs w:val="28"/>
              </w:rPr>
              <w:t>无</w:t>
            </w:r>
            <w:r w:rsidRPr="00D2391C">
              <w:rPr>
                <w:rFonts w:ascii="Times New Roman" w:eastAsia="SimSun" w:hAnsi="Times New Roman" w:cs="Times New Roman" w:hint="eastAsia"/>
                <w:b/>
                <w:sz w:val="28"/>
                <w:szCs w:val="28"/>
              </w:rPr>
              <w:t>角</w:t>
            </w:r>
            <w:r>
              <w:rPr>
                <w:rFonts w:ascii="Times New Roman" w:eastAsia="SimSun" w:hAnsi="Times New Roman" w:cs="Times New Roman" w:hint="eastAsia"/>
                <w:sz w:val="28"/>
                <w:szCs w:val="28"/>
              </w:rPr>
              <w:t>？何以</w:t>
            </w:r>
            <w:r w:rsidRPr="00D2391C">
              <w:rPr>
                <w:rFonts w:ascii="Times New Roman" w:eastAsia="SimSun" w:hAnsi="Times New Roman" w:cs="Times New Roman" w:hint="eastAsia"/>
                <w:b/>
                <w:sz w:val="28"/>
                <w:szCs w:val="28"/>
              </w:rPr>
              <w:t>穿</w:t>
            </w:r>
            <w:r>
              <w:rPr>
                <w:rFonts w:ascii="Times New Roman" w:eastAsia="SimSun" w:hAnsi="Times New Roman" w:cs="Times New Roman" w:hint="eastAsia"/>
                <w:sz w:val="28"/>
                <w:szCs w:val="28"/>
              </w:rPr>
              <w:t>我</w:t>
            </w:r>
            <w:r w:rsidRPr="00D2391C">
              <w:rPr>
                <w:rFonts w:ascii="Times New Roman" w:eastAsia="SimSun" w:hAnsi="Times New Roman" w:cs="Times New Roman" w:hint="eastAsia"/>
                <w:b/>
                <w:sz w:val="28"/>
                <w:szCs w:val="28"/>
              </w:rPr>
              <w:t>屋</w:t>
            </w:r>
            <w:r w:rsidRPr="00475094">
              <w:rPr>
                <w:rFonts w:ascii="Times New Roman" w:eastAsia="SimSun" w:hAnsi="Times New Roman" w:cs="Times New Roman" w:hint="eastAsia"/>
                <w:sz w:val="28"/>
                <w:szCs w:val="28"/>
              </w:rPr>
              <w:t>？</w:t>
            </w:r>
          </w:p>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谁谓</w:t>
            </w:r>
            <w:r w:rsidRPr="00D2391C">
              <w:rPr>
                <w:rFonts w:ascii="Times New Roman" w:eastAsia="SimSun" w:hAnsi="Times New Roman" w:cs="Times New Roman" w:hint="eastAsia"/>
                <w:b/>
                <w:sz w:val="28"/>
                <w:szCs w:val="28"/>
              </w:rPr>
              <w:t>女</w:t>
            </w:r>
            <w:r>
              <w:rPr>
                <w:rFonts w:ascii="Times New Roman" w:eastAsia="SimSun" w:hAnsi="Times New Roman" w:cs="Times New Roman" w:hint="eastAsia"/>
                <w:sz w:val="28"/>
                <w:szCs w:val="28"/>
              </w:rPr>
              <w:t>无</w:t>
            </w:r>
            <w:r w:rsidRPr="00D2391C">
              <w:rPr>
                <w:rFonts w:ascii="Times New Roman" w:eastAsia="SimSun" w:hAnsi="Times New Roman" w:cs="Times New Roman" w:hint="eastAsia"/>
                <w:b/>
                <w:sz w:val="28"/>
                <w:szCs w:val="28"/>
              </w:rPr>
              <w:t>家</w:t>
            </w:r>
            <w:r>
              <w:rPr>
                <w:rFonts w:ascii="Times New Roman" w:eastAsia="SimSun" w:hAnsi="Times New Roman" w:cs="Times New Roman" w:hint="eastAsia"/>
                <w:sz w:val="28"/>
                <w:szCs w:val="28"/>
              </w:rPr>
              <w:t>？何以</w:t>
            </w:r>
            <w:r w:rsidRPr="00D2391C">
              <w:rPr>
                <w:rFonts w:ascii="Times New Roman" w:eastAsia="SimSun" w:hAnsi="Times New Roman" w:cs="Times New Roman" w:hint="eastAsia"/>
                <w:b/>
                <w:sz w:val="28"/>
                <w:szCs w:val="28"/>
              </w:rPr>
              <w:t>速</w:t>
            </w:r>
            <w:r>
              <w:rPr>
                <w:rFonts w:ascii="Times New Roman" w:eastAsia="SimSun" w:hAnsi="Times New Roman" w:cs="Times New Roman" w:hint="eastAsia"/>
                <w:sz w:val="28"/>
                <w:szCs w:val="28"/>
              </w:rPr>
              <w:t>我</w:t>
            </w:r>
            <w:r w:rsidRPr="00D2391C">
              <w:rPr>
                <w:rFonts w:ascii="Times New Roman" w:eastAsia="SimSun" w:hAnsi="Times New Roman" w:cs="Times New Roman" w:hint="eastAsia"/>
                <w:b/>
                <w:sz w:val="28"/>
                <w:szCs w:val="28"/>
              </w:rPr>
              <w:t>狱</w:t>
            </w:r>
            <w:r w:rsidRPr="00475094">
              <w:rPr>
                <w:rFonts w:ascii="Times New Roman" w:eastAsia="SimSun" w:hAnsi="Times New Roman" w:cs="Times New Roman" w:hint="eastAsia"/>
                <w:sz w:val="28"/>
                <w:szCs w:val="28"/>
              </w:rPr>
              <w:t>？</w:t>
            </w:r>
          </w:p>
        </w:tc>
        <w:tc>
          <w:tcPr>
            <w:tcW w:w="5942" w:type="dxa"/>
          </w:tcPr>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Хто сказав, що у птаха немає дзьоба, як же пробився у дім мій?</w:t>
            </w:r>
          </w:p>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Хто сказав, що у тебе немає сім’ї, чому ж тягнеш мене у суди?...</w:t>
            </w:r>
          </w:p>
        </w:tc>
      </w:tr>
      <w:tr w:rsidR="007D7D94" w:rsidTr="007D7D94">
        <w:tc>
          <w:tcPr>
            <w:tcW w:w="3686"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谁谓</w:t>
            </w:r>
            <w:r w:rsidRPr="00D2391C">
              <w:rPr>
                <w:rFonts w:ascii="Times New Roman" w:eastAsia="SimSun" w:hAnsi="Times New Roman" w:cs="Times New Roman" w:hint="eastAsia"/>
                <w:b/>
                <w:sz w:val="28"/>
                <w:szCs w:val="28"/>
              </w:rPr>
              <w:t>鼠</w:t>
            </w:r>
            <w:r>
              <w:rPr>
                <w:rFonts w:ascii="Times New Roman" w:eastAsia="SimSun" w:hAnsi="Times New Roman" w:cs="Times New Roman" w:hint="eastAsia"/>
                <w:sz w:val="28"/>
                <w:szCs w:val="28"/>
              </w:rPr>
              <w:t>无</w:t>
            </w:r>
            <w:r w:rsidRPr="00D2391C">
              <w:rPr>
                <w:rFonts w:ascii="Times New Roman" w:eastAsia="SimSun" w:hAnsi="Times New Roman" w:cs="Times New Roman" w:hint="eastAsia"/>
                <w:b/>
                <w:sz w:val="28"/>
                <w:szCs w:val="28"/>
              </w:rPr>
              <w:t>牙</w:t>
            </w:r>
            <w:r>
              <w:rPr>
                <w:rFonts w:ascii="Times New Roman" w:eastAsia="SimSun" w:hAnsi="Times New Roman" w:cs="Times New Roman" w:hint="eastAsia"/>
                <w:sz w:val="28"/>
                <w:szCs w:val="28"/>
              </w:rPr>
              <w:t>？何以</w:t>
            </w:r>
            <w:r w:rsidRPr="00D2391C">
              <w:rPr>
                <w:rFonts w:ascii="Times New Roman" w:eastAsia="SimSun" w:hAnsi="Times New Roman" w:cs="Times New Roman" w:hint="eastAsia"/>
                <w:b/>
                <w:sz w:val="28"/>
                <w:szCs w:val="28"/>
              </w:rPr>
              <w:t>穿</w:t>
            </w:r>
            <w:r>
              <w:rPr>
                <w:rFonts w:ascii="Times New Roman" w:eastAsia="SimSun" w:hAnsi="Times New Roman" w:cs="Times New Roman" w:hint="eastAsia"/>
                <w:sz w:val="28"/>
                <w:szCs w:val="28"/>
              </w:rPr>
              <w:t>我</w:t>
            </w:r>
            <w:r w:rsidRPr="00D2391C">
              <w:rPr>
                <w:rFonts w:ascii="Times New Roman" w:eastAsia="SimSun" w:hAnsi="Times New Roman" w:cs="Times New Roman" w:hint="eastAsia"/>
                <w:b/>
                <w:sz w:val="28"/>
                <w:szCs w:val="28"/>
              </w:rPr>
              <w:t>墉</w:t>
            </w:r>
            <w:r w:rsidRPr="00475094">
              <w:rPr>
                <w:rFonts w:ascii="Times New Roman" w:eastAsia="SimSun" w:hAnsi="Times New Roman" w:cs="Times New Roman" w:hint="eastAsia"/>
                <w:sz w:val="28"/>
                <w:szCs w:val="28"/>
              </w:rPr>
              <w:t>？</w:t>
            </w:r>
          </w:p>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谁谓</w:t>
            </w:r>
            <w:r w:rsidRPr="00D2391C">
              <w:rPr>
                <w:rFonts w:ascii="Times New Roman" w:eastAsia="SimSun" w:hAnsi="Times New Roman" w:cs="Times New Roman" w:hint="eastAsia"/>
                <w:b/>
                <w:sz w:val="28"/>
                <w:szCs w:val="28"/>
              </w:rPr>
              <w:t>女</w:t>
            </w:r>
            <w:r>
              <w:rPr>
                <w:rFonts w:ascii="Times New Roman" w:eastAsia="SimSun" w:hAnsi="Times New Roman" w:cs="Times New Roman" w:hint="eastAsia"/>
                <w:sz w:val="28"/>
                <w:szCs w:val="28"/>
              </w:rPr>
              <w:t>无</w:t>
            </w:r>
            <w:r w:rsidRPr="00D2391C">
              <w:rPr>
                <w:rFonts w:ascii="Times New Roman" w:eastAsia="SimSun" w:hAnsi="Times New Roman" w:cs="Times New Roman" w:hint="eastAsia"/>
                <w:b/>
                <w:sz w:val="28"/>
                <w:szCs w:val="28"/>
              </w:rPr>
              <w:t>家</w:t>
            </w:r>
            <w:r>
              <w:rPr>
                <w:rFonts w:ascii="Times New Roman" w:eastAsia="SimSun" w:hAnsi="Times New Roman" w:cs="Times New Roman" w:hint="eastAsia"/>
                <w:sz w:val="28"/>
                <w:szCs w:val="28"/>
              </w:rPr>
              <w:t>？何以</w:t>
            </w:r>
            <w:r w:rsidRPr="00D2391C">
              <w:rPr>
                <w:rFonts w:ascii="Times New Roman" w:eastAsia="SimSun" w:hAnsi="Times New Roman" w:cs="Times New Roman" w:hint="eastAsia"/>
                <w:b/>
                <w:sz w:val="28"/>
                <w:szCs w:val="28"/>
              </w:rPr>
              <w:t>速</w:t>
            </w:r>
            <w:r>
              <w:rPr>
                <w:rFonts w:ascii="Times New Roman" w:eastAsia="SimSun" w:hAnsi="Times New Roman" w:cs="Times New Roman" w:hint="eastAsia"/>
                <w:sz w:val="28"/>
                <w:szCs w:val="28"/>
              </w:rPr>
              <w:t>我</w:t>
            </w:r>
            <w:r w:rsidRPr="00D2391C">
              <w:rPr>
                <w:rFonts w:ascii="Times New Roman" w:eastAsia="SimSun" w:hAnsi="Times New Roman" w:cs="Times New Roman" w:hint="eastAsia"/>
                <w:b/>
                <w:sz w:val="28"/>
                <w:szCs w:val="28"/>
              </w:rPr>
              <w:t>讼</w:t>
            </w:r>
            <w:r w:rsidRPr="00475094">
              <w:rPr>
                <w:rFonts w:ascii="Times New Roman" w:eastAsia="SimSun" w:hAnsi="Times New Roman" w:cs="Times New Roman" w:hint="eastAsia"/>
                <w:sz w:val="28"/>
                <w:szCs w:val="28"/>
              </w:rPr>
              <w:t>？</w:t>
            </w:r>
          </w:p>
        </w:tc>
        <w:tc>
          <w:tcPr>
            <w:tcW w:w="5942" w:type="dxa"/>
          </w:tcPr>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Хто сказав, що у миші немає зубів, як же пробився крізь стіни мої?</w:t>
            </w:r>
          </w:p>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Хто сказав, що у тебе немає сім’ї, чому ж тягнеш мене в трибунал?...</w:t>
            </w:r>
          </w:p>
        </w:tc>
      </w:tr>
    </w:tbl>
    <w:p w:rsidR="007D7D94" w:rsidRDefault="007D7D94" w:rsidP="00D533A2">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У цих рядках спостерігаємо майже повні повтори і постійні протиставлення. Структурно у вірші вибудовуються зачин, основна частина та кінцівка. Друга і третя строфа мають кільцеву композицію і завершаються рішучими твердженнями:</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6514"/>
      </w:tblGrid>
      <w:tr w:rsidR="007D7D94" w:rsidTr="007D7D94">
        <w:tc>
          <w:tcPr>
            <w:tcW w:w="3114"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虽速我狱，室家不足</w:t>
            </w:r>
            <w:r w:rsidRPr="00D2391C">
              <w:rPr>
                <w:rFonts w:ascii="Times New Roman" w:eastAsia="SimSun" w:hAnsi="Times New Roman" w:cs="Times New Roman" w:hint="eastAsia"/>
                <w:sz w:val="28"/>
                <w:szCs w:val="28"/>
              </w:rPr>
              <w:t>！</w:t>
            </w:r>
          </w:p>
        </w:tc>
        <w:tc>
          <w:tcPr>
            <w:tcW w:w="6514" w:type="dxa"/>
          </w:tcPr>
          <w:p w:rsidR="007D7D94" w:rsidRPr="00C347AB" w:rsidRDefault="007D7D94" w:rsidP="007D7D94">
            <w:pPr>
              <w:spacing w:line="360" w:lineRule="auto"/>
              <w:jc w:val="both"/>
              <w:rPr>
                <w:rFonts w:ascii="Times New Roman" w:eastAsia="Times New Roman" w:hAnsi="Times New Roman" w:cs="Times New Roman"/>
                <w:i/>
                <w:sz w:val="28"/>
                <w:szCs w:val="28"/>
              </w:rPr>
            </w:pPr>
            <w:r w:rsidRPr="00C347AB">
              <w:rPr>
                <w:rFonts w:ascii="Times New Roman" w:eastAsia="Times New Roman" w:hAnsi="Times New Roman" w:cs="Times New Roman"/>
                <w:i/>
                <w:sz w:val="28"/>
                <w:szCs w:val="28"/>
              </w:rPr>
              <w:t>Хоч і тягнеш мене у суди, маєш мало причин настояти на шлюбі!...</w:t>
            </w:r>
          </w:p>
        </w:tc>
      </w:tr>
      <w:tr w:rsidR="007D7D94" w:rsidTr="007D7D94">
        <w:tc>
          <w:tcPr>
            <w:tcW w:w="3114"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虽速我讼，亦不女从</w:t>
            </w:r>
            <w:r w:rsidRPr="00D2391C">
              <w:rPr>
                <w:rFonts w:ascii="Times New Roman" w:eastAsia="SimSun" w:hAnsi="Times New Roman" w:cs="Times New Roman" w:hint="eastAsia"/>
                <w:sz w:val="28"/>
                <w:szCs w:val="28"/>
              </w:rPr>
              <w:t>！</w:t>
            </w:r>
          </w:p>
        </w:tc>
        <w:tc>
          <w:tcPr>
            <w:tcW w:w="6514" w:type="dxa"/>
          </w:tcPr>
          <w:p w:rsidR="007D7D94" w:rsidRPr="00C347AB" w:rsidRDefault="007D7D94" w:rsidP="007D7D94">
            <w:pPr>
              <w:spacing w:line="360" w:lineRule="auto"/>
              <w:rPr>
                <w:rFonts w:ascii="Times New Roman" w:eastAsia="Times New Roman" w:hAnsi="Times New Roman" w:cs="Times New Roman"/>
                <w:i/>
                <w:sz w:val="28"/>
                <w:szCs w:val="28"/>
              </w:rPr>
            </w:pPr>
            <w:r w:rsidRPr="00C347AB">
              <w:rPr>
                <w:rFonts w:ascii="Times New Roman" w:eastAsia="Times New Roman" w:hAnsi="Times New Roman" w:cs="Times New Roman"/>
                <w:i/>
                <w:sz w:val="28"/>
                <w:szCs w:val="28"/>
              </w:rPr>
              <w:t>Хоч і тягнеш мене у суди, не буду за тобою іти!</w:t>
            </w:r>
          </w:p>
        </w:tc>
      </w:tr>
    </w:tbl>
    <w:p w:rsidR="007D7D94" w:rsidRDefault="007D7D94" w:rsidP="007D7D94">
      <w:pPr>
        <w:jc w:val="both"/>
        <w:rPr>
          <w:rFonts w:ascii="Times New Roman" w:eastAsia="SimSun" w:hAnsi="Times New Roman" w:cs="Times New Roman"/>
          <w:sz w:val="28"/>
          <w:szCs w:val="28"/>
        </w:rPr>
      </w:pPr>
      <w:r>
        <w:rPr>
          <w:rFonts w:ascii="Times New Roman" w:eastAsia="SimSun" w:hAnsi="Times New Roman" w:cs="Times New Roman"/>
          <w:sz w:val="28"/>
          <w:szCs w:val="28"/>
        </w:rPr>
        <w:tab/>
        <w:t xml:space="preserve">Також ми вважаємо за доречне розглянути вірш </w:t>
      </w:r>
      <w:r>
        <w:rPr>
          <w:rFonts w:ascii="Times New Roman" w:eastAsia="Times New Roman" w:hAnsi="Times New Roman" w:cs="Times New Roman"/>
          <w:sz w:val="28"/>
          <w:szCs w:val="28"/>
        </w:rPr>
        <w:t>«У хащах мертвий олень» («</w:t>
      </w:r>
      <w:r w:rsidRPr="00F33CEC">
        <w:rPr>
          <w:rFonts w:ascii="SimSun" w:eastAsia="SimSun" w:hAnsi="SimSun" w:cs="DengXian"/>
          <w:sz w:val="28"/>
          <w:szCs w:val="28"/>
        </w:rPr>
        <w:t>野有死麇</w:t>
      </w:r>
      <w:r>
        <w:rPr>
          <w:rFonts w:ascii="Times New Roman" w:eastAsia="Times New Roman" w:hAnsi="Times New Roman" w:cs="Times New Roman"/>
          <w:sz w:val="28"/>
          <w:szCs w:val="28"/>
        </w:rPr>
        <w:t xml:space="preserve">»). </w:t>
      </w:r>
      <w:r w:rsidRPr="00F33CEC">
        <w:rPr>
          <w:rFonts w:ascii="Times New Roman" w:eastAsia="Times New Roman" w:hAnsi="Times New Roman" w:cs="Times New Roman"/>
          <w:sz w:val="28"/>
          <w:szCs w:val="28"/>
        </w:rPr>
        <w:t>Вірш складається з трьох строф різної довжини</w:t>
      </w:r>
      <w:r>
        <w:rPr>
          <w:rFonts w:ascii="Times New Roman" w:eastAsia="Times New Roman" w:hAnsi="Times New Roman" w:cs="Times New Roman"/>
          <w:sz w:val="28"/>
          <w:szCs w:val="28"/>
        </w:rPr>
        <w:t xml:space="preserve">: перші дві – по чотири рядки (чотири ієрогліфи у кожному), остання містить три (по п’ять ієрогліфів). </w:t>
      </w:r>
      <w:r w:rsidR="00D533A2">
        <w:rPr>
          <w:rFonts w:ascii="Times New Roman" w:eastAsia="Times New Roman" w:hAnsi="Times New Roman" w:cs="Times New Roman"/>
          <w:sz w:val="28"/>
          <w:szCs w:val="28"/>
        </w:rPr>
        <w:t>Третя строфа</w:t>
      </w:r>
      <w:r>
        <w:rPr>
          <w:rFonts w:ascii="Times New Roman" w:eastAsia="Times New Roman" w:hAnsi="Times New Roman" w:cs="Times New Roman"/>
          <w:sz w:val="28"/>
          <w:szCs w:val="28"/>
        </w:rPr>
        <w:t xml:space="preserve"> містить несподівану зміну наративу – якщо у попередніх монолог є знеособленим, то тут присутні три звертання, що виражені окличними реченнями</w:t>
      </w:r>
      <w:r w:rsidR="00D533A2">
        <w:rPr>
          <w:rFonts w:ascii="Times New Roman" w:eastAsia="Times New Roma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26</w:t>
      </w:r>
      <w:r w:rsidR="00D533A2" w:rsidRPr="00D533A2">
        <w:rPr>
          <w:rFonts w:ascii="Times New Roman" w:hAnsi="Times New Roman" w:cs="Times New Roman"/>
          <w:sz w:val="28"/>
          <w:szCs w:val="28"/>
        </w:rPr>
        <w:t>)</w:t>
      </w:r>
      <w:r>
        <w:rPr>
          <w:rFonts w:ascii="Times New Roman" w:eastAsia="Times New Roman" w:hAnsi="Times New Roman" w:cs="Times New Roman"/>
          <w:sz w:val="28"/>
          <w:szCs w:val="28"/>
        </w:rPr>
        <w:t>. Проглядаємо ч</w:t>
      </w:r>
      <w:r w:rsidRPr="00AF46CD">
        <w:rPr>
          <w:rFonts w:ascii="Times New Roman" w:eastAsia="Times New Roman" w:hAnsi="Times New Roman" w:cs="Times New Roman"/>
          <w:sz w:val="28"/>
          <w:szCs w:val="28"/>
        </w:rPr>
        <w:t xml:space="preserve">іткий ритм у перших двох строфах та зміну ритму в третій строфі. </w:t>
      </w:r>
      <w:r w:rsidRPr="00AF46CD">
        <w:rPr>
          <w:rFonts w:ascii="Times New Roman" w:hAnsi="Times New Roman" w:cs="Times New Roman"/>
          <w:sz w:val="28"/>
          <w:szCs w:val="28"/>
        </w:rPr>
        <w:t xml:space="preserve">По два рази </w:t>
      </w:r>
      <w:r w:rsidRPr="00AF46CD">
        <w:rPr>
          <w:rFonts w:ascii="Times New Roman" w:eastAsia="Times New Roman" w:hAnsi="Times New Roman" w:cs="Times New Roman"/>
          <w:sz w:val="28"/>
          <w:szCs w:val="28"/>
        </w:rPr>
        <w:t>наприкінці речень</w:t>
      </w:r>
      <w:r w:rsidRPr="00AF46CD">
        <w:rPr>
          <w:rFonts w:ascii="Times New Roman" w:hAnsi="Times New Roman" w:cs="Times New Roman"/>
          <w:sz w:val="28"/>
          <w:szCs w:val="28"/>
        </w:rPr>
        <w:t xml:space="preserve"> використан</w:t>
      </w:r>
      <w:r w:rsidRPr="00AF46CD">
        <w:rPr>
          <w:rFonts w:ascii="Times New Roman" w:hAnsi="Times New Roman" w:cs="Times New Roman"/>
          <w:sz w:val="28"/>
          <w:szCs w:val="28"/>
          <w:lang w:val="ru-RU"/>
        </w:rPr>
        <w:t>і</w:t>
      </w:r>
      <w:r w:rsidRPr="00AF46CD">
        <w:rPr>
          <w:rFonts w:ascii="Times New Roman" w:eastAsia="Times New Roman" w:hAnsi="Times New Roman" w:cs="Times New Roman"/>
          <w:sz w:val="28"/>
          <w:szCs w:val="28"/>
        </w:rPr>
        <w:t xml:space="preserve"> част</w:t>
      </w:r>
      <w:r w:rsidRPr="00AF46CD">
        <w:rPr>
          <w:rFonts w:ascii="Times New Roman" w:hAnsi="Times New Roman" w:cs="Times New Roman"/>
          <w:sz w:val="28"/>
          <w:szCs w:val="28"/>
        </w:rPr>
        <w:t>ки</w:t>
      </w:r>
      <w:r w:rsidRPr="00AF46CD">
        <w:rPr>
          <w:rFonts w:ascii="Times New Roman" w:eastAsia="Times New Roman" w:hAnsi="Times New Roman" w:cs="Times New Roman"/>
          <w:sz w:val="28"/>
          <w:szCs w:val="28"/>
        </w:rPr>
        <w:t xml:space="preserve"> </w:t>
      </w:r>
      <w:r w:rsidRPr="00AF46CD">
        <w:rPr>
          <w:rFonts w:ascii="Times New Roman" w:eastAsia="SimSun" w:hAnsi="Times New Roman" w:cs="Times New Roman"/>
          <w:sz w:val="28"/>
          <w:szCs w:val="28"/>
        </w:rPr>
        <w:t>兮</w:t>
      </w:r>
      <w:r w:rsidRPr="00AF46CD">
        <w:rPr>
          <w:rFonts w:ascii="Times New Roman" w:eastAsia="SimSun" w:hAnsi="Times New Roman" w:cs="Times New Roman"/>
          <w:sz w:val="28"/>
          <w:szCs w:val="28"/>
        </w:rPr>
        <w:t xml:space="preserve"> та </w:t>
      </w:r>
      <w:r w:rsidRPr="00AF46CD">
        <w:rPr>
          <w:rFonts w:ascii="Times New Roman" w:eastAsia="SimSun" w:hAnsi="Times New Roman" w:cs="Times New Roman"/>
          <w:sz w:val="28"/>
          <w:szCs w:val="28"/>
        </w:rPr>
        <w:t>之</w:t>
      </w:r>
      <w:r w:rsidRPr="00AF46CD">
        <w:rPr>
          <w:rFonts w:ascii="Times New Roman" w:eastAsia="Times New Roman" w:hAnsi="Times New Roman" w:cs="Times New Roman"/>
          <w:sz w:val="28"/>
          <w:szCs w:val="28"/>
        </w:rPr>
        <w:t>. При сучасному читанні у першій строфі бачимо перехресну риму (</w:t>
      </w:r>
      <w:r w:rsidRPr="00AF46CD">
        <w:rPr>
          <w:rFonts w:ascii="Times New Roman" w:eastAsia="SimSun" w:hAnsi="Times New Roman" w:cs="Times New Roman"/>
          <w:sz w:val="28"/>
          <w:szCs w:val="28"/>
        </w:rPr>
        <w:t>麕</w:t>
      </w:r>
      <w:r w:rsidRPr="00AF46CD">
        <w:rPr>
          <w:rFonts w:ascii="Times New Roman" w:eastAsia="Times New Roman" w:hAnsi="Times New Roman" w:cs="Times New Roman"/>
          <w:sz w:val="28"/>
          <w:szCs w:val="28"/>
        </w:rPr>
        <w:t xml:space="preserve">jūn – </w:t>
      </w:r>
      <w:r w:rsidRPr="00AF46CD">
        <w:rPr>
          <w:rFonts w:ascii="Times New Roman" w:eastAsia="SimSun" w:hAnsi="Times New Roman" w:cs="Times New Roman"/>
          <w:sz w:val="28"/>
          <w:szCs w:val="28"/>
        </w:rPr>
        <w:t>春</w:t>
      </w:r>
      <w:r w:rsidRPr="00AF46CD">
        <w:rPr>
          <w:rFonts w:ascii="Times New Roman" w:eastAsia="SimSun" w:hAnsi="Times New Roman" w:cs="Times New Roman"/>
          <w:sz w:val="28"/>
          <w:szCs w:val="28"/>
        </w:rPr>
        <w:t xml:space="preserve"> chūn, двічі використана частка </w:t>
      </w:r>
      <w:r w:rsidRPr="00AF46CD">
        <w:rPr>
          <w:rFonts w:ascii="Times New Roman" w:eastAsia="SimSun" w:hAnsi="Times New Roman" w:cs="Times New Roman"/>
          <w:sz w:val="28"/>
          <w:szCs w:val="28"/>
        </w:rPr>
        <w:t>之</w:t>
      </w:r>
      <w:r w:rsidRPr="00AF46CD">
        <w:rPr>
          <w:rFonts w:ascii="Times New Roman" w:eastAsia="SimSun" w:hAnsi="Times New Roman" w:cs="Times New Roman"/>
          <w:sz w:val="28"/>
          <w:szCs w:val="28"/>
        </w:rPr>
        <w:t>), у другій строфі вона наскрізна (</w:t>
      </w:r>
      <w:r w:rsidRPr="00AF46CD">
        <w:rPr>
          <w:rFonts w:ascii="Times New Roman" w:eastAsia="SimSun" w:hAnsi="Times New Roman" w:cs="Times New Roman"/>
          <w:sz w:val="28"/>
          <w:szCs w:val="28"/>
        </w:rPr>
        <w:t>樕</w:t>
      </w:r>
      <w:r>
        <w:rPr>
          <w:rFonts w:ascii="Times New Roman" w:eastAsia="SimSun" w:hAnsi="Times New Roman" w:cs="Times New Roman" w:hint="eastAsia"/>
          <w:sz w:val="28"/>
          <w:szCs w:val="28"/>
        </w:rPr>
        <w:t xml:space="preserve"> </w:t>
      </w:r>
      <w:r w:rsidRPr="00AF46CD">
        <w:rPr>
          <w:rFonts w:ascii="Times New Roman" w:eastAsia="SimSun" w:hAnsi="Times New Roman" w:cs="Times New Roman"/>
          <w:sz w:val="28"/>
          <w:szCs w:val="28"/>
        </w:rPr>
        <w:t xml:space="preserve">sù – </w:t>
      </w:r>
      <w:r w:rsidRPr="00AF46CD">
        <w:rPr>
          <w:rFonts w:ascii="Times New Roman" w:eastAsia="SimSun" w:hAnsi="Times New Roman" w:cs="Times New Roman"/>
          <w:sz w:val="28"/>
          <w:szCs w:val="28"/>
        </w:rPr>
        <w:t>鹿</w:t>
      </w:r>
      <w:r>
        <w:rPr>
          <w:rFonts w:ascii="Times New Roman" w:eastAsia="SimSun" w:hAnsi="Times New Roman" w:cs="Times New Roman" w:hint="eastAsia"/>
          <w:sz w:val="28"/>
          <w:szCs w:val="28"/>
        </w:rPr>
        <w:t xml:space="preserve"> </w:t>
      </w:r>
      <w:r w:rsidRPr="00AF46CD">
        <w:rPr>
          <w:rFonts w:ascii="Times New Roman" w:eastAsia="SimSun" w:hAnsi="Times New Roman" w:cs="Times New Roman"/>
          <w:sz w:val="28"/>
          <w:szCs w:val="28"/>
        </w:rPr>
        <w:t xml:space="preserve">lù – </w:t>
      </w:r>
      <w:r w:rsidRPr="00AF46CD">
        <w:rPr>
          <w:rFonts w:ascii="Times New Roman" w:eastAsia="SimSun" w:hAnsi="Times New Roman" w:cs="Times New Roman"/>
          <w:sz w:val="28"/>
          <w:szCs w:val="28"/>
        </w:rPr>
        <w:t>束</w:t>
      </w:r>
      <w:r>
        <w:rPr>
          <w:rFonts w:ascii="Times New Roman" w:eastAsia="SimSun" w:hAnsi="Times New Roman" w:cs="Times New Roman" w:hint="eastAsia"/>
          <w:sz w:val="28"/>
          <w:szCs w:val="28"/>
        </w:rPr>
        <w:t xml:space="preserve"> </w:t>
      </w:r>
      <w:r w:rsidRPr="00AF46CD">
        <w:rPr>
          <w:rFonts w:ascii="Times New Roman" w:eastAsia="SimSun" w:hAnsi="Times New Roman" w:cs="Times New Roman"/>
          <w:sz w:val="28"/>
          <w:szCs w:val="28"/>
        </w:rPr>
        <w:t xml:space="preserve">shù – </w:t>
      </w:r>
      <w:r w:rsidRPr="00AF46CD">
        <w:rPr>
          <w:rFonts w:ascii="Times New Roman" w:eastAsia="SimSun" w:hAnsi="Times New Roman" w:cs="Times New Roman"/>
          <w:sz w:val="28"/>
          <w:szCs w:val="28"/>
        </w:rPr>
        <w:t>玉</w:t>
      </w:r>
      <w:r>
        <w:rPr>
          <w:rFonts w:ascii="Times New Roman" w:eastAsia="SimSun" w:hAnsi="Times New Roman" w:cs="Times New Roman" w:hint="eastAsia"/>
          <w:sz w:val="28"/>
          <w:szCs w:val="28"/>
        </w:rPr>
        <w:t xml:space="preserve"> </w:t>
      </w:r>
      <w:r w:rsidRPr="00AF46CD">
        <w:rPr>
          <w:rFonts w:ascii="Times New Roman" w:eastAsia="SimSun" w:hAnsi="Times New Roman" w:cs="Times New Roman"/>
          <w:sz w:val="28"/>
          <w:szCs w:val="28"/>
        </w:rPr>
        <w:t>yù)</w:t>
      </w:r>
      <w:r>
        <w:rPr>
          <w:rFonts w:ascii="Times New Roman" w:eastAsia="SimSun" w:hAnsi="Times New Roman" w:cs="Times New Roman"/>
          <w:sz w:val="28"/>
          <w:szCs w:val="28"/>
        </w:rPr>
        <w:t xml:space="preserve">, у третій прослідкувати риму ми не можемо. Таким чином, бачимо, що у цьому вірші використаний контраст, </w:t>
      </w:r>
      <w:r>
        <w:rPr>
          <w:rFonts w:ascii="Times New Roman" w:eastAsia="SimSun" w:hAnsi="Times New Roman" w:cs="Times New Roman"/>
          <w:sz w:val="28"/>
          <w:szCs w:val="28"/>
        </w:rPr>
        <w:lastRenderedPageBreak/>
        <w:t>який вирізняє останню строфу і на лексичному, і на стилістичному та композиційному рівнях.</w:t>
      </w:r>
    </w:p>
    <w:p w:rsidR="007D7D94" w:rsidRDefault="007D7D94" w:rsidP="007D7D94">
      <w:pPr>
        <w:ind w:firstLine="708"/>
        <w:jc w:val="both"/>
        <w:rPr>
          <w:rFonts w:ascii="Times New Roman" w:eastAsia="Times New Roman" w:hAnsi="Times New Roman" w:cs="Times New Roman"/>
          <w:sz w:val="28"/>
          <w:szCs w:val="28"/>
        </w:rPr>
      </w:pPr>
      <w:r>
        <w:rPr>
          <w:rFonts w:ascii="Times New Roman" w:eastAsia="SimSun" w:hAnsi="Times New Roman" w:cs="Times New Roman"/>
          <w:sz w:val="28"/>
          <w:szCs w:val="28"/>
        </w:rPr>
        <w:t xml:space="preserve">Вірш </w:t>
      </w:r>
      <w:r>
        <w:rPr>
          <w:rFonts w:ascii="Times New Roman" w:eastAsia="Times New Roman" w:hAnsi="Times New Roman" w:cs="Times New Roman"/>
          <w:sz w:val="28"/>
          <w:szCs w:val="28"/>
        </w:rPr>
        <w:t>«Зелене вбрання» («</w:t>
      </w:r>
      <w:r>
        <w:rPr>
          <w:rFonts w:ascii="SimSun" w:eastAsia="SimSun" w:hAnsi="SimSun" w:cs="SimSun"/>
          <w:sz w:val="28"/>
          <w:szCs w:val="28"/>
        </w:rPr>
        <w:t>绿衣</w:t>
      </w:r>
      <w:r>
        <w:rPr>
          <w:rFonts w:ascii="Times New Roman" w:eastAsia="Times New Roman" w:hAnsi="Times New Roman" w:cs="Times New Roman"/>
          <w:sz w:val="28"/>
          <w:szCs w:val="28"/>
        </w:rPr>
        <w:t>») має чітку симетричну структуру, складається з чотирьох строф, які в свою чергу мають по 4 рядки</w:t>
      </w:r>
      <w:r w:rsidR="00D533A2">
        <w:rPr>
          <w:rFonts w:ascii="Times New Roman" w:eastAsia="Times New Roma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18</w:t>
      </w:r>
      <w:r w:rsidR="00D533A2" w:rsidRPr="00D533A2">
        <w:rPr>
          <w:rFonts w:ascii="Times New Roman" w:hAnsi="Times New Roman" w:cs="Times New Roman"/>
          <w:sz w:val="28"/>
          <w:szCs w:val="28"/>
        </w:rPr>
        <w:t>)</w:t>
      </w:r>
      <w:r>
        <w:rPr>
          <w:rFonts w:ascii="Times New Roman" w:eastAsia="Times New Roman" w:hAnsi="Times New Roman" w:cs="Times New Roman"/>
          <w:sz w:val="28"/>
          <w:szCs w:val="28"/>
        </w:rPr>
        <w:t>. Спостерігаємо майже повні повтори у перших двох строфах:</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6514"/>
      </w:tblGrid>
      <w:tr w:rsidR="007D7D94" w:rsidTr="007D7D94">
        <w:tc>
          <w:tcPr>
            <w:tcW w:w="3114" w:type="dxa"/>
          </w:tcPr>
          <w:p w:rsidR="007D7D94" w:rsidRDefault="007D7D94" w:rsidP="007D7D94">
            <w:pPr>
              <w:spacing w:line="360" w:lineRule="auto"/>
              <w:jc w:val="both"/>
              <w:rPr>
                <w:rFonts w:ascii="SimSun" w:eastAsia="SimSun" w:hAnsi="SimSun" w:cs="Times New Roman"/>
                <w:sz w:val="28"/>
                <w:szCs w:val="28"/>
              </w:rPr>
            </w:pPr>
            <w:r>
              <w:rPr>
                <w:rFonts w:ascii="SimSun" w:eastAsia="SimSun" w:hAnsi="SimSun" w:cs="Times New Roman" w:hint="eastAsia"/>
                <w:sz w:val="28"/>
                <w:szCs w:val="28"/>
              </w:rPr>
              <w:t>绿兮衣兮，绿衣黄</w:t>
            </w:r>
            <w:r w:rsidRPr="00646C42">
              <w:rPr>
                <w:rFonts w:ascii="SimSun" w:eastAsia="SimSun" w:hAnsi="SimSun" w:cs="Times New Roman" w:hint="eastAsia"/>
                <w:b/>
                <w:sz w:val="28"/>
                <w:szCs w:val="28"/>
              </w:rPr>
              <w:t>里</w:t>
            </w:r>
            <w:r>
              <w:rPr>
                <w:rFonts w:ascii="SimSun" w:eastAsia="SimSun" w:hAnsi="SimSun" w:cs="Times New Roman" w:hint="eastAsia"/>
                <w:sz w:val="28"/>
                <w:szCs w:val="28"/>
              </w:rPr>
              <w:t>。</w:t>
            </w:r>
          </w:p>
          <w:p w:rsidR="007D7D94" w:rsidRPr="00646C42" w:rsidRDefault="007D7D94" w:rsidP="007D7D94">
            <w:pPr>
              <w:spacing w:line="360" w:lineRule="auto"/>
              <w:jc w:val="both"/>
              <w:rPr>
                <w:rFonts w:eastAsia="SimSun" w:cs="Times New Roman"/>
                <w:sz w:val="28"/>
                <w:szCs w:val="28"/>
              </w:rPr>
            </w:pPr>
            <w:r>
              <w:rPr>
                <w:rFonts w:ascii="SimSun" w:eastAsia="SimSun" w:hAnsi="SimSun" w:cs="Times New Roman" w:hint="eastAsia"/>
                <w:sz w:val="28"/>
                <w:szCs w:val="28"/>
              </w:rPr>
              <w:t>心之忧矣，曷维其</w:t>
            </w:r>
            <w:r w:rsidRPr="00646C42">
              <w:rPr>
                <w:rFonts w:ascii="SimSun" w:eastAsia="SimSun" w:hAnsi="SimSun" w:cs="Times New Roman" w:hint="eastAsia"/>
                <w:b/>
                <w:sz w:val="28"/>
                <w:szCs w:val="28"/>
              </w:rPr>
              <w:t>已</w:t>
            </w:r>
            <w:r w:rsidRPr="00646C42">
              <w:rPr>
                <w:rFonts w:ascii="SimSun" w:eastAsia="SimSun" w:hAnsi="SimSun" w:cs="Times New Roman" w:hint="eastAsia"/>
                <w:sz w:val="28"/>
                <w:szCs w:val="28"/>
              </w:rPr>
              <w:t>！</w:t>
            </w:r>
          </w:p>
        </w:tc>
        <w:tc>
          <w:tcPr>
            <w:tcW w:w="6514" w:type="dxa"/>
          </w:tcPr>
          <w:p w:rsidR="007D7D94" w:rsidRPr="00C347AB" w:rsidRDefault="007D7D94" w:rsidP="007D7D94">
            <w:pPr>
              <w:spacing w:line="360" w:lineRule="auto"/>
              <w:rPr>
                <w:rFonts w:ascii="Times New Roman" w:hAnsi="Times New Roman" w:cs="Times New Roman"/>
                <w:i/>
                <w:sz w:val="28"/>
                <w:szCs w:val="28"/>
              </w:rPr>
            </w:pPr>
            <w:r w:rsidRPr="00C347AB">
              <w:rPr>
                <w:rFonts w:ascii="Times New Roman" w:hAnsi="Times New Roman" w:cs="Times New Roman"/>
                <w:i/>
                <w:sz w:val="28"/>
                <w:szCs w:val="28"/>
              </w:rPr>
              <w:t>Ах, зелене вбрання! Ах, зелене з жовтою підкладкою!</w:t>
            </w:r>
          </w:p>
          <w:p w:rsidR="007D7D94" w:rsidRPr="00C347AB" w:rsidRDefault="007D7D94" w:rsidP="007D7D94">
            <w:pPr>
              <w:spacing w:line="360" w:lineRule="auto"/>
              <w:rPr>
                <w:rFonts w:ascii="Times New Roman" w:hAnsi="Times New Roman" w:cs="Times New Roman"/>
                <w:i/>
                <w:sz w:val="28"/>
                <w:szCs w:val="28"/>
              </w:rPr>
            </w:pPr>
            <w:r w:rsidRPr="00C347AB">
              <w:rPr>
                <w:rFonts w:ascii="Times New Roman" w:hAnsi="Times New Roman" w:cs="Times New Roman"/>
                <w:i/>
                <w:sz w:val="28"/>
                <w:szCs w:val="28"/>
              </w:rPr>
              <w:t>Сердечна печаль, як же її припинити?</w:t>
            </w:r>
          </w:p>
        </w:tc>
      </w:tr>
      <w:tr w:rsidR="007D7D94" w:rsidRPr="00646C42" w:rsidTr="007D7D94">
        <w:tc>
          <w:tcPr>
            <w:tcW w:w="3114" w:type="dxa"/>
          </w:tcPr>
          <w:p w:rsidR="007D7D94" w:rsidRPr="00646C42" w:rsidRDefault="007D7D94" w:rsidP="007D7D94">
            <w:pPr>
              <w:spacing w:line="360" w:lineRule="auto"/>
              <w:jc w:val="both"/>
              <w:rPr>
                <w:rFonts w:ascii="Times New Roman" w:eastAsia="SimSun" w:hAnsi="Times New Roman" w:cs="Times New Roman"/>
                <w:sz w:val="28"/>
                <w:szCs w:val="28"/>
              </w:rPr>
            </w:pPr>
            <w:r w:rsidRPr="00646C42">
              <w:rPr>
                <w:rFonts w:ascii="Times New Roman" w:eastAsia="SimSun" w:hAnsi="Times New Roman" w:cs="Times New Roman"/>
                <w:sz w:val="28"/>
                <w:szCs w:val="28"/>
              </w:rPr>
              <w:t>绿兮衣兮，绿衣黄</w:t>
            </w:r>
            <w:r w:rsidRPr="00646C42">
              <w:rPr>
                <w:rFonts w:ascii="Times New Roman" w:eastAsia="SimSun" w:hAnsi="Times New Roman" w:cs="Times New Roman"/>
                <w:b/>
                <w:sz w:val="28"/>
                <w:szCs w:val="28"/>
              </w:rPr>
              <w:t>裳</w:t>
            </w:r>
            <w:r w:rsidRPr="00646C42">
              <w:rPr>
                <w:rFonts w:ascii="Times New Roman" w:eastAsia="SimSun" w:hAnsi="Times New Roman" w:cs="Times New Roman"/>
                <w:sz w:val="28"/>
                <w:szCs w:val="28"/>
              </w:rPr>
              <w:t>。</w:t>
            </w:r>
          </w:p>
          <w:p w:rsidR="007D7D94" w:rsidRPr="00646C42" w:rsidRDefault="007D7D94" w:rsidP="007D7D94">
            <w:pPr>
              <w:spacing w:line="360" w:lineRule="auto"/>
              <w:jc w:val="both"/>
              <w:rPr>
                <w:rFonts w:ascii="Times New Roman" w:hAnsi="Times New Roman" w:cs="Times New Roman"/>
                <w:sz w:val="28"/>
                <w:szCs w:val="28"/>
                <w:lang w:val="ru-RU"/>
              </w:rPr>
            </w:pPr>
            <w:r w:rsidRPr="00646C42">
              <w:rPr>
                <w:rFonts w:ascii="Times New Roman" w:eastAsia="SimSun" w:hAnsi="Times New Roman" w:cs="Times New Roman"/>
                <w:sz w:val="28"/>
                <w:szCs w:val="28"/>
              </w:rPr>
              <w:t>心之忧矣，曷维其</w:t>
            </w:r>
            <w:r w:rsidRPr="00646C42">
              <w:rPr>
                <w:rFonts w:ascii="Times New Roman" w:eastAsia="SimSun" w:hAnsi="Times New Roman" w:cs="Times New Roman"/>
                <w:b/>
                <w:sz w:val="28"/>
                <w:szCs w:val="28"/>
              </w:rPr>
              <w:t>亡</w:t>
            </w:r>
            <w:r w:rsidRPr="00646C42">
              <w:rPr>
                <w:rFonts w:ascii="Times New Roman" w:eastAsia="SimSun" w:hAnsi="Times New Roman" w:cs="Times New Roman"/>
                <w:sz w:val="28"/>
                <w:szCs w:val="28"/>
              </w:rPr>
              <w:t>！</w:t>
            </w:r>
          </w:p>
        </w:tc>
        <w:tc>
          <w:tcPr>
            <w:tcW w:w="6514" w:type="dxa"/>
          </w:tcPr>
          <w:p w:rsidR="007D7D94" w:rsidRPr="00C347AB" w:rsidRDefault="007D7D94" w:rsidP="007D7D94">
            <w:pPr>
              <w:spacing w:line="360" w:lineRule="auto"/>
              <w:rPr>
                <w:rFonts w:ascii="Times New Roman" w:hAnsi="Times New Roman" w:cs="Times New Roman"/>
                <w:i/>
                <w:sz w:val="28"/>
                <w:szCs w:val="28"/>
              </w:rPr>
            </w:pPr>
            <w:r w:rsidRPr="00C347AB">
              <w:rPr>
                <w:rFonts w:ascii="Times New Roman" w:hAnsi="Times New Roman" w:cs="Times New Roman"/>
                <w:i/>
                <w:sz w:val="28"/>
                <w:szCs w:val="28"/>
              </w:rPr>
              <w:t>Ах, зелене вбрання! Ах, зелене з жовтим нижнім платтям!</w:t>
            </w:r>
          </w:p>
          <w:p w:rsidR="007D7D94" w:rsidRPr="00C347AB" w:rsidRDefault="007D7D94" w:rsidP="007D7D94">
            <w:pPr>
              <w:spacing w:line="360" w:lineRule="auto"/>
              <w:rPr>
                <w:rFonts w:ascii="Times New Roman" w:hAnsi="Times New Roman" w:cs="Times New Roman"/>
                <w:i/>
                <w:sz w:val="28"/>
                <w:szCs w:val="28"/>
                <w:lang w:val="ru-RU"/>
              </w:rPr>
            </w:pPr>
            <w:r w:rsidRPr="00C347AB">
              <w:rPr>
                <w:rFonts w:ascii="Times New Roman" w:hAnsi="Times New Roman" w:cs="Times New Roman"/>
                <w:i/>
                <w:sz w:val="28"/>
                <w:szCs w:val="28"/>
              </w:rPr>
              <w:t>Сердечна печаль, як же її припинити?</w:t>
            </w:r>
          </w:p>
        </w:tc>
      </w:tr>
    </w:tbl>
    <w:p w:rsidR="007D7D94" w:rsidRDefault="007D7D94" w:rsidP="00D533A2">
      <w:pPr>
        <w:ind w:firstLine="708"/>
        <w:jc w:val="both"/>
        <w:rPr>
          <w:rFonts w:ascii="Times New Roman" w:eastAsia="Times New Roman" w:hAnsi="Times New Roman" w:cs="Times New Roman"/>
          <w:sz w:val="28"/>
          <w:szCs w:val="28"/>
        </w:rPr>
      </w:pPr>
      <w:r>
        <w:rPr>
          <w:rFonts w:ascii="Times New Roman" w:hAnsi="Times New Roman" w:cs="Times New Roman"/>
          <w:sz w:val="28"/>
          <w:szCs w:val="28"/>
          <w:lang w:val="ru-RU"/>
        </w:rPr>
        <w:t xml:space="preserve">Лише виділені чотири слова змінюються. У третій та четвертій строфах повторюється лише фраза </w:t>
      </w:r>
      <w:r w:rsidRPr="00646C42">
        <w:rPr>
          <w:rFonts w:ascii="SimSun" w:eastAsia="SimSun" w:hAnsi="SimSun" w:cs="Times New Roman" w:hint="eastAsia"/>
          <w:sz w:val="28"/>
          <w:szCs w:val="28"/>
          <w:lang w:val="ru-RU"/>
        </w:rPr>
        <w:t>我思古人</w:t>
      </w:r>
      <w:r>
        <w:rPr>
          <w:rFonts w:ascii="SimSun" w:eastAsia="SimSun" w:hAnsi="SimSun" w:cs="Times New Roman" w:hint="eastAsia"/>
          <w:sz w:val="28"/>
          <w:szCs w:val="28"/>
          <w:lang w:val="ru-RU"/>
        </w:rPr>
        <w:t xml:space="preserve"> </w:t>
      </w:r>
      <w:r w:rsidRPr="00646C42">
        <w:rPr>
          <w:rFonts w:ascii="Times New Roman" w:eastAsia="SimSun" w:hAnsi="Times New Roman" w:cs="Times New Roman"/>
          <w:sz w:val="28"/>
          <w:szCs w:val="28"/>
          <w:lang w:val="ru-RU"/>
        </w:rPr>
        <w:t>(</w:t>
      </w:r>
      <w:r w:rsidRPr="00C347AB">
        <w:rPr>
          <w:rFonts w:ascii="Times New Roman" w:eastAsia="Times New Roman" w:hAnsi="Times New Roman" w:cs="Times New Roman"/>
          <w:i/>
          <w:sz w:val="28"/>
          <w:szCs w:val="28"/>
        </w:rPr>
        <w:t>Я думаю про предків</w:t>
      </w:r>
      <w:r>
        <w:rPr>
          <w:rFonts w:ascii="Times New Roman" w:eastAsia="Times New Roman" w:hAnsi="Times New Roman" w:cs="Times New Roman"/>
          <w:sz w:val="28"/>
          <w:szCs w:val="28"/>
        </w:rPr>
        <w:t>), але також простежується паралелізм, що підтримує ритмомелодичну канву вірша. Цей вірш не має чітко визначеного зачину, основної частини та кінцівки, але у ньому наявні дві розрізнені, але композиційно пов’язані між собою частини – у першій з’являється образ зеленого вбрання і описані почуття смутку, у другій – опис тканини, згадки про минуле і повернення до гармонійного емоційного стану. Також вбачаємо такі композиційні особливості, як с</w:t>
      </w:r>
      <w:r w:rsidRPr="008B3D5B">
        <w:rPr>
          <w:rFonts w:ascii="Times New Roman" w:eastAsia="Times New Roman" w:hAnsi="Times New Roman" w:cs="Times New Roman"/>
          <w:sz w:val="28"/>
          <w:szCs w:val="28"/>
        </w:rPr>
        <w:t>иметрія між строфами</w:t>
      </w:r>
      <w:r>
        <w:rPr>
          <w:rFonts w:ascii="Times New Roman" w:eastAsia="Times New Roman" w:hAnsi="Times New Roman" w:cs="Times New Roman"/>
          <w:sz w:val="28"/>
          <w:szCs w:val="28"/>
        </w:rPr>
        <w:t>, к</w:t>
      </w:r>
      <w:r w:rsidRPr="008B3D5B">
        <w:rPr>
          <w:rFonts w:ascii="Times New Roman" w:eastAsia="Times New Roman" w:hAnsi="Times New Roman" w:cs="Times New Roman"/>
          <w:sz w:val="28"/>
          <w:szCs w:val="28"/>
        </w:rPr>
        <w:t>онтраст між зовнішнім</w:t>
      </w:r>
      <w:r>
        <w:rPr>
          <w:rFonts w:ascii="Times New Roman" w:eastAsia="Times New Roman" w:hAnsi="Times New Roman" w:cs="Times New Roman"/>
          <w:sz w:val="28"/>
          <w:szCs w:val="28"/>
        </w:rPr>
        <w:t xml:space="preserve"> світом</w:t>
      </w:r>
      <w:r w:rsidRPr="008B3D5B">
        <w:rPr>
          <w:rFonts w:ascii="Times New Roman" w:eastAsia="Times New Roman" w:hAnsi="Times New Roman" w:cs="Times New Roman"/>
          <w:sz w:val="28"/>
          <w:szCs w:val="28"/>
        </w:rPr>
        <w:t xml:space="preserve"> і внутрішнім</w:t>
      </w:r>
      <w:r>
        <w:rPr>
          <w:rFonts w:ascii="Times New Roman" w:eastAsia="Times New Roman" w:hAnsi="Times New Roman" w:cs="Times New Roman"/>
          <w:sz w:val="28"/>
          <w:szCs w:val="28"/>
        </w:rPr>
        <w:t>, та к</w:t>
      </w:r>
      <w:r w:rsidRPr="008B3D5B">
        <w:rPr>
          <w:rFonts w:ascii="Times New Roman" w:eastAsia="Times New Roman" w:hAnsi="Times New Roman" w:cs="Times New Roman"/>
          <w:sz w:val="28"/>
          <w:szCs w:val="28"/>
        </w:rPr>
        <w:t xml:space="preserve">ільцева структура </w:t>
      </w:r>
      <w:r>
        <w:rPr>
          <w:rFonts w:ascii="Times New Roman" w:eastAsia="Times New Roman" w:hAnsi="Times New Roman" w:cs="Times New Roman"/>
          <w:sz w:val="28"/>
          <w:szCs w:val="28"/>
        </w:rPr>
        <w:t>кожної строфи.</w:t>
      </w:r>
    </w:p>
    <w:p w:rsidR="007D7D94" w:rsidRDefault="007D7D94" w:rsidP="007D7D94">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завершення проаналізуємо вірш </w:t>
      </w:r>
      <w:r w:rsidRPr="005044E8">
        <w:rPr>
          <w:rFonts w:ascii="Times New Roman" w:eastAsia="Times New Roman" w:hAnsi="Times New Roman" w:cs="Times New Roman" w:hint="eastAsia"/>
          <w:sz w:val="28"/>
          <w:szCs w:val="28"/>
        </w:rPr>
        <w:t>«Б’ють барабани» («</w:t>
      </w:r>
      <w:r w:rsidRPr="005044E8">
        <w:rPr>
          <w:rFonts w:ascii="SimSun" w:eastAsia="SimSun" w:hAnsi="SimSun" w:cs="SimSun" w:hint="eastAsia"/>
          <w:sz w:val="28"/>
          <w:szCs w:val="28"/>
        </w:rPr>
        <w:t>击鼓</w:t>
      </w:r>
      <w:r w:rsidRPr="005044E8">
        <w:rPr>
          <w:rFonts w:ascii="Times New Roman" w:eastAsia="Times New Roman" w:hAnsi="Times New Roman" w:cs="Times New Roman"/>
          <w:sz w:val="28"/>
          <w:szCs w:val="28"/>
        </w:rPr>
        <w:t>»</w:t>
      </w:r>
      <w:r w:rsidRPr="005044E8">
        <w:rPr>
          <w:rFonts w:ascii="Times New Roman" w:eastAsia="Times New Roman" w:hAnsi="Times New Roman" w:cs="Times New Roman" w:hint="eastAsia"/>
          <w:sz w:val="28"/>
          <w:szCs w:val="28"/>
        </w:rPr>
        <w:t>)</w:t>
      </w:r>
      <w:r>
        <w:rPr>
          <w:rFonts w:ascii="Times New Roman" w:eastAsia="Times New Roman" w:hAnsi="Times New Roman" w:cs="Times New Roman"/>
          <w:sz w:val="28"/>
          <w:szCs w:val="28"/>
        </w:rPr>
        <w:t xml:space="preserve"> – один з віршів розділу, присвячених війні та військовій справі</w:t>
      </w:r>
      <w:r w:rsidR="00D533A2">
        <w:rPr>
          <w:rFonts w:ascii="Times New Roman" w:eastAsia="Times New Roma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20</w:t>
      </w:r>
      <w:r w:rsidR="00D533A2" w:rsidRPr="00D533A2">
        <w:rPr>
          <w:rFonts w:ascii="Times New Roman" w:hAnsi="Times New Roman" w:cs="Times New Roman"/>
          <w:sz w:val="28"/>
          <w:szCs w:val="28"/>
        </w:rPr>
        <w:t>)</w:t>
      </w:r>
      <w:r>
        <w:rPr>
          <w:rFonts w:ascii="Times New Roman" w:eastAsia="Times New Roman" w:hAnsi="Times New Roman" w:cs="Times New Roman"/>
          <w:sz w:val="28"/>
          <w:szCs w:val="28"/>
        </w:rPr>
        <w:t>. Твір складається з п’яти строф, у кожній строфі – по чотири рядки по чотири ієрогліфи</w:t>
      </w:r>
      <w:r w:rsidRPr="009044B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структура симетрична, але паралелізм відсутній. Спостерігаємо градацію – поступовий перехід від опису походу до внутрішніх переживань головного героя. Перша строфа є зачином або ж вступною частиною, у якій знаходимо контраст:</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6514"/>
      </w:tblGrid>
      <w:tr w:rsidR="007D7D94" w:rsidTr="007D7D94">
        <w:tc>
          <w:tcPr>
            <w:tcW w:w="3114" w:type="dxa"/>
          </w:tcPr>
          <w:p w:rsidR="007D7D94" w:rsidRPr="00761F26" w:rsidRDefault="007D7D94" w:rsidP="007D7D94">
            <w:pPr>
              <w:spacing w:line="360" w:lineRule="auto"/>
              <w:jc w:val="both"/>
              <w:rPr>
                <w:rFonts w:ascii="SimSun" w:eastAsia="SimSun" w:hAnsi="SimSun" w:cs="Times New Roman"/>
                <w:sz w:val="28"/>
                <w:szCs w:val="28"/>
              </w:rPr>
            </w:pPr>
            <w:r w:rsidRPr="00761F26">
              <w:rPr>
                <w:rFonts w:ascii="SimSun" w:eastAsia="SimSun" w:hAnsi="SimSun" w:cs="Times New Roman" w:hint="eastAsia"/>
                <w:sz w:val="28"/>
                <w:szCs w:val="28"/>
              </w:rPr>
              <w:lastRenderedPageBreak/>
              <w:t>击鼓其镗，踊跃用兵。</w:t>
            </w:r>
          </w:p>
        </w:tc>
        <w:tc>
          <w:tcPr>
            <w:tcW w:w="6514" w:type="dxa"/>
          </w:tcPr>
          <w:p w:rsidR="007D7D94" w:rsidRPr="00761F26" w:rsidRDefault="007D7D94" w:rsidP="007D7D94">
            <w:pPr>
              <w:spacing w:line="360" w:lineRule="auto"/>
              <w:jc w:val="both"/>
              <w:rPr>
                <w:rFonts w:ascii="Times New Roman" w:hAnsi="Times New Roman" w:cs="Times New Roman"/>
                <w:i/>
                <w:sz w:val="28"/>
                <w:szCs w:val="28"/>
              </w:rPr>
            </w:pPr>
            <w:r w:rsidRPr="00761F26">
              <w:rPr>
                <w:rFonts w:ascii="Times New Roman" w:hAnsi="Times New Roman" w:cs="Times New Roman"/>
                <w:i/>
                <w:sz w:val="28"/>
                <w:szCs w:val="28"/>
              </w:rPr>
              <w:t>З гуркотом б’ють наші барабани, охоче ведемо війну.</w:t>
            </w:r>
          </w:p>
        </w:tc>
      </w:tr>
      <w:tr w:rsidR="007D7D94" w:rsidTr="007D7D94">
        <w:tc>
          <w:tcPr>
            <w:tcW w:w="3114" w:type="dxa"/>
          </w:tcPr>
          <w:p w:rsidR="007D7D94" w:rsidRPr="00761F26" w:rsidRDefault="007D7D94" w:rsidP="007D7D94">
            <w:pPr>
              <w:spacing w:line="360" w:lineRule="auto"/>
              <w:jc w:val="both"/>
              <w:rPr>
                <w:rFonts w:ascii="SimSun" w:eastAsia="SimSun" w:hAnsi="SimSun" w:cs="Times New Roman"/>
                <w:sz w:val="28"/>
                <w:szCs w:val="28"/>
              </w:rPr>
            </w:pPr>
            <w:r w:rsidRPr="00761F26">
              <w:rPr>
                <w:rFonts w:ascii="SimSun" w:eastAsia="SimSun" w:hAnsi="SimSun" w:cs="Times New Roman" w:hint="eastAsia"/>
                <w:sz w:val="28"/>
                <w:szCs w:val="28"/>
              </w:rPr>
              <w:t>土国城漕，我独南行。</w:t>
            </w:r>
          </w:p>
        </w:tc>
        <w:tc>
          <w:tcPr>
            <w:tcW w:w="6514" w:type="dxa"/>
          </w:tcPr>
          <w:p w:rsidR="007D7D94" w:rsidRPr="00761F26" w:rsidRDefault="007D7D94" w:rsidP="007D7D94">
            <w:pPr>
              <w:spacing w:line="360" w:lineRule="auto"/>
              <w:jc w:val="both"/>
              <w:rPr>
                <w:rFonts w:ascii="Times New Roman" w:hAnsi="Times New Roman" w:cs="Times New Roman"/>
                <w:i/>
                <w:sz w:val="28"/>
                <w:szCs w:val="28"/>
              </w:rPr>
            </w:pPr>
            <w:r w:rsidRPr="00761F26">
              <w:rPr>
                <w:rFonts w:ascii="Times New Roman" w:hAnsi="Times New Roman" w:cs="Times New Roman"/>
                <w:i/>
                <w:sz w:val="28"/>
                <w:szCs w:val="28"/>
              </w:rPr>
              <w:t xml:space="preserve">На рідній землі працюють, укріплюють Цао, </w:t>
            </w:r>
            <w:r w:rsidRPr="00761F26">
              <w:rPr>
                <w:rFonts w:ascii="Times New Roman" w:hAnsi="Times New Roman" w:cs="Times New Roman"/>
                <w:b/>
                <w:i/>
                <w:sz w:val="28"/>
                <w:szCs w:val="28"/>
              </w:rPr>
              <w:t>один я</w:t>
            </w:r>
            <w:r w:rsidRPr="00761F26">
              <w:rPr>
                <w:rFonts w:ascii="Times New Roman" w:hAnsi="Times New Roman" w:cs="Times New Roman"/>
                <w:i/>
                <w:sz w:val="28"/>
                <w:szCs w:val="28"/>
              </w:rPr>
              <w:t xml:space="preserve"> йду на південь.</w:t>
            </w:r>
          </w:p>
        </w:tc>
      </w:tr>
    </w:tbl>
    <w:p w:rsidR="007D7D94" w:rsidRDefault="007D7D94" w:rsidP="00D533A2">
      <w:pPr>
        <w:ind w:firstLine="708"/>
        <w:jc w:val="both"/>
        <w:rPr>
          <w:rFonts w:ascii="Times New Roman" w:hAnsi="Times New Roman" w:cs="Times New Roman"/>
          <w:sz w:val="28"/>
          <w:szCs w:val="28"/>
        </w:rPr>
      </w:pPr>
      <w:r>
        <w:rPr>
          <w:rFonts w:ascii="Times New Roman" w:hAnsi="Times New Roman" w:cs="Times New Roman"/>
          <w:sz w:val="28"/>
          <w:szCs w:val="28"/>
        </w:rPr>
        <w:t>Друга і третя строфа розкривають основний зміст пісні. Четверта строфа є кульмінацією, змінюється тема, оповідач звертається до коханої:</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6514"/>
      </w:tblGrid>
      <w:tr w:rsidR="007D7D94" w:rsidTr="007D7D94">
        <w:tc>
          <w:tcPr>
            <w:tcW w:w="3114" w:type="dxa"/>
          </w:tcPr>
          <w:p w:rsidR="007D7D94" w:rsidRPr="00DD74DB" w:rsidRDefault="007D7D94" w:rsidP="007D7D94">
            <w:pPr>
              <w:spacing w:line="360" w:lineRule="auto"/>
              <w:rPr>
                <w:rFonts w:ascii="SimSun" w:eastAsia="SimSun" w:hAnsi="SimSun" w:cs="Times New Roman"/>
                <w:sz w:val="28"/>
                <w:szCs w:val="28"/>
              </w:rPr>
            </w:pPr>
            <w:r w:rsidRPr="00DD74DB">
              <w:rPr>
                <w:rFonts w:ascii="SimSun" w:eastAsia="SimSun" w:hAnsi="SimSun" w:cs="Times New Roman" w:hint="eastAsia"/>
                <w:sz w:val="28"/>
                <w:szCs w:val="28"/>
              </w:rPr>
              <w:t>死生契阔，与子成说。</w:t>
            </w:r>
          </w:p>
        </w:tc>
        <w:tc>
          <w:tcPr>
            <w:tcW w:w="6514" w:type="dxa"/>
          </w:tcPr>
          <w:p w:rsidR="007D7D94" w:rsidRPr="00DD74DB" w:rsidRDefault="007D7D94" w:rsidP="007D7D94">
            <w:pPr>
              <w:spacing w:line="360" w:lineRule="auto"/>
              <w:rPr>
                <w:rFonts w:ascii="Times New Roman" w:eastAsia="Times New Roman" w:hAnsi="Times New Roman" w:cs="Times New Roman"/>
                <w:i/>
                <w:sz w:val="28"/>
                <w:szCs w:val="28"/>
              </w:rPr>
            </w:pPr>
            <w:r w:rsidRPr="00DD74DB">
              <w:rPr>
                <w:rFonts w:ascii="Times New Roman" w:eastAsia="Times New Roman" w:hAnsi="Times New Roman" w:cs="Times New Roman"/>
                <w:i/>
                <w:sz w:val="28"/>
                <w:szCs w:val="28"/>
              </w:rPr>
              <w:t>Мертві чи живі, розділені, вам дали обіцянку,</w:t>
            </w:r>
          </w:p>
        </w:tc>
      </w:tr>
      <w:tr w:rsidR="007D7D94" w:rsidTr="007D7D94">
        <w:tc>
          <w:tcPr>
            <w:tcW w:w="3114" w:type="dxa"/>
          </w:tcPr>
          <w:p w:rsidR="007D7D94" w:rsidRPr="00DD74DB" w:rsidRDefault="007D7D94" w:rsidP="007D7D94">
            <w:pPr>
              <w:spacing w:line="360" w:lineRule="auto"/>
              <w:jc w:val="both"/>
              <w:rPr>
                <w:rFonts w:ascii="SimSun" w:eastAsia="SimSun" w:hAnsi="SimSun" w:cs="Times New Roman"/>
                <w:sz w:val="28"/>
                <w:szCs w:val="28"/>
              </w:rPr>
            </w:pPr>
            <w:r w:rsidRPr="00DD74DB">
              <w:rPr>
                <w:rFonts w:ascii="SimSun" w:eastAsia="SimSun" w:hAnsi="SimSun" w:cs="Times New Roman" w:hint="eastAsia"/>
                <w:sz w:val="28"/>
                <w:szCs w:val="28"/>
              </w:rPr>
              <w:t>执子之手，与子偕老。</w:t>
            </w:r>
          </w:p>
        </w:tc>
        <w:tc>
          <w:tcPr>
            <w:tcW w:w="6514" w:type="dxa"/>
          </w:tcPr>
          <w:p w:rsidR="007D7D94" w:rsidRPr="00DD74DB" w:rsidRDefault="007D7D94" w:rsidP="007D7D94">
            <w:pPr>
              <w:spacing w:line="360" w:lineRule="auto"/>
              <w:rPr>
                <w:rFonts w:ascii="Times New Roman" w:eastAsia="Times New Roman" w:hAnsi="Times New Roman" w:cs="Times New Roman"/>
                <w:i/>
                <w:sz w:val="28"/>
                <w:szCs w:val="28"/>
              </w:rPr>
            </w:pPr>
            <w:r w:rsidRPr="00DD74DB">
              <w:rPr>
                <w:rFonts w:ascii="Times New Roman" w:eastAsia="Times New Roman" w:hAnsi="Times New Roman" w:cs="Times New Roman"/>
                <w:i/>
                <w:sz w:val="28"/>
                <w:szCs w:val="28"/>
              </w:rPr>
              <w:t>Тримаючи вашу руку, разом з вами старіти.</w:t>
            </w:r>
          </w:p>
        </w:tc>
      </w:tr>
    </w:tbl>
    <w:p w:rsidR="007D7D94" w:rsidRDefault="007D7D94" w:rsidP="00D533A2">
      <w:pPr>
        <w:ind w:firstLine="708"/>
        <w:jc w:val="both"/>
        <w:rPr>
          <w:rFonts w:ascii="Times New Roman" w:hAnsi="Times New Roman" w:cs="Times New Roman"/>
          <w:sz w:val="28"/>
          <w:szCs w:val="28"/>
        </w:rPr>
      </w:pPr>
      <w:r w:rsidRPr="00DD74DB">
        <w:rPr>
          <w:rFonts w:ascii="Times New Roman" w:hAnsi="Times New Roman" w:cs="Times New Roman"/>
          <w:sz w:val="28"/>
          <w:szCs w:val="28"/>
        </w:rPr>
        <w:t xml:space="preserve">Завершальна строфа має кільцеву структуру і містить </w:t>
      </w:r>
      <w:r>
        <w:rPr>
          <w:rFonts w:ascii="Times New Roman" w:hAnsi="Times New Roman" w:cs="Times New Roman"/>
          <w:sz w:val="28"/>
          <w:szCs w:val="28"/>
        </w:rPr>
        <w:t>майже повний повтор рядків:</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6514"/>
      </w:tblGrid>
      <w:tr w:rsidR="007D7D94" w:rsidTr="007D7D94">
        <w:tc>
          <w:tcPr>
            <w:tcW w:w="3114" w:type="dxa"/>
          </w:tcPr>
          <w:p w:rsidR="007D7D94" w:rsidRPr="009044B3" w:rsidRDefault="007D7D94" w:rsidP="007D7D94">
            <w:pPr>
              <w:spacing w:line="360" w:lineRule="auto"/>
              <w:jc w:val="both"/>
              <w:rPr>
                <w:rFonts w:ascii="SimSun" w:eastAsia="SimSun" w:hAnsi="SimSun" w:cs="Times New Roman"/>
                <w:sz w:val="28"/>
                <w:szCs w:val="28"/>
              </w:rPr>
            </w:pPr>
            <w:r w:rsidRPr="009044B3">
              <w:rPr>
                <w:rFonts w:ascii="SimSun" w:eastAsia="SimSun" w:hAnsi="SimSun" w:cs="Times New Roman" w:hint="eastAsia"/>
                <w:sz w:val="28"/>
                <w:szCs w:val="28"/>
              </w:rPr>
              <w:t>于嗟</w:t>
            </w:r>
            <w:r w:rsidRPr="009044B3">
              <w:rPr>
                <w:rFonts w:ascii="SimSun" w:eastAsia="SimSun" w:hAnsi="SimSun" w:cs="Times New Roman" w:hint="eastAsia"/>
                <w:b/>
                <w:sz w:val="28"/>
                <w:szCs w:val="28"/>
              </w:rPr>
              <w:t>阔</w:t>
            </w:r>
            <w:r w:rsidRPr="009044B3">
              <w:rPr>
                <w:rFonts w:ascii="SimSun" w:eastAsia="SimSun" w:hAnsi="SimSun" w:cs="Times New Roman" w:hint="eastAsia"/>
                <w:sz w:val="28"/>
                <w:szCs w:val="28"/>
              </w:rPr>
              <w:t>兮，不我</w:t>
            </w:r>
            <w:r w:rsidRPr="009044B3">
              <w:rPr>
                <w:rFonts w:ascii="SimSun" w:eastAsia="SimSun" w:hAnsi="SimSun" w:cs="Times New Roman" w:hint="eastAsia"/>
                <w:b/>
                <w:sz w:val="28"/>
                <w:szCs w:val="28"/>
              </w:rPr>
              <w:t>活</w:t>
            </w:r>
            <w:r w:rsidRPr="009044B3">
              <w:rPr>
                <w:rFonts w:ascii="SimSun" w:eastAsia="SimSun" w:hAnsi="SimSun" w:cs="Times New Roman" w:hint="eastAsia"/>
                <w:sz w:val="28"/>
                <w:szCs w:val="28"/>
              </w:rPr>
              <w:t>兮。</w:t>
            </w:r>
          </w:p>
        </w:tc>
        <w:tc>
          <w:tcPr>
            <w:tcW w:w="6514" w:type="dxa"/>
          </w:tcPr>
          <w:p w:rsidR="007D7D94" w:rsidRPr="009044B3" w:rsidRDefault="007D7D94" w:rsidP="007D7D94">
            <w:pPr>
              <w:spacing w:line="360" w:lineRule="auto"/>
              <w:rPr>
                <w:rFonts w:ascii="Times New Roman" w:eastAsia="Times New Roman" w:hAnsi="Times New Roman" w:cs="Times New Roman"/>
                <w:i/>
                <w:sz w:val="28"/>
                <w:szCs w:val="28"/>
              </w:rPr>
            </w:pPr>
            <w:r w:rsidRPr="009044B3">
              <w:rPr>
                <w:rFonts w:ascii="Times New Roman" w:eastAsia="Times New Roman" w:hAnsi="Times New Roman" w:cs="Times New Roman"/>
                <w:i/>
                <w:sz w:val="28"/>
                <w:szCs w:val="28"/>
              </w:rPr>
              <w:t>Як гірко в розлуці! Не буду в живих.</w:t>
            </w:r>
          </w:p>
        </w:tc>
      </w:tr>
      <w:tr w:rsidR="007D7D94" w:rsidTr="007D7D94">
        <w:tc>
          <w:tcPr>
            <w:tcW w:w="3114" w:type="dxa"/>
          </w:tcPr>
          <w:p w:rsidR="007D7D94" w:rsidRPr="009044B3" w:rsidRDefault="007D7D94" w:rsidP="007D7D94">
            <w:pPr>
              <w:spacing w:line="360" w:lineRule="auto"/>
              <w:jc w:val="both"/>
              <w:rPr>
                <w:rFonts w:ascii="SimSun" w:eastAsia="SimSun" w:hAnsi="SimSun" w:cs="Times New Roman"/>
                <w:sz w:val="28"/>
                <w:szCs w:val="28"/>
              </w:rPr>
            </w:pPr>
            <w:r w:rsidRPr="009044B3">
              <w:rPr>
                <w:rFonts w:ascii="SimSun" w:eastAsia="SimSun" w:hAnsi="SimSun" w:cs="Times New Roman" w:hint="eastAsia"/>
                <w:sz w:val="28"/>
                <w:szCs w:val="28"/>
              </w:rPr>
              <w:t>于嗟</w:t>
            </w:r>
            <w:r w:rsidRPr="009044B3">
              <w:rPr>
                <w:rFonts w:ascii="SimSun" w:eastAsia="SimSun" w:hAnsi="SimSun" w:cs="Times New Roman" w:hint="eastAsia"/>
                <w:b/>
                <w:sz w:val="28"/>
                <w:szCs w:val="28"/>
              </w:rPr>
              <w:t>洵</w:t>
            </w:r>
            <w:r w:rsidRPr="009044B3">
              <w:rPr>
                <w:rFonts w:ascii="SimSun" w:eastAsia="SimSun" w:hAnsi="SimSun" w:cs="Times New Roman" w:hint="eastAsia"/>
                <w:sz w:val="28"/>
                <w:szCs w:val="28"/>
              </w:rPr>
              <w:t>兮，不我</w:t>
            </w:r>
            <w:r w:rsidRPr="009044B3">
              <w:rPr>
                <w:rFonts w:ascii="SimSun" w:eastAsia="SimSun" w:hAnsi="SimSun" w:cs="Times New Roman" w:hint="eastAsia"/>
                <w:b/>
                <w:sz w:val="28"/>
                <w:szCs w:val="28"/>
              </w:rPr>
              <w:t>信</w:t>
            </w:r>
            <w:r w:rsidRPr="009044B3">
              <w:rPr>
                <w:rFonts w:ascii="SimSun" w:eastAsia="SimSun" w:hAnsi="SimSun" w:cs="Times New Roman" w:hint="eastAsia"/>
                <w:sz w:val="28"/>
                <w:szCs w:val="28"/>
              </w:rPr>
              <w:t>兮。</w:t>
            </w:r>
          </w:p>
        </w:tc>
        <w:tc>
          <w:tcPr>
            <w:tcW w:w="6514" w:type="dxa"/>
          </w:tcPr>
          <w:p w:rsidR="007D7D94" w:rsidRPr="009044B3" w:rsidRDefault="007D7D94" w:rsidP="007D7D94">
            <w:pPr>
              <w:spacing w:line="360" w:lineRule="auto"/>
              <w:jc w:val="both"/>
              <w:rPr>
                <w:rFonts w:ascii="Times New Roman" w:hAnsi="Times New Roman" w:cs="Times New Roman"/>
                <w:i/>
                <w:sz w:val="28"/>
                <w:szCs w:val="28"/>
              </w:rPr>
            </w:pPr>
            <w:r w:rsidRPr="009044B3">
              <w:rPr>
                <w:rFonts w:ascii="Times New Roman" w:eastAsia="Times New Roman" w:hAnsi="Times New Roman" w:cs="Times New Roman"/>
                <w:i/>
                <w:sz w:val="28"/>
                <w:szCs w:val="28"/>
              </w:rPr>
              <w:t>Як гірко плачу! Не дотримаюсь свого слова.</w:t>
            </w:r>
          </w:p>
        </w:tc>
      </w:tr>
    </w:tbl>
    <w:p w:rsidR="007D7D94" w:rsidRDefault="007D7D94" w:rsidP="007D7D94">
      <w:pPr>
        <w:jc w:val="both"/>
        <w:rPr>
          <w:rFonts w:ascii="Times New Roman" w:hAnsi="Times New Roman" w:cs="Times New Roman"/>
          <w:sz w:val="28"/>
          <w:szCs w:val="28"/>
        </w:rPr>
      </w:pPr>
      <w:r>
        <w:rPr>
          <w:rFonts w:ascii="Times New Roman" w:hAnsi="Times New Roman" w:cs="Times New Roman"/>
          <w:sz w:val="28"/>
          <w:szCs w:val="28"/>
        </w:rPr>
        <w:tab/>
        <w:t xml:space="preserve">Отже, вірші розділу «Гофен» антології «Шицзін» мають низку спільних прийомів – це повтор, анафора, епіфора, паралелізм, риторичні запитання, вигуки, градація. Частіше у творах розділу легко виділяється зачин, тричастинна композиція з’являється у пізніших віршах, розглянутих наприкінці підрозділу. Строфи організовані симетрично, кількість ієрогліфів у рядку зазвичай варіюється від чотирьох до шести, у строфі може бути від двох до п’яти рядків. </w:t>
      </w:r>
      <w:r w:rsidRPr="0089308C">
        <w:rPr>
          <w:rFonts w:ascii="Times New Roman" w:hAnsi="Times New Roman" w:cs="Times New Roman"/>
          <w:sz w:val="28"/>
          <w:szCs w:val="28"/>
        </w:rPr>
        <w:t xml:space="preserve">Для ритмічного завершення рядків нерідко використовуються частки </w:t>
      </w:r>
      <w:r w:rsidRPr="0089308C">
        <w:rPr>
          <w:rFonts w:ascii="SimSun" w:eastAsia="SimSun" w:hAnsi="SimSun" w:cs="Times New Roman"/>
          <w:sz w:val="28"/>
          <w:szCs w:val="28"/>
        </w:rPr>
        <w:t>之</w:t>
      </w:r>
      <w:r w:rsidRPr="0089308C">
        <w:rPr>
          <w:rFonts w:ascii="Times New Roman" w:hAnsi="Times New Roman" w:cs="Times New Roman"/>
          <w:sz w:val="28"/>
          <w:szCs w:val="28"/>
        </w:rPr>
        <w:t xml:space="preserve">, </w:t>
      </w:r>
      <w:r w:rsidRPr="0089308C">
        <w:rPr>
          <w:rFonts w:ascii="SimSun" w:eastAsia="SimSun" w:hAnsi="SimSun" w:cs="Times New Roman"/>
          <w:sz w:val="28"/>
          <w:szCs w:val="28"/>
        </w:rPr>
        <w:t>矣</w:t>
      </w:r>
      <w:r w:rsidRPr="0089308C">
        <w:rPr>
          <w:rFonts w:ascii="Times New Roman" w:hAnsi="Times New Roman" w:cs="Times New Roman"/>
          <w:sz w:val="28"/>
          <w:szCs w:val="28"/>
        </w:rPr>
        <w:t xml:space="preserve">, </w:t>
      </w:r>
      <w:r w:rsidRPr="0089308C">
        <w:rPr>
          <w:rFonts w:ascii="SimSun" w:eastAsia="SimSun" w:hAnsi="SimSun" w:cs="Times New Roman"/>
          <w:sz w:val="28"/>
          <w:szCs w:val="28"/>
        </w:rPr>
        <w:t>系</w:t>
      </w:r>
      <w:r w:rsidRPr="0089308C">
        <w:rPr>
          <w:rFonts w:ascii="Times New Roman" w:hAnsi="Times New Roman" w:cs="Times New Roman"/>
          <w:sz w:val="28"/>
          <w:szCs w:val="28"/>
        </w:rPr>
        <w:t>.</w:t>
      </w:r>
      <w:r>
        <w:rPr>
          <w:rFonts w:ascii="Times New Roman" w:hAnsi="Times New Roman" w:cs="Times New Roman"/>
          <w:sz w:val="28"/>
          <w:szCs w:val="28"/>
        </w:rPr>
        <w:t xml:space="preserve"> Рима використовується в усіх віршах, але у сучасному читанні проглядається не всюди, що вимагає глибших досліджень і роботи зі спеціалізованими дослідженнями. Надалі розглянемо особливості стилю проаналізованих віршів.</w:t>
      </w:r>
    </w:p>
    <w:p w:rsidR="007D7D94" w:rsidRPr="00646C42" w:rsidRDefault="007D7D94" w:rsidP="007D7D94">
      <w:pPr>
        <w:jc w:val="both"/>
        <w:rPr>
          <w:rFonts w:ascii="Times New Roman" w:hAnsi="Times New Roman" w:cs="Times New Roman"/>
          <w:sz w:val="28"/>
          <w:szCs w:val="28"/>
        </w:rPr>
      </w:pPr>
    </w:p>
    <w:p w:rsidR="007D7D94" w:rsidRPr="004C0D61" w:rsidRDefault="007D7D94" w:rsidP="007D7D94">
      <w:pPr>
        <w:jc w:val="both"/>
        <w:rPr>
          <w:rFonts w:ascii="Times New Roman" w:hAnsi="Times New Roman" w:cs="Times New Roman"/>
          <w:b/>
          <w:sz w:val="28"/>
          <w:szCs w:val="28"/>
        </w:rPr>
      </w:pPr>
      <w:r>
        <w:rPr>
          <w:rFonts w:ascii="Times New Roman" w:hAnsi="Times New Roman" w:cs="Times New Roman"/>
          <w:sz w:val="28"/>
          <w:szCs w:val="28"/>
        </w:rPr>
        <w:tab/>
      </w:r>
      <w:r w:rsidRPr="00114A89">
        <w:rPr>
          <w:rFonts w:ascii="Times New Roman" w:hAnsi="Times New Roman" w:cs="Times New Roman"/>
          <w:b/>
          <w:sz w:val="28"/>
          <w:szCs w:val="28"/>
        </w:rPr>
        <w:t xml:space="preserve">3.2. </w:t>
      </w:r>
      <w:r w:rsidR="00A16FE7" w:rsidRPr="00A16FE7">
        <w:rPr>
          <w:rFonts w:ascii="Times New Roman" w:hAnsi="Times New Roman" w:cs="Times New Roman"/>
          <w:b/>
          <w:sz w:val="28"/>
          <w:szCs w:val="28"/>
        </w:rPr>
        <w:t>Особливості стилю віршів частини «Гофен» збірки «Шицзін»</w:t>
      </w:r>
    </w:p>
    <w:p w:rsidR="007D7D94" w:rsidRDefault="007D7D94" w:rsidP="007D7D94">
      <w:pPr>
        <w:jc w:val="both"/>
        <w:rPr>
          <w:rFonts w:ascii="Times New Roman" w:hAnsi="Times New Roman" w:cs="Times New Roman"/>
          <w:sz w:val="28"/>
          <w:szCs w:val="28"/>
        </w:rPr>
      </w:pPr>
      <w:r>
        <w:rPr>
          <w:rFonts w:ascii="Times New Roman" w:hAnsi="Times New Roman" w:cs="Times New Roman"/>
          <w:sz w:val="28"/>
          <w:szCs w:val="28"/>
        </w:rPr>
        <w:tab/>
      </w:r>
      <w:r w:rsidRPr="008D1697">
        <w:rPr>
          <w:rFonts w:ascii="Times New Roman" w:hAnsi="Times New Roman" w:cs="Times New Roman"/>
          <w:sz w:val="28"/>
          <w:szCs w:val="28"/>
        </w:rPr>
        <w:t>Стиль віршів розділу</w:t>
      </w:r>
      <w:r>
        <w:rPr>
          <w:rFonts w:ascii="Times New Roman" w:hAnsi="Times New Roman" w:cs="Times New Roman"/>
          <w:sz w:val="28"/>
          <w:szCs w:val="28"/>
        </w:rPr>
        <w:t xml:space="preserve"> «Гофен» збірки «Шицзін»</w:t>
      </w:r>
      <w:r w:rsidRPr="008D1697">
        <w:rPr>
          <w:rFonts w:ascii="Times New Roman" w:hAnsi="Times New Roman" w:cs="Times New Roman"/>
          <w:sz w:val="28"/>
          <w:szCs w:val="28"/>
        </w:rPr>
        <w:t xml:space="preserve"> характеризується унікальним поєднанням простоти та глибини, де використання символів, метафор і ритмічних повторів відіграє ключову роль у передачі емоцій та змісту. </w:t>
      </w:r>
      <w:r>
        <w:rPr>
          <w:rFonts w:ascii="Times New Roman" w:hAnsi="Times New Roman" w:cs="Times New Roman"/>
          <w:sz w:val="28"/>
          <w:szCs w:val="28"/>
        </w:rPr>
        <w:t>Це надає</w:t>
      </w:r>
      <w:r w:rsidRPr="008D1697">
        <w:rPr>
          <w:rFonts w:ascii="Times New Roman" w:hAnsi="Times New Roman" w:cs="Times New Roman"/>
          <w:sz w:val="28"/>
          <w:szCs w:val="28"/>
        </w:rPr>
        <w:t xml:space="preserve"> можливість зрозуміти, як давні автори</w:t>
      </w:r>
      <w:r>
        <w:rPr>
          <w:rFonts w:ascii="Times New Roman" w:hAnsi="Times New Roman" w:cs="Times New Roman"/>
          <w:sz w:val="28"/>
          <w:szCs w:val="28"/>
        </w:rPr>
        <w:t xml:space="preserve"> (якими виступав китайський народ)</w:t>
      </w:r>
      <w:r w:rsidRPr="008D1697">
        <w:rPr>
          <w:rFonts w:ascii="Times New Roman" w:hAnsi="Times New Roman" w:cs="Times New Roman"/>
          <w:sz w:val="28"/>
          <w:szCs w:val="28"/>
        </w:rPr>
        <w:t xml:space="preserve"> використовували мову для створення багатогранних літературних </w:t>
      </w:r>
      <w:r w:rsidRPr="008D1697">
        <w:rPr>
          <w:rFonts w:ascii="Times New Roman" w:hAnsi="Times New Roman" w:cs="Times New Roman"/>
          <w:sz w:val="28"/>
          <w:szCs w:val="28"/>
        </w:rPr>
        <w:lastRenderedPageBreak/>
        <w:t>образів, що залишаються актуальними й до сьогодні</w:t>
      </w:r>
      <w:r>
        <w:rPr>
          <w:rFonts w:ascii="Times New Roman" w:hAnsi="Times New Roman" w:cs="Times New Roman"/>
          <w:sz w:val="28"/>
          <w:szCs w:val="28"/>
        </w:rPr>
        <w:t xml:space="preserve"> та впливають на розвиток сучасної китайської літератури</w:t>
      </w:r>
      <w:r w:rsidRPr="008D1697">
        <w:rPr>
          <w:rFonts w:ascii="Times New Roman" w:hAnsi="Times New Roman" w:cs="Times New Roman"/>
          <w:sz w:val="28"/>
          <w:szCs w:val="28"/>
        </w:rPr>
        <w:t>. Вивчення цих стилістичних елементів дозволяє глибше проникнути у світогляд та художню майстерність авторів «Шицзін».</w:t>
      </w:r>
      <w:r>
        <w:rPr>
          <w:rFonts w:ascii="Times New Roman" w:hAnsi="Times New Roman" w:cs="Times New Roman"/>
          <w:sz w:val="28"/>
          <w:szCs w:val="28"/>
        </w:rPr>
        <w:t xml:space="preserve"> У даному розділі ми детальніше розглянемо концепти </w:t>
      </w:r>
      <w:r w:rsidRPr="00FF54B0">
        <w:rPr>
          <w:rFonts w:ascii="Times New Roman" w:hAnsi="Times New Roman" w:cs="Times New Roman"/>
          <w:i/>
          <w:sz w:val="28"/>
          <w:szCs w:val="28"/>
        </w:rPr>
        <w:t>фу</w:t>
      </w:r>
      <w:r>
        <w:rPr>
          <w:rFonts w:ascii="Times New Roman" w:hAnsi="Times New Roman" w:cs="Times New Roman"/>
          <w:sz w:val="28"/>
          <w:szCs w:val="28"/>
        </w:rPr>
        <w:t xml:space="preserve">, </w:t>
      </w:r>
      <w:r w:rsidRPr="00FF54B0">
        <w:rPr>
          <w:rFonts w:ascii="Times New Roman" w:hAnsi="Times New Roman" w:cs="Times New Roman"/>
          <w:i/>
          <w:sz w:val="28"/>
          <w:szCs w:val="28"/>
        </w:rPr>
        <w:t>бі</w:t>
      </w:r>
      <w:r>
        <w:rPr>
          <w:rFonts w:ascii="Times New Roman" w:hAnsi="Times New Roman" w:cs="Times New Roman"/>
          <w:sz w:val="28"/>
          <w:szCs w:val="28"/>
        </w:rPr>
        <w:t xml:space="preserve"> та </w:t>
      </w:r>
      <w:r w:rsidRPr="00FF54B0">
        <w:rPr>
          <w:rFonts w:ascii="Times New Roman" w:hAnsi="Times New Roman" w:cs="Times New Roman"/>
          <w:i/>
          <w:sz w:val="28"/>
          <w:szCs w:val="28"/>
        </w:rPr>
        <w:t>сін</w:t>
      </w:r>
      <w:r>
        <w:rPr>
          <w:rFonts w:ascii="Times New Roman" w:hAnsi="Times New Roman" w:cs="Times New Roman"/>
          <w:sz w:val="28"/>
          <w:szCs w:val="28"/>
        </w:rPr>
        <w:t xml:space="preserve"> власне у віршах «Гофен», які є невід’ємною характеристикою збірки «Шицзін» та надамо аналіз стилістичного плану віршів, які аналізуватимемо.</w:t>
      </w:r>
    </w:p>
    <w:p w:rsidR="007D7D94" w:rsidRDefault="007D7D94" w:rsidP="007D7D94">
      <w:pPr>
        <w:jc w:val="both"/>
        <w:rPr>
          <w:rFonts w:ascii="Times New Roman" w:eastAsia="SimSun" w:hAnsi="Times New Roman" w:cs="Times New Roman"/>
          <w:sz w:val="28"/>
          <w:szCs w:val="28"/>
        </w:rPr>
      </w:pPr>
      <w:r>
        <w:rPr>
          <w:rFonts w:ascii="Times New Roman" w:hAnsi="Times New Roman" w:cs="Times New Roman"/>
          <w:sz w:val="28"/>
          <w:szCs w:val="28"/>
        </w:rPr>
        <w:tab/>
        <w:t xml:space="preserve">Янь Цзян, дослідник Лондонського університету, описує низку стилістичних засобів </w:t>
      </w:r>
      <w:r w:rsidRPr="0059000E">
        <w:rPr>
          <w:rFonts w:ascii="Times New Roman" w:hAnsi="Times New Roman" w:cs="Times New Roman"/>
          <w:sz w:val="28"/>
          <w:szCs w:val="28"/>
        </w:rPr>
        <w:t>[</w:t>
      </w:r>
      <w:r w:rsidR="002429D9" w:rsidRPr="002429D9">
        <w:rPr>
          <w:rFonts w:ascii="Times New Roman" w:hAnsi="Times New Roman" w:cs="Times New Roman"/>
          <w:sz w:val="28"/>
          <w:szCs w:val="28"/>
        </w:rPr>
        <w:t>47</w:t>
      </w:r>
      <w:r>
        <w:rPr>
          <w:rFonts w:ascii="Times New Roman" w:hAnsi="Times New Roman" w:cs="Times New Roman"/>
          <w:sz w:val="28"/>
          <w:szCs w:val="28"/>
        </w:rPr>
        <w:t>, ст</w:t>
      </w:r>
      <w:r w:rsidRPr="0059000E">
        <w:rPr>
          <w:rFonts w:ascii="Times New Roman" w:hAnsi="Times New Roman" w:cs="Times New Roman"/>
          <w:sz w:val="28"/>
          <w:szCs w:val="28"/>
        </w:rPr>
        <w:t>.</w:t>
      </w:r>
      <w:r>
        <w:rPr>
          <w:rFonts w:ascii="Times New Roman" w:hAnsi="Times New Roman" w:cs="Times New Roman"/>
          <w:sz w:val="28"/>
          <w:szCs w:val="28"/>
        </w:rPr>
        <w:t>3-4</w:t>
      </w:r>
      <w:r w:rsidRPr="0059000E">
        <w:rPr>
          <w:rFonts w:ascii="Times New Roman" w:hAnsi="Times New Roman" w:cs="Times New Roman"/>
          <w:sz w:val="28"/>
          <w:szCs w:val="28"/>
        </w:rPr>
        <w:t>]</w:t>
      </w:r>
      <w:r>
        <w:rPr>
          <w:rFonts w:ascii="Times New Roman" w:hAnsi="Times New Roman" w:cs="Times New Roman"/>
          <w:sz w:val="28"/>
          <w:szCs w:val="28"/>
        </w:rPr>
        <w:t xml:space="preserve">. Назвімо ті засоби, які широко використовуються у віршах розділу «Гофен» збірки «Шицзін» – це порівняння </w:t>
      </w:r>
      <w:r w:rsidRPr="00D533A2">
        <w:rPr>
          <w:rFonts w:ascii="Times New Roman" w:hAnsi="Times New Roman" w:cs="Times New Roman"/>
          <w:w w:val="98"/>
          <w:sz w:val="28"/>
          <w:szCs w:val="28"/>
          <w:fitText w:val="737" w:id="-885917952"/>
        </w:rPr>
        <w:t>(</w:t>
      </w:r>
      <w:r w:rsidRPr="00D533A2">
        <w:rPr>
          <w:rFonts w:ascii="SimSun" w:eastAsia="SimSun" w:hAnsi="SimSun" w:cs="Times New Roman" w:hint="eastAsia"/>
          <w:w w:val="98"/>
          <w:sz w:val="28"/>
          <w:szCs w:val="28"/>
          <w:fitText w:val="737" w:id="-885917952"/>
        </w:rPr>
        <w:t>譬喻</w:t>
      </w:r>
      <w:r w:rsidRPr="00D533A2">
        <w:rPr>
          <w:rFonts w:ascii="Times New Roman" w:hAnsi="Times New Roman" w:cs="Times New Roman" w:hint="eastAsia"/>
          <w:spacing w:val="7"/>
          <w:w w:val="98"/>
          <w:sz w:val="28"/>
          <w:szCs w:val="28"/>
          <w:fitText w:val="737" w:id="-885917952"/>
        </w:rPr>
        <w:t>)</w:t>
      </w:r>
      <w:r>
        <w:rPr>
          <w:rFonts w:ascii="Times New Roman" w:hAnsi="Times New Roman" w:cs="Times New Roman"/>
          <w:sz w:val="28"/>
          <w:szCs w:val="28"/>
        </w:rPr>
        <w:t>, до яких відносяться власне порівняння (</w:t>
      </w:r>
      <w:r w:rsidRPr="005374CD">
        <w:rPr>
          <w:rFonts w:ascii="SimSun" w:eastAsia="SimSun" w:hAnsi="SimSun" w:cs="Times New Roman" w:hint="eastAsia"/>
          <w:sz w:val="28"/>
          <w:szCs w:val="28"/>
        </w:rPr>
        <w:t>明喻</w:t>
      </w:r>
      <w:r>
        <w:rPr>
          <w:rFonts w:ascii="Times New Roman" w:hAnsi="Times New Roman" w:cs="Times New Roman" w:hint="eastAsia"/>
          <w:sz w:val="28"/>
          <w:szCs w:val="28"/>
        </w:rPr>
        <w:t>)</w:t>
      </w:r>
      <w:r>
        <w:rPr>
          <w:rFonts w:ascii="Times New Roman" w:hAnsi="Times New Roman" w:cs="Times New Roman"/>
          <w:sz w:val="28"/>
          <w:szCs w:val="28"/>
        </w:rPr>
        <w:t>, метафора (</w:t>
      </w:r>
      <w:r w:rsidRPr="005374CD">
        <w:rPr>
          <w:rFonts w:ascii="SimSun" w:eastAsia="SimSun" w:hAnsi="SimSun" w:cs="Times New Roman" w:hint="eastAsia"/>
          <w:sz w:val="28"/>
          <w:szCs w:val="28"/>
        </w:rPr>
        <w:t>隐喻</w:t>
      </w:r>
      <w:r>
        <w:rPr>
          <w:rFonts w:ascii="Times New Roman" w:hAnsi="Times New Roman" w:cs="Times New Roman" w:hint="eastAsia"/>
          <w:sz w:val="28"/>
          <w:szCs w:val="28"/>
        </w:rPr>
        <w:t>)</w:t>
      </w:r>
      <w:r>
        <w:rPr>
          <w:rFonts w:ascii="Times New Roman" w:hAnsi="Times New Roman" w:cs="Times New Roman"/>
          <w:sz w:val="28"/>
          <w:szCs w:val="28"/>
        </w:rPr>
        <w:t>, метонімічне порівняння (</w:t>
      </w:r>
      <w:r w:rsidRPr="005374CD">
        <w:rPr>
          <w:rFonts w:ascii="SimSun" w:eastAsia="SimSun" w:hAnsi="SimSun" w:cs="Times New Roman" w:hint="eastAsia"/>
          <w:sz w:val="28"/>
          <w:szCs w:val="28"/>
        </w:rPr>
        <w:t>借喻</w:t>
      </w:r>
      <w:r>
        <w:rPr>
          <w:rFonts w:ascii="Times New Roman" w:hAnsi="Times New Roman" w:cs="Times New Roman" w:hint="eastAsia"/>
          <w:sz w:val="28"/>
          <w:szCs w:val="28"/>
        </w:rPr>
        <w:t>)</w:t>
      </w:r>
      <w:r>
        <w:rPr>
          <w:rFonts w:ascii="Times New Roman" w:hAnsi="Times New Roman" w:cs="Times New Roman"/>
          <w:sz w:val="28"/>
          <w:szCs w:val="28"/>
        </w:rPr>
        <w:t xml:space="preserve">. </w:t>
      </w:r>
      <w:r>
        <w:rPr>
          <w:rFonts w:ascii="Times New Roman" w:eastAsia="SimSun" w:hAnsi="Times New Roman" w:cs="Times New Roman"/>
          <w:sz w:val="28"/>
          <w:szCs w:val="28"/>
        </w:rPr>
        <w:t>У своєму дослідження Ю.Чень використовує слово «</w:t>
      </w:r>
      <w:r w:rsidRPr="00065195">
        <w:rPr>
          <w:rFonts w:ascii="Times New Roman" w:eastAsia="SimSun" w:hAnsi="Times New Roman" w:cs="Times New Roman" w:hint="eastAsia"/>
          <w:sz w:val="28"/>
          <w:szCs w:val="28"/>
        </w:rPr>
        <w:t>借代</w:t>
      </w:r>
      <w:r>
        <w:rPr>
          <w:rFonts w:ascii="Times New Roman" w:eastAsia="SimSun" w:hAnsi="Times New Roman" w:cs="Times New Roman"/>
          <w:sz w:val="28"/>
          <w:szCs w:val="28"/>
        </w:rPr>
        <w:t xml:space="preserve">», тобто «метонімія/синекдоха», як одного з видів метафори. Опис рослин і ландшафтів та їх метафорична пов’язаність з оповіддю, як і персоніфікація, є постійно використовуваним прийомом, який проникає у зачини </w:t>
      </w:r>
      <w:r w:rsidRPr="00065195">
        <w:rPr>
          <w:rFonts w:ascii="Times New Roman" w:eastAsia="SimSun" w:hAnsi="Times New Roman" w:cs="Times New Roman"/>
          <w:i/>
          <w:sz w:val="28"/>
          <w:szCs w:val="28"/>
        </w:rPr>
        <w:t>сін</w:t>
      </w:r>
      <w:r>
        <w:rPr>
          <w:rFonts w:ascii="Times New Roman" w:eastAsia="SimSun" w:hAnsi="Times New Roman" w:cs="Times New Roman"/>
          <w:sz w:val="28"/>
          <w:szCs w:val="28"/>
        </w:rPr>
        <w:t>, властиві віршам «Шицзін».</w:t>
      </w:r>
    </w:p>
    <w:p w:rsidR="007D7D94" w:rsidRDefault="007D7D94" w:rsidP="007D7D94">
      <w:pPr>
        <w:jc w:val="both"/>
        <w:rPr>
          <w:rFonts w:ascii="Times New Roman" w:eastAsia="SimSun" w:hAnsi="Times New Roman" w:cs="Times New Roman"/>
          <w:sz w:val="28"/>
          <w:szCs w:val="28"/>
        </w:rPr>
      </w:pPr>
      <w:r>
        <w:rPr>
          <w:rFonts w:ascii="Times New Roman" w:eastAsia="SimSun" w:hAnsi="Times New Roman" w:cs="Times New Roman"/>
          <w:sz w:val="28"/>
          <w:szCs w:val="28"/>
        </w:rPr>
        <w:tab/>
        <w:t>Так, ономатопея (</w:t>
      </w:r>
      <w:r w:rsidRPr="0059000E">
        <w:rPr>
          <w:rFonts w:ascii="Times New Roman" w:eastAsia="SimSun" w:hAnsi="Times New Roman" w:cs="Times New Roman" w:hint="eastAsia"/>
          <w:sz w:val="28"/>
          <w:szCs w:val="28"/>
        </w:rPr>
        <w:t>摹状</w:t>
      </w:r>
      <w:r>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яскраво проявляється у багатьох віршах розділу «Гофен». Наприклад, у вірші «Рубають сандалове дерево» («</w:t>
      </w:r>
      <w:r w:rsidRPr="0059000E">
        <w:rPr>
          <w:rFonts w:ascii="Times New Roman" w:eastAsia="SimSun" w:hAnsi="Times New Roman" w:cs="Times New Roman" w:hint="eastAsia"/>
          <w:sz w:val="28"/>
          <w:szCs w:val="28"/>
        </w:rPr>
        <w:t>伐檀</w:t>
      </w:r>
      <w:r>
        <w:rPr>
          <w:rFonts w:ascii="Times New Roman" w:eastAsia="SimSun" w:hAnsi="Times New Roman" w:cs="Times New Roman"/>
          <w:sz w:val="28"/>
          <w:szCs w:val="28"/>
        </w:rPr>
        <w:t>»</w:t>
      </w:r>
      <w:r>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бачимо такий рядок: </w:t>
      </w:r>
      <w:r w:rsidRPr="0059000E">
        <w:rPr>
          <w:rFonts w:ascii="Times New Roman" w:eastAsia="SimSun" w:hAnsi="Times New Roman" w:cs="Times New Roman" w:hint="eastAsia"/>
          <w:sz w:val="28"/>
          <w:szCs w:val="28"/>
        </w:rPr>
        <w:t>坎坎伐檀兮，置之河之干兮</w:t>
      </w:r>
      <w:r w:rsidRPr="0059000E">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Стук-стук, рубають сандал, і кладуть його на берег річки</w:t>
      </w:r>
      <w:r>
        <w:rPr>
          <w:rFonts w:ascii="Times New Roman" w:eastAsia="SimSun" w:hAnsi="Times New Roman" w:cs="Times New Roman"/>
          <w:i/>
          <w:sz w:val="28"/>
          <w:szCs w:val="28"/>
        </w:rPr>
        <w:t>…</w:t>
      </w:r>
      <w:r>
        <w:rPr>
          <w:rFonts w:ascii="Times New Roman" w:eastAsia="SimSun" w:hAnsi="Times New Roman" w:cs="Times New Roman"/>
          <w:sz w:val="28"/>
          <w:szCs w:val="28"/>
        </w:rPr>
        <w:t xml:space="preserve">). На початку рядка вбачаємо прийом ономатопеї, що </w:t>
      </w:r>
      <w:r w:rsidRPr="0059000E">
        <w:rPr>
          <w:rFonts w:ascii="Times New Roman" w:eastAsia="SimSun" w:hAnsi="Times New Roman" w:cs="Times New Roman"/>
          <w:sz w:val="28"/>
          <w:szCs w:val="28"/>
        </w:rPr>
        <w:t>у цій фразі є важливим елементом, який додає віршу звукової виразності та допомагає створити живий образ описуваної дії</w:t>
      </w:r>
      <w:r w:rsidR="00D533A2">
        <w:rPr>
          <w:rFonts w:ascii="Times New Roman" w:eastAsia="SimSu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25</w:t>
      </w:r>
      <w:r w:rsidR="00D533A2" w:rsidRPr="00D533A2">
        <w:rPr>
          <w:rFonts w:ascii="Times New Roman" w:hAnsi="Times New Roman" w:cs="Times New Roman"/>
          <w:sz w:val="28"/>
          <w:szCs w:val="28"/>
        </w:rPr>
        <w:t>)</w:t>
      </w:r>
      <w:r w:rsidRPr="0059000E">
        <w:rPr>
          <w:rFonts w:ascii="Times New Roman" w:eastAsia="SimSun" w:hAnsi="Times New Roman" w:cs="Times New Roman"/>
          <w:sz w:val="28"/>
          <w:szCs w:val="28"/>
        </w:rPr>
        <w:t>. Так само у віршах розділу «Гофен» використовується гр</w:t>
      </w:r>
      <w:r>
        <w:rPr>
          <w:rFonts w:ascii="Times New Roman" w:eastAsia="SimSun" w:hAnsi="Times New Roman" w:cs="Times New Roman"/>
          <w:sz w:val="28"/>
          <w:szCs w:val="28"/>
        </w:rPr>
        <w:t>а</w:t>
      </w:r>
      <w:r w:rsidRPr="0059000E">
        <w:rPr>
          <w:rFonts w:ascii="Times New Roman" w:eastAsia="SimSun" w:hAnsi="Times New Roman" w:cs="Times New Roman"/>
          <w:sz w:val="28"/>
          <w:szCs w:val="28"/>
        </w:rPr>
        <w:t xml:space="preserve"> слів, заснован</w:t>
      </w:r>
      <w:r>
        <w:rPr>
          <w:rFonts w:ascii="Times New Roman" w:eastAsia="SimSun" w:hAnsi="Times New Roman" w:cs="Times New Roman"/>
          <w:sz w:val="28"/>
          <w:szCs w:val="28"/>
        </w:rPr>
        <w:t>а</w:t>
      </w:r>
      <w:r w:rsidRPr="0059000E">
        <w:rPr>
          <w:rFonts w:ascii="Times New Roman" w:eastAsia="SimSun" w:hAnsi="Times New Roman" w:cs="Times New Roman"/>
          <w:sz w:val="28"/>
          <w:szCs w:val="28"/>
        </w:rPr>
        <w:t xml:space="preserve"> на омофонах</w:t>
      </w:r>
      <w:r>
        <w:rPr>
          <w:rFonts w:ascii="Times New Roman" w:eastAsia="SimSun" w:hAnsi="Times New Roman" w:cs="Times New Roman"/>
          <w:sz w:val="28"/>
          <w:szCs w:val="28"/>
        </w:rPr>
        <w:t>(«</w:t>
      </w:r>
      <w:r w:rsidRPr="0059000E">
        <w:rPr>
          <w:rFonts w:ascii="Times New Roman" w:eastAsia="SimSun" w:hAnsi="Times New Roman" w:cs="Times New Roman"/>
          <w:sz w:val="28"/>
          <w:szCs w:val="28"/>
        </w:rPr>
        <w:t>谐音双关</w:t>
      </w:r>
      <w:r>
        <w:rPr>
          <w:rFonts w:ascii="Times New Roman" w:eastAsia="SimSun" w:hAnsi="Times New Roman" w:cs="Times New Roman"/>
          <w:sz w:val="28"/>
          <w:szCs w:val="28"/>
        </w:rPr>
        <w:t>»). Власне, цей прийом вперше з'явився саме у «Шицзін», ч</w:t>
      </w:r>
      <w:r w:rsidRPr="0059000E">
        <w:rPr>
          <w:rFonts w:ascii="Times New Roman" w:eastAsia="SimSun" w:hAnsi="Times New Roman" w:cs="Times New Roman"/>
          <w:sz w:val="28"/>
          <w:szCs w:val="28"/>
        </w:rPr>
        <w:t>асто використову</w:t>
      </w:r>
      <w:r>
        <w:rPr>
          <w:rFonts w:ascii="Times New Roman" w:eastAsia="SimSun" w:hAnsi="Times New Roman" w:cs="Times New Roman"/>
          <w:sz w:val="28"/>
          <w:szCs w:val="28"/>
        </w:rPr>
        <w:t>ючись</w:t>
      </w:r>
      <w:r w:rsidRPr="0059000E">
        <w:rPr>
          <w:rFonts w:ascii="Times New Roman" w:eastAsia="SimSun" w:hAnsi="Times New Roman" w:cs="Times New Roman"/>
          <w:sz w:val="28"/>
          <w:szCs w:val="28"/>
        </w:rPr>
        <w:t xml:space="preserve"> разом з </w:t>
      </w:r>
      <w:r w:rsidRPr="0059000E">
        <w:rPr>
          <w:rFonts w:ascii="Times New Roman" w:eastAsia="SimSun" w:hAnsi="Times New Roman" w:cs="Times New Roman"/>
          <w:i/>
          <w:sz w:val="28"/>
          <w:szCs w:val="28"/>
        </w:rPr>
        <w:t>бі</w:t>
      </w:r>
      <w:r>
        <w:rPr>
          <w:rFonts w:ascii="Times New Roman" w:eastAsia="SimSun" w:hAnsi="Times New Roman" w:cs="Times New Roman"/>
          <w:sz w:val="28"/>
          <w:szCs w:val="28"/>
        </w:rPr>
        <w:t xml:space="preserve"> та </w:t>
      </w:r>
      <w:r w:rsidRPr="0059000E">
        <w:rPr>
          <w:rFonts w:ascii="Times New Roman" w:eastAsia="SimSun" w:hAnsi="Times New Roman" w:cs="Times New Roman"/>
          <w:i/>
          <w:sz w:val="28"/>
          <w:szCs w:val="28"/>
        </w:rPr>
        <w:t>сін</w:t>
      </w:r>
      <w:r>
        <w:rPr>
          <w:rFonts w:ascii="Times New Roman" w:eastAsia="SimSun" w:hAnsi="Times New Roman" w:cs="Times New Roman"/>
          <w:sz w:val="28"/>
          <w:szCs w:val="28"/>
        </w:rPr>
        <w:t>. Наприклад, розглянемо вірш «</w:t>
      </w:r>
      <w:r w:rsidRPr="0014291A">
        <w:rPr>
          <w:rFonts w:ascii="Times New Roman" w:eastAsia="SimSun" w:hAnsi="Times New Roman" w:cs="Times New Roman" w:hint="eastAsia"/>
          <w:sz w:val="28"/>
          <w:szCs w:val="28"/>
        </w:rPr>
        <w:t>摽有梅</w:t>
      </w:r>
      <w:r>
        <w:rPr>
          <w:rFonts w:ascii="Times New Roman" w:eastAsia="SimSun" w:hAnsi="Times New Roman" w:cs="Times New Roman"/>
          <w:sz w:val="28"/>
          <w:szCs w:val="28"/>
        </w:rPr>
        <w:t>»</w:t>
      </w:r>
      <w:r w:rsidRPr="0059000E">
        <w:rPr>
          <w:rFonts w:ascii="Times New Roman" w:eastAsia="SimSun" w:hAnsi="Times New Roman" w:cs="Times New Roman"/>
          <w:sz w:val="28"/>
          <w:szCs w:val="28"/>
        </w:rPr>
        <w:t xml:space="preserve"> (</w:t>
      </w:r>
      <w:r>
        <w:rPr>
          <w:rFonts w:ascii="Times New Roman" w:eastAsia="SimSun" w:hAnsi="Times New Roman" w:cs="Times New Roman"/>
          <w:sz w:val="28"/>
          <w:szCs w:val="28"/>
        </w:rPr>
        <w:t>«Опадає слива»), наводячи власний переклад: «</w:t>
      </w:r>
      <w:r w:rsidRPr="00C347AB">
        <w:rPr>
          <w:rFonts w:ascii="Times New Roman" w:eastAsia="SimSun" w:hAnsi="Times New Roman" w:cs="Times New Roman"/>
          <w:i/>
          <w:sz w:val="28"/>
          <w:szCs w:val="28"/>
        </w:rPr>
        <w:t>Опадає слива, фактично [лишилася] сьома частина. Для багатьох неодружених юнаків, які просять мене, якраз щасливий час. Опадає слива, фактично [лишилася] третина. Для багатьох неодружених юнаків, які просять мене, хіба не саме час?</w:t>
      </w:r>
      <w:r>
        <w:rPr>
          <w:rFonts w:ascii="Times New Roman" w:eastAsia="SimSun" w:hAnsi="Times New Roman" w:cs="Times New Roman"/>
          <w:sz w:val="28"/>
          <w:szCs w:val="28"/>
        </w:rPr>
        <w:t>»</w:t>
      </w:r>
      <w:r w:rsidR="00D533A2">
        <w:rPr>
          <w:rFonts w:ascii="Times New Roman" w:eastAsia="SimSu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 xml:space="preserve">А, приклад </w:t>
      </w:r>
      <w:r w:rsidR="00D533A2">
        <w:rPr>
          <w:rFonts w:ascii="Times New Roman" w:hAnsi="Times New Roman" w:cs="Times New Roman"/>
          <w:sz w:val="28"/>
          <w:szCs w:val="28"/>
        </w:rPr>
        <w:t>13</w:t>
      </w:r>
      <w:r w:rsidR="00D533A2" w:rsidRPr="00D533A2">
        <w:rPr>
          <w:rFonts w:ascii="Times New Roman" w:hAnsi="Times New Roman" w:cs="Times New Roman"/>
          <w:sz w:val="28"/>
          <w:szCs w:val="28"/>
        </w:rPr>
        <w:t>)</w:t>
      </w:r>
      <w:r>
        <w:rPr>
          <w:rFonts w:ascii="Times New Roman" w:eastAsia="SimSun" w:hAnsi="Times New Roman" w:cs="Times New Roman"/>
          <w:sz w:val="28"/>
          <w:szCs w:val="28"/>
        </w:rPr>
        <w:t xml:space="preserve">. </w:t>
      </w:r>
      <w:r w:rsidRPr="0059000E">
        <w:rPr>
          <w:rFonts w:ascii="Times New Roman" w:eastAsia="SimSun" w:hAnsi="Times New Roman" w:cs="Times New Roman"/>
          <w:sz w:val="28"/>
          <w:szCs w:val="28"/>
        </w:rPr>
        <w:t xml:space="preserve">Вірш розповідає про дівчину, яка сумує через швидкоплинність </w:t>
      </w:r>
      <w:r w:rsidRPr="0059000E">
        <w:rPr>
          <w:rFonts w:ascii="Times New Roman" w:eastAsia="SimSun" w:hAnsi="Times New Roman" w:cs="Times New Roman"/>
          <w:sz w:val="28"/>
          <w:szCs w:val="28"/>
        </w:rPr>
        <w:lastRenderedPageBreak/>
        <w:t>молодості і сподівається, що хтось скоро посватається до неї.</w:t>
      </w:r>
      <w:r>
        <w:rPr>
          <w:rFonts w:ascii="Times New Roman" w:eastAsia="SimSun" w:hAnsi="Times New Roman" w:cs="Times New Roman"/>
          <w:sz w:val="28"/>
          <w:szCs w:val="28"/>
        </w:rPr>
        <w:t xml:space="preserve"> «</w:t>
      </w:r>
      <w:r w:rsidRPr="0059000E">
        <w:rPr>
          <w:rFonts w:ascii="Times New Roman" w:eastAsia="SimSun" w:hAnsi="Times New Roman" w:cs="Times New Roman"/>
          <w:sz w:val="28"/>
          <w:szCs w:val="28"/>
        </w:rPr>
        <w:t>梅</w:t>
      </w:r>
      <w:r>
        <w:rPr>
          <w:rFonts w:ascii="Times New Roman" w:eastAsia="SimSun" w:hAnsi="Times New Roman" w:cs="Times New Roman"/>
          <w:sz w:val="28"/>
          <w:szCs w:val="28"/>
        </w:rPr>
        <w:t>»</w:t>
      </w:r>
      <w:r w:rsidRPr="0059000E">
        <w:rPr>
          <w:rFonts w:ascii="Times New Roman" w:eastAsia="SimSun" w:hAnsi="Times New Roman" w:cs="Times New Roman"/>
          <w:sz w:val="28"/>
          <w:szCs w:val="28"/>
        </w:rPr>
        <w:t xml:space="preserve"> (слива) звучить подібно до </w:t>
      </w:r>
      <w:r>
        <w:rPr>
          <w:rFonts w:ascii="Times New Roman" w:eastAsia="SimSun" w:hAnsi="Times New Roman" w:cs="Times New Roman"/>
          <w:sz w:val="28"/>
          <w:szCs w:val="28"/>
        </w:rPr>
        <w:t>«</w:t>
      </w:r>
      <w:r w:rsidRPr="0059000E">
        <w:rPr>
          <w:rFonts w:ascii="Times New Roman" w:eastAsia="SimSun" w:hAnsi="Times New Roman" w:cs="Times New Roman"/>
          <w:sz w:val="28"/>
          <w:szCs w:val="28"/>
        </w:rPr>
        <w:t>媒</w:t>
      </w:r>
      <w:r>
        <w:rPr>
          <w:rFonts w:ascii="Times New Roman" w:eastAsia="SimSun" w:hAnsi="Times New Roman" w:cs="Times New Roman"/>
          <w:sz w:val="28"/>
          <w:szCs w:val="28"/>
        </w:rPr>
        <w:t>»</w:t>
      </w:r>
      <w:r w:rsidRPr="0059000E">
        <w:rPr>
          <w:rFonts w:ascii="Times New Roman" w:eastAsia="SimSun" w:hAnsi="Times New Roman" w:cs="Times New Roman"/>
          <w:sz w:val="28"/>
          <w:szCs w:val="28"/>
        </w:rPr>
        <w:t xml:space="preserve"> (</w:t>
      </w:r>
      <w:r>
        <w:rPr>
          <w:rFonts w:ascii="Times New Roman" w:eastAsia="SimSun" w:hAnsi="Times New Roman" w:cs="Times New Roman"/>
          <w:sz w:val="28"/>
          <w:szCs w:val="28"/>
        </w:rPr>
        <w:t>свататися</w:t>
      </w:r>
      <w:r w:rsidRPr="0059000E">
        <w:rPr>
          <w:rFonts w:ascii="Times New Roman" w:eastAsia="SimSun" w:hAnsi="Times New Roman" w:cs="Times New Roman"/>
          <w:sz w:val="28"/>
          <w:szCs w:val="28"/>
        </w:rPr>
        <w:t>), створюючи гру слів.</w:t>
      </w:r>
      <w:r>
        <w:rPr>
          <w:rFonts w:ascii="Times New Roman" w:eastAsia="SimSun" w:hAnsi="Times New Roman" w:cs="Times New Roman"/>
          <w:sz w:val="28"/>
          <w:szCs w:val="28"/>
        </w:rPr>
        <w:t xml:space="preserve"> </w:t>
      </w:r>
      <w:r w:rsidRPr="0059000E">
        <w:rPr>
          <w:rFonts w:ascii="Times New Roman" w:eastAsia="SimSun" w:hAnsi="Times New Roman" w:cs="Times New Roman"/>
          <w:sz w:val="28"/>
          <w:szCs w:val="28"/>
        </w:rPr>
        <w:t xml:space="preserve">Зменшення кількості слив (з семи до трьох, потім </w:t>
      </w:r>
      <w:r>
        <w:rPr>
          <w:rFonts w:ascii="Times New Roman" w:eastAsia="SimSun" w:hAnsi="Times New Roman" w:cs="Times New Roman"/>
          <w:sz w:val="28"/>
          <w:szCs w:val="28"/>
        </w:rPr>
        <w:t xml:space="preserve">їх складання </w:t>
      </w:r>
      <w:r w:rsidRPr="0059000E">
        <w:rPr>
          <w:rFonts w:ascii="Times New Roman" w:eastAsia="SimSun" w:hAnsi="Times New Roman" w:cs="Times New Roman"/>
          <w:sz w:val="28"/>
          <w:szCs w:val="28"/>
        </w:rPr>
        <w:t>до кошика) символізує минання молодості.</w:t>
      </w:r>
    </w:p>
    <w:p w:rsidR="007D7D94" w:rsidRDefault="007D7D94" w:rsidP="007D7D94">
      <w:pPr>
        <w:jc w:val="both"/>
        <w:rPr>
          <w:rFonts w:ascii="Times New Roman" w:eastAsia="SimSun" w:hAnsi="Times New Roman" w:cs="Times New Roman"/>
          <w:sz w:val="28"/>
          <w:szCs w:val="28"/>
        </w:rPr>
      </w:pPr>
      <w:r>
        <w:rPr>
          <w:rFonts w:ascii="Times New Roman" w:eastAsia="SimSun" w:hAnsi="Times New Roman" w:cs="Times New Roman"/>
          <w:sz w:val="28"/>
          <w:szCs w:val="28"/>
        </w:rPr>
        <w:tab/>
        <w:t xml:space="preserve">Прийом </w:t>
      </w:r>
      <w:r w:rsidRPr="00592DD2">
        <w:rPr>
          <w:rFonts w:ascii="Times New Roman" w:eastAsia="SimSun" w:hAnsi="Times New Roman" w:cs="Times New Roman" w:hint="eastAsia"/>
          <w:sz w:val="28"/>
          <w:szCs w:val="28"/>
        </w:rPr>
        <w:t>呼告</w:t>
      </w:r>
      <w:r>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що описується як «пряме звертання до героя чи об’єкта, ігноруючи аудиторію» </w:t>
      </w:r>
      <w:r w:rsidRPr="00592DD2">
        <w:rPr>
          <w:rFonts w:ascii="Times New Roman" w:eastAsia="SimSun" w:hAnsi="Times New Roman" w:cs="Times New Roman"/>
          <w:sz w:val="28"/>
          <w:szCs w:val="28"/>
        </w:rPr>
        <w:t>[</w:t>
      </w:r>
      <w:r w:rsidR="002429D9">
        <w:rPr>
          <w:rFonts w:ascii="Times New Roman" w:eastAsia="SimSun" w:hAnsi="Times New Roman" w:cs="Times New Roman"/>
          <w:sz w:val="28"/>
          <w:szCs w:val="28"/>
          <w:lang w:val="en-US"/>
        </w:rPr>
        <w:t>47</w:t>
      </w:r>
      <w:r>
        <w:rPr>
          <w:rFonts w:ascii="Times New Roman" w:eastAsia="SimSun" w:hAnsi="Times New Roman" w:cs="Times New Roman"/>
          <w:sz w:val="28"/>
          <w:szCs w:val="28"/>
        </w:rPr>
        <w:t>, ст.4</w:t>
      </w:r>
      <w:r w:rsidRPr="00592DD2">
        <w:rPr>
          <w:rFonts w:ascii="Times New Roman" w:eastAsia="SimSun" w:hAnsi="Times New Roman" w:cs="Times New Roman"/>
          <w:sz w:val="28"/>
          <w:szCs w:val="28"/>
        </w:rPr>
        <w:t xml:space="preserve">], </w:t>
      </w:r>
      <w:r>
        <w:rPr>
          <w:rFonts w:ascii="Times New Roman" w:eastAsia="SimSun" w:hAnsi="Times New Roman" w:cs="Times New Roman"/>
          <w:sz w:val="28"/>
          <w:szCs w:val="28"/>
        </w:rPr>
        <w:t>є поширеним у віршах розділу «Гофен», наприклад, у вірші «Великі щури» («</w:t>
      </w:r>
      <w:r w:rsidRPr="00592DD2">
        <w:rPr>
          <w:rFonts w:ascii="Times New Roman" w:eastAsia="SimSun" w:hAnsi="Times New Roman" w:cs="Times New Roman" w:hint="eastAsia"/>
          <w:sz w:val="28"/>
          <w:szCs w:val="28"/>
        </w:rPr>
        <w:t>硕鼠</w:t>
      </w:r>
      <w:r>
        <w:rPr>
          <w:rFonts w:ascii="Times New Roman" w:eastAsia="SimSun" w:hAnsi="Times New Roman" w:cs="Times New Roman"/>
          <w:sz w:val="28"/>
          <w:szCs w:val="28"/>
        </w:rPr>
        <w:t>»</w:t>
      </w:r>
      <w:r>
        <w:rPr>
          <w:rFonts w:ascii="Times New Roman" w:eastAsia="SimSun" w:hAnsi="Times New Roman" w:cs="Times New Roman" w:hint="eastAsia"/>
          <w:sz w:val="28"/>
          <w:szCs w:val="28"/>
        </w:rPr>
        <w:t>)</w:t>
      </w:r>
      <w:r>
        <w:rPr>
          <w:rFonts w:ascii="Times New Roman" w:eastAsia="SimSun" w:hAnsi="Times New Roman" w:cs="Times New Roman"/>
          <w:sz w:val="28"/>
          <w:szCs w:val="28"/>
        </w:rPr>
        <w:t>, «Ноги ліня» («</w:t>
      </w:r>
      <w:r w:rsidRPr="00592DD2">
        <w:rPr>
          <w:rFonts w:ascii="Times New Roman" w:eastAsia="SimSun" w:hAnsi="Times New Roman" w:cs="Times New Roman" w:hint="eastAsia"/>
          <w:sz w:val="28"/>
          <w:szCs w:val="28"/>
        </w:rPr>
        <w:t>麟之趾</w:t>
      </w:r>
      <w:r>
        <w:rPr>
          <w:rFonts w:ascii="Times New Roman" w:eastAsia="SimSun" w:hAnsi="Times New Roman" w:cs="Times New Roman"/>
          <w:sz w:val="28"/>
          <w:szCs w:val="28"/>
        </w:rPr>
        <w:t>»</w:t>
      </w:r>
      <w:r>
        <w:rPr>
          <w:rFonts w:ascii="Times New Roman" w:eastAsia="SimSun" w:hAnsi="Times New Roman" w:cs="Times New Roman" w:hint="eastAsia"/>
          <w:sz w:val="28"/>
          <w:szCs w:val="28"/>
        </w:rPr>
        <w:t>)</w:t>
      </w:r>
      <w:r>
        <w:rPr>
          <w:rFonts w:ascii="Times New Roman" w:eastAsia="SimSun" w:hAnsi="Times New Roman" w:cs="Times New Roman"/>
          <w:sz w:val="28"/>
          <w:szCs w:val="28"/>
        </w:rPr>
        <w:t>, «Як же тут пишно» (</w:t>
      </w:r>
      <w:r w:rsidRPr="00592DD2">
        <w:rPr>
          <w:rFonts w:ascii="Times New Roman" w:eastAsia="SimSun" w:hAnsi="Times New Roman" w:cs="Times New Roman" w:hint="eastAsia"/>
          <w:sz w:val="28"/>
          <w:szCs w:val="28"/>
        </w:rPr>
        <w:t>何彼襛矣</w:t>
      </w:r>
      <w:r>
        <w:rPr>
          <w:rFonts w:ascii="Times New Roman" w:eastAsia="SimSun" w:hAnsi="Times New Roman" w:cs="Times New Roman" w:hint="eastAsia"/>
          <w:sz w:val="28"/>
          <w:szCs w:val="28"/>
        </w:rPr>
        <w:t>)</w:t>
      </w:r>
      <w:r w:rsidR="00D533A2">
        <w:rPr>
          <w:rFonts w:ascii="Times New Roman" w:eastAsia="SimSun" w:hAnsi="Times New Roman" w:cs="Times New Roman"/>
          <w:sz w:val="28"/>
          <w:szCs w:val="28"/>
        </w:rPr>
        <w:t xml:space="preserve"> </w:t>
      </w:r>
      <w:r w:rsidR="00D533A2" w:rsidRPr="00D533A2">
        <w:rPr>
          <w:rFonts w:ascii="Times New Roman" w:hAnsi="Times New Roman" w:cs="Times New Roman"/>
          <w:sz w:val="28"/>
          <w:szCs w:val="28"/>
        </w:rPr>
        <w:t xml:space="preserve">(див. </w:t>
      </w:r>
      <w:r w:rsidR="00D533A2">
        <w:rPr>
          <w:rFonts w:ascii="Times New Roman" w:hAnsi="Times New Roman" w:cs="Times New Roman"/>
          <w:sz w:val="28"/>
          <w:szCs w:val="28"/>
        </w:rPr>
        <w:t xml:space="preserve">Додаток </w:t>
      </w:r>
      <w:r w:rsidR="00D533A2" w:rsidRPr="00D533A2">
        <w:rPr>
          <w:rFonts w:ascii="Times New Roman" w:hAnsi="Times New Roman" w:cs="Times New Roman"/>
          <w:sz w:val="28"/>
          <w:szCs w:val="28"/>
        </w:rPr>
        <w:t>А, приклад</w:t>
      </w:r>
      <w:r w:rsidR="00D533A2">
        <w:rPr>
          <w:rFonts w:ascii="Times New Roman" w:hAnsi="Times New Roman" w:cs="Times New Roman"/>
          <w:sz w:val="28"/>
          <w:szCs w:val="28"/>
        </w:rPr>
        <w:t>и</w:t>
      </w:r>
      <w:r w:rsidR="00D533A2" w:rsidRPr="00D533A2">
        <w:rPr>
          <w:rFonts w:ascii="Times New Roman" w:hAnsi="Times New Roman" w:cs="Times New Roman"/>
          <w:sz w:val="28"/>
          <w:szCs w:val="28"/>
        </w:rPr>
        <w:t xml:space="preserve"> </w:t>
      </w:r>
      <w:r w:rsidR="00D533A2">
        <w:rPr>
          <w:rFonts w:ascii="Times New Roman" w:hAnsi="Times New Roman" w:cs="Times New Roman"/>
          <w:sz w:val="28"/>
          <w:szCs w:val="28"/>
        </w:rPr>
        <w:t>27, 9, 15 відповідно</w:t>
      </w:r>
      <w:r w:rsidR="00D533A2" w:rsidRPr="00D533A2">
        <w:rPr>
          <w:rFonts w:ascii="Times New Roman" w:hAnsi="Times New Roman" w:cs="Times New Roman"/>
          <w:sz w:val="28"/>
          <w:szCs w:val="28"/>
        </w:rPr>
        <w:t>)</w:t>
      </w:r>
      <w:r>
        <w:rPr>
          <w:rFonts w:ascii="Times New Roman" w:eastAsia="SimSun" w:hAnsi="Times New Roman" w:cs="Times New Roman"/>
          <w:sz w:val="28"/>
          <w:szCs w:val="28"/>
        </w:rPr>
        <w:t xml:space="preserve">. У поєднанні з постійним повторенням прийом </w:t>
      </w:r>
      <w:r w:rsidRPr="00592DD2">
        <w:rPr>
          <w:rFonts w:ascii="Times New Roman" w:eastAsia="SimSun" w:hAnsi="Times New Roman" w:cs="Times New Roman" w:hint="eastAsia"/>
          <w:sz w:val="28"/>
          <w:szCs w:val="28"/>
        </w:rPr>
        <w:t>呼告</w:t>
      </w:r>
      <w:r>
        <w:rPr>
          <w:rFonts w:ascii="Times New Roman" w:eastAsia="SimSun" w:hAnsi="Times New Roman" w:cs="Times New Roman" w:hint="eastAsia"/>
          <w:sz w:val="28"/>
          <w:szCs w:val="28"/>
        </w:rPr>
        <w:t xml:space="preserve"> </w:t>
      </w:r>
      <w:r w:rsidRPr="00592DD2">
        <w:rPr>
          <w:rFonts w:ascii="Times New Roman" w:eastAsia="SimSun" w:hAnsi="Times New Roman" w:cs="Times New Roman"/>
          <w:sz w:val="28"/>
          <w:szCs w:val="28"/>
        </w:rPr>
        <w:t xml:space="preserve">розглядається як </w:t>
      </w:r>
      <w:r>
        <w:rPr>
          <w:rFonts w:ascii="Times New Roman" w:eastAsia="SimSun" w:hAnsi="Times New Roman" w:cs="Times New Roman"/>
          <w:sz w:val="28"/>
          <w:szCs w:val="28"/>
        </w:rPr>
        <w:t xml:space="preserve">важливий </w:t>
      </w:r>
      <w:r w:rsidRPr="00592DD2">
        <w:rPr>
          <w:rFonts w:ascii="Times New Roman" w:eastAsia="SimSun" w:hAnsi="Times New Roman" w:cs="Times New Roman"/>
          <w:sz w:val="28"/>
          <w:szCs w:val="28"/>
        </w:rPr>
        <w:t>засіб для передачі глибоких емоцій у літературі.</w:t>
      </w:r>
      <w:r>
        <w:rPr>
          <w:rFonts w:ascii="Times New Roman" w:eastAsia="SimSun" w:hAnsi="Times New Roman" w:cs="Times New Roman"/>
          <w:sz w:val="28"/>
          <w:szCs w:val="28"/>
        </w:rPr>
        <w:t xml:space="preserve"> Також часто використовуються риторичні питання (</w:t>
      </w:r>
      <w:r w:rsidRPr="00223E60">
        <w:rPr>
          <w:rFonts w:ascii="Times New Roman" w:eastAsia="SimSun" w:hAnsi="Times New Roman" w:cs="Times New Roman" w:hint="eastAsia"/>
          <w:sz w:val="28"/>
          <w:szCs w:val="28"/>
        </w:rPr>
        <w:t>设问</w:t>
      </w:r>
      <w:r>
        <w:rPr>
          <w:rFonts w:ascii="Times New Roman" w:eastAsia="SimSun" w:hAnsi="Times New Roman" w:cs="Times New Roman" w:hint="eastAsia"/>
          <w:sz w:val="28"/>
          <w:szCs w:val="28"/>
        </w:rPr>
        <w:t>)</w:t>
      </w:r>
      <w:r>
        <w:rPr>
          <w:rFonts w:ascii="Times New Roman" w:eastAsia="SimSun" w:hAnsi="Times New Roman" w:cs="Times New Roman"/>
          <w:sz w:val="28"/>
          <w:szCs w:val="28"/>
        </w:rPr>
        <w:t>, що прослідковуються у багатьох віршах розділу «Гофен».</w:t>
      </w:r>
    </w:p>
    <w:p w:rsidR="007D7D94" w:rsidRDefault="007D7D94" w:rsidP="007D7D94">
      <w:pPr>
        <w:jc w:val="both"/>
        <w:rPr>
          <w:rFonts w:ascii="Times New Roman" w:eastAsia="Times New Roman" w:hAnsi="Times New Roman" w:cs="Times New Roman"/>
          <w:sz w:val="28"/>
          <w:szCs w:val="28"/>
        </w:rPr>
      </w:pPr>
      <w:r>
        <w:rPr>
          <w:rFonts w:ascii="Times New Roman" w:eastAsia="SimSun" w:hAnsi="Times New Roman" w:cs="Times New Roman"/>
          <w:sz w:val="28"/>
          <w:szCs w:val="28"/>
        </w:rPr>
        <w:tab/>
        <w:t>Широко використовуваним є прийом перебільшення/гіперболи (</w:t>
      </w:r>
      <w:r w:rsidRPr="00223E60">
        <w:rPr>
          <w:rFonts w:ascii="Times New Roman" w:eastAsia="SimSun" w:hAnsi="Times New Roman" w:cs="Times New Roman" w:hint="eastAsia"/>
          <w:sz w:val="28"/>
          <w:szCs w:val="28"/>
        </w:rPr>
        <w:t>夸张</w:t>
      </w:r>
      <w:r>
        <w:rPr>
          <w:rFonts w:ascii="Times New Roman" w:eastAsia="SimSun" w:hAnsi="Times New Roman" w:cs="Times New Roman" w:hint="eastAsia"/>
          <w:sz w:val="28"/>
          <w:szCs w:val="28"/>
        </w:rPr>
        <w:t>)</w:t>
      </w:r>
      <w:r>
        <w:rPr>
          <w:rFonts w:ascii="Times New Roman" w:eastAsia="SimSun" w:hAnsi="Times New Roman" w:cs="Times New Roman"/>
          <w:sz w:val="28"/>
          <w:szCs w:val="28"/>
        </w:rPr>
        <w:t>, наприклад, у вірші «</w:t>
      </w:r>
      <w:r>
        <w:rPr>
          <w:rFonts w:ascii="Times New Roman" w:eastAsia="Times New Roman" w:hAnsi="Times New Roman" w:cs="Times New Roman"/>
          <w:sz w:val="28"/>
          <w:szCs w:val="28"/>
        </w:rPr>
        <w:t>Хуанхе широка» («</w:t>
      </w:r>
      <w:r w:rsidRPr="00223E60">
        <w:rPr>
          <w:rFonts w:ascii="SimSun" w:eastAsia="SimSun" w:hAnsi="SimSun" w:cs="MS Mincho"/>
          <w:sz w:val="28"/>
          <w:szCs w:val="28"/>
        </w:rPr>
        <w:t>河广</w:t>
      </w:r>
      <w:r>
        <w:rPr>
          <w:rFonts w:ascii="Times New Roman" w:eastAsia="Times New Roman" w:hAnsi="Times New Roman" w:cs="Times New Roman"/>
          <w:sz w:val="28"/>
          <w:szCs w:val="28"/>
        </w:rPr>
        <w:t xml:space="preserve">»). Так, наведемо приклад з власним перекладом: </w:t>
      </w:r>
      <w:r w:rsidRPr="00222046">
        <w:rPr>
          <w:rFonts w:ascii="SimSun" w:eastAsia="SimSun" w:hAnsi="SimSun" w:cs="SimSun" w:hint="eastAsia"/>
          <w:sz w:val="28"/>
          <w:szCs w:val="28"/>
        </w:rPr>
        <w:t>谁谓河广？一苇杭之。</w:t>
      </w:r>
      <w:r>
        <w:rPr>
          <w:rFonts w:ascii="SimSun" w:eastAsia="SimSun" w:hAnsi="SimSun" w:cs="SimSun" w:hint="eastAsia"/>
          <w:sz w:val="28"/>
          <w:szCs w:val="28"/>
        </w:rPr>
        <w:t>(</w:t>
      </w:r>
      <w:r w:rsidRPr="00C347AB">
        <w:rPr>
          <w:rFonts w:ascii="Times New Roman" w:eastAsia="Times New Roman" w:hAnsi="Times New Roman" w:cs="Times New Roman"/>
          <w:i/>
          <w:sz w:val="28"/>
          <w:szCs w:val="28"/>
        </w:rPr>
        <w:t>Хто сказав, що Хуанхе широка? На очеретяному човні перепливу</w:t>
      </w:r>
      <w:r>
        <w:rPr>
          <w:rFonts w:ascii="Times New Roman" w:eastAsia="Times New Roman" w:hAnsi="Times New Roman" w:cs="Times New Roman"/>
          <w:sz w:val="28"/>
          <w:szCs w:val="28"/>
        </w:rPr>
        <w:t>). З восьми рядків вірша у чотирьох присутнє перебільшення, у інших чотирьох – двічі повторювані два риторичних питання, що також підкреслює гіперболізацію</w:t>
      </w:r>
      <w:r w:rsidRPr="00186A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У </w:t>
      </w:r>
      <w:r w:rsidRPr="00186A45">
        <w:rPr>
          <w:rFonts w:ascii="Times New Roman" w:eastAsia="Times New Roman" w:hAnsi="Times New Roman" w:cs="Times New Roman"/>
          <w:sz w:val="28"/>
          <w:szCs w:val="28"/>
        </w:rPr>
        <w:t>постійних</w:t>
      </w:r>
      <w:r>
        <w:rPr>
          <w:rFonts w:ascii="Times New Roman" w:eastAsia="Times New Roman" w:hAnsi="Times New Roman" w:cs="Times New Roman"/>
          <w:sz w:val="28"/>
          <w:szCs w:val="28"/>
        </w:rPr>
        <w:t xml:space="preserve"> чергуваннях питань і відповідей автора пісні очевидно проглядається приховане порівняння (бі). </w:t>
      </w:r>
      <w:r w:rsidRPr="00186A45">
        <w:rPr>
          <w:rFonts w:ascii="Times New Roman" w:eastAsia="Times New Roman" w:hAnsi="Times New Roman" w:cs="Times New Roman"/>
          <w:sz w:val="28"/>
          <w:szCs w:val="28"/>
        </w:rPr>
        <w:t>У вірші «Зриваю лозу» («</w:t>
      </w:r>
      <w:r w:rsidRPr="00AF6AC9">
        <w:rPr>
          <w:rFonts w:ascii="SimSun" w:eastAsia="SimSun" w:hAnsi="SimSun" w:cs="MS Mincho"/>
          <w:sz w:val="28"/>
          <w:szCs w:val="28"/>
        </w:rPr>
        <w:t>采葛</w:t>
      </w:r>
      <w:r w:rsidRPr="00186A45">
        <w:rPr>
          <w:rFonts w:ascii="Times New Roman" w:eastAsia="Times New Roman" w:hAnsi="Times New Roman" w:cs="Times New Roman"/>
          <w:sz w:val="28"/>
          <w:szCs w:val="28"/>
        </w:rPr>
        <w:t xml:space="preserve">») бачимо рядок </w:t>
      </w:r>
      <w:r w:rsidRPr="00186A45">
        <w:rPr>
          <w:rFonts w:ascii="SimSun" w:eastAsia="SimSun" w:hAnsi="SimSun" w:cs="SimSun" w:hint="eastAsia"/>
          <w:sz w:val="28"/>
          <w:szCs w:val="28"/>
        </w:rPr>
        <w:t>一日不见，如三月兮。</w:t>
      </w:r>
      <w:r>
        <w:rPr>
          <w:rFonts w:ascii="Times New Roman" w:hAnsi="Times New Roman" w:cs="Times New Roman" w:hint="eastAsia"/>
          <w:sz w:val="28"/>
          <w:szCs w:val="28"/>
        </w:rPr>
        <w:t>(</w:t>
      </w:r>
      <w:r w:rsidRPr="00C347AB">
        <w:rPr>
          <w:rFonts w:ascii="Times New Roman" w:eastAsia="Times New Roman" w:hAnsi="Times New Roman" w:cs="Times New Roman"/>
          <w:i/>
          <w:sz w:val="28"/>
          <w:szCs w:val="28"/>
        </w:rPr>
        <w:t xml:space="preserve">Цілий день [з </w:t>
      </w:r>
      <w:r w:rsidRPr="00257C6E">
        <w:rPr>
          <w:rFonts w:ascii="Times New Roman" w:eastAsia="Times New Roman" w:hAnsi="Times New Roman" w:cs="Times New Roman"/>
          <w:i/>
          <w:sz w:val="28"/>
          <w:szCs w:val="28"/>
        </w:rPr>
        <w:t>ним] не бачитись, як три місяці!</w:t>
      </w:r>
      <w:r w:rsidRPr="00257C6E">
        <w:rPr>
          <w:rFonts w:ascii="Times New Roman" w:eastAsia="Times New Roman" w:hAnsi="Times New Roman" w:cs="Times New Roman"/>
          <w:sz w:val="28"/>
          <w:szCs w:val="28"/>
        </w:rPr>
        <w:t>), що є гіперболою</w:t>
      </w:r>
      <w:r w:rsidR="00257C6E" w:rsidRPr="00257C6E">
        <w:rPr>
          <w:rFonts w:ascii="Times New Roman" w:eastAsia="Times New Roman" w:hAnsi="Times New Roman" w:cs="Times New Roman"/>
          <w:sz w:val="28"/>
          <w:szCs w:val="28"/>
        </w:rPr>
        <w:t xml:space="preserve"> </w:t>
      </w:r>
      <w:r w:rsidR="00257C6E" w:rsidRPr="00257C6E">
        <w:rPr>
          <w:rFonts w:ascii="Times New Roman" w:hAnsi="Times New Roman" w:cs="Times New Roman"/>
          <w:sz w:val="28"/>
          <w:szCs w:val="28"/>
        </w:rPr>
        <w:t>(див. Додаток А, приклад 2</w:t>
      </w:r>
      <w:r w:rsidR="00257C6E" w:rsidRPr="00257C6E">
        <w:rPr>
          <w:rFonts w:ascii="Times New Roman" w:eastAsiaTheme="minorEastAsia" w:hAnsi="Times New Roman" w:cs="Times New Roman"/>
          <w:sz w:val="28"/>
          <w:szCs w:val="28"/>
          <w:lang w:eastAsia="zh-CN"/>
        </w:rPr>
        <w:t>3</w:t>
      </w:r>
      <w:r w:rsidR="00257C6E" w:rsidRPr="00257C6E">
        <w:rPr>
          <w:rFonts w:ascii="Times New Roman" w:hAnsi="Times New Roman" w:cs="Times New Roman"/>
          <w:sz w:val="28"/>
          <w:szCs w:val="28"/>
        </w:rPr>
        <w:t>)</w:t>
      </w:r>
      <w:r w:rsidRPr="00257C6E">
        <w:rPr>
          <w:rFonts w:ascii="Times New Roman" w:eastAsia="Times New Roman" w:hAnsi="Times New Roman" w:cs="Times New Roman"/>
          <w:sz w:val="28"/>
          <w:szCs w:val="28"/>
        </w:rPr>
        <w:t>.</w:t>
      </w:r>
      <w:r w:rsidRPr="00186A45">
        <w:rPr>
          <w:rFonts w:ascii="Times New Roman" w:eastAsia="Times New Roman" w:hAnsi="Times New Roman" w:cs="Times New Roman"/>
          <w:sz w:val="28"/>
          <w:szCs w:val="28"/>
        </w:rPr>
        <w:t xml:space="preserve"> </w:t>
      </w:r>
    </w:p>
    <w:p w:rsidR="007D7D94" w:rsidRDefault="007D7D94" w:rsidP="007D7D94">
      <w:pPr>
        <w:ind w:firstLine="708"/>
        <w:jc w:val="both"/>
        <w:rPr>
          <w:rFonts w:ascii="Times New Roman" w:eastAsia="SimSun" w:hAnsi="Times New Roman" w:cs="Times New Roman"/>
          <w:sz w:val="28"/>
          <w:szCs w:val="28"/>
        </w:rPr>
      </w:pPr>
      <w:r>
        <w:rPr>
          <w:rFonts w:ascii="Times New Roman" w:eastAsia="Times New Roman" w:hAnsi="Times New Roman" w:cs="Times New Roman"/>
          <w:sz w:val="28"/>
          <w:szCs w:val="28"/>
        </w:rPr>
        <w:t>Проаналізуємо цей вірш з точки зору стилістики трохи детальніше. Присутня анафора (</w:t>
      </w:r>
      <w:r w:rsidRPr="00AF6AC9">
        <w:rPr>
          <w:rFonts w:ascii="SimSun" w:eastAsia="SimSun" w:hAnsi="SimSun" w:cs="SimSun" w:hint="eastAsia"/>
          <w:sz w:val="28"/>
          <w:szCs w:val="28"/>
        </w:rPr>
        <w:t>彼采</w:t>
      </w:r>
      <w:r w:rsidRPr="00AF6AC9">
        <w:rPr>
          <w:rFonts w:ascii="Times New Roman" w:eastAsia="SimSun" w:hAnsi="Times New Roman" w:cs="Times New Roman"/>
          <w:sz w:val="28"/>
          <w:szCs w:val="28"/>
        </w:rPr>
        <w:t xml:space="preserve"> – він збирає) на початку кожного двовірша, </w:t>
      </w:r>
      <w:r>
        <w:rPr>
          <w:rFonts w:ascii="Times New Roman" w:eastAsia="SimSun" w:hAnsi="Times New Roman" w:cs="Times New Roman"/>
          <w:sz w:val="28"/>
          <w:szCs w:val="28"/>
        </w:rPr>
        <w:t>також повні повтори (</w:t>
      </w:r>
      <w:r w:rsidRPr="00186A45">
        <w:rPr>
          <w:rFonts w:ascii="SimSun" w:eastAsia="SimSun" w:hAnsi="SimSun" w:cs="SimSun" w:hint="eastAsia"/>
          <w:sz w:val="28"/>
          <w:szCs w:val="28"/>
        </w:rPr>
        <w:t>一日不见，如三</w:t>
      </w:r>
      <w:r w:rsidRPr="00AF6AC9">
        <w:rPr>
          <w:rFonts w:ascii="Times New Roman" w:eastAsia="SimSun" w:hAnsi="Times New Roman" w:cs="Times New Roman"/>
          <w:sz w:val="28"/>
          <w:szCs w:val="28"/>
        </w:rPr>
        <w:t>_</w:t>
      </w:r>
      <w:r w:rsidRPr="00AF6AC9">
        <w:rPr>
          <w:rFonts w:ascii="Times New Roman" w:eastAsia="SimSun" w:hAnsi="Times New Roman" w:cs="Times New Roman"/>
          <w:sz w:val="28"/>
          <w:szCs w:val="28"/>
        </w:rPr>
        <w:t>兮</w:t>
      </w:r>
      <w:r w:rsidRPr="00AF6AC9">
        <w:rPr>
          <w:rFonts w:ascii="Times New Roman" w:eastAsia="SimSun" w:hAnsi="Times New Roman" w:cs="Times New Roman"/>
          <w:sz w:val="28"/>
          <w:szCs w:val="28"/>
        </w:rPr>
        <w:t xml:space="preserve"> – </w:t>
      </w:r>
      <w:r w:rsidRPr="00C347AB">
        <w:rPr>
          <w:rFonts w:ascii="Times New Roman" w:eastAsia="SimSun" w:hAnsi="Times New Roman" w:cs="Times New Roman"/>
          <w:i/>
          <w:sz w:val="28"/>
          <w:szCs w:val="28"/>
        </w:rPr>
        <w:t xml:space="preserve">цілий день </w:t>
      </w:r>
      <w:r w:rsidRPr="00C347AB">
        <w:rPr>
          <w:rFonts w:ascii="Times New Roman" w:eastAsia="SimSun" w:hAnsi="Times New Roman" w:cs="Times New Roman"/>
          <w:i/>
          <w:sz w:val="28"/>
          <w:szCs w:val="28"/>
          <w:lang w:val="en-US"/>
        </w:rPr>
        <w:t>[</w:t>
      </w:r>
      <w:r w:rsidRPr="00C347AB">
        <w:rPr>
          <w:rFonts w:ascii="Times New Roman" w:eastAsia="SimSun" w:hAnsi="Times New Roman" w:cs="Times New Roman"/>
          <w:i/>
          <w:sz w:val="28"/>
          <w:szCs w:val="28"/>
        </w:rPr>
        <w:t>з ним</w:t>
      </w:r>
      <w:r w:rsidRPr="00C347AB">
        <w:rPr>
          <w:rFonts w:ascii="Times New Roman" w:eastAsia="SimSun" w:hAnsi="Times New Roman" w:cs="Times New Roman"/>
          <w:i/>
          <w:sz w:val="28"/>
          <w:szCs w:val="28"/>
          <w:lang w:val="en-US"/>
        </w:rPr>
        <w:t xml:space="preserve">] </w:t>
      </w:r>
      <w:r w:rsidRPr="00C347AB">
        <w:rPr>
          <w:rFonts w:ascii="Times New Roman" w:eastAsia="SimSun" w:hAnsi="Times New Roman" w:cs="Times New Roman"/>
          <w:i/>
          <w:sz w:val="28"/>
          <w:szCs w:val="28"/>
        </w:rPr>
        <w:t>не бачитися, як три</w:t>
      </w:r>
      <w:r w:rsidRPr="00AF6AC9">
        <w:rPr>
          <w:rFonts w:ascii="Times New Roman" w:eastAsia="SimSun" w:hAnsi="Times New Roman" w:cs="Times New Roman"/>
          <w:sz w:val="28"/>
          <w:szCs w:val="28"/>
        </w:rPr>
        <w:t xml:space="preserve"> ____).</w:t>
      </w:r>
      <w:r>
        <w:rPr>
          <w:rFonts w:eastAsia="SimSun" w:cs="SimSun"/>
          <w:sz w:val="28"/>
          <w:szCs w:val="28"/>
        </w:rPr>
        <w:t xml:space="preserve"> </w:t>
      </w:r>
      <w:r>
        <w:rPr>
          <w:rFonts w:ascii="Times New Roman" w:eastAsia="SimSun" w:hAnsi="Times New Roman" w:cs="Times New Roman"/>
          <w:sz w:val="28"/>
          <w:szCs w:val="28"/>
        </w:rPr>
        <w:t xml:space="preserve">Кожна строфа містить цей рядок, і замість пропуску почергово використовуються слова </w:t>
      </w:r>
      <w:r>
        <w:rPr>
          <w:rFonts w:ascii="Times New Roman" w:eastAsia="SimSun" w:hAnsi="Times New Roman" w:cs="Times New Roman" w:hint="eastAsia"/>
          <w:sz w:val="28"/>
          <w:szCs w:val="28"/>
        </w:rPr>
        <w:t>月</w:t>
      </w:r>
      <w:r>
        <w:rPr>
          <w:rFonts w:ascii="Times New Roman" w:eastAsia="SimSun" w:hAnsi="Times New Roman" w:cs="Times New Roman"/>
          <w:sz w:val="28"/>
          <w:szCs w:val="28"/>
        </w:rPr>
        <w:t xml:space="preserve">(місяць), </w:t>
      </w:r>
      <w:r>
        <w:rPr>
          <w:rFonts w:ascii="Times New Roman" w:eastAsia="SimSun" w:hAnsi="Times New Roman" w:cs="Times New Roman" w:hint="eastAsia"/>
          <w:sz w:val="28"/>
          <w:szCs w:val="28"/>
        </w:rPr>
        <w:t>秋</w:t>
      </w:r>
      <w:r>
        <w:rPr>
          <w:rFonts w:ascii="Times New Roman" w:eastAsia="SimSun" w:hAnsi="Times New Roman" w:cs="Times New Roman"/>
          <w:sz w:val="28"/>
          <w:szCs w:val="28"/>
        </w:rPr>
        <w:t xml:space="preserve">(осінь), </w:t>
      </w:r>
      <w:r>
        <w:rPr>
          <w:rFonts w:ascii="Times New Roman" w:eastAsia="SimSun" w:hAnsi="Times New Roman" w:cs="Times New Roman" w:hint="eastAsia"/>
          <w:sz w:val="28"/>
          <w:szCs w:val="28"/>
        </w:rPr>
        <w:t>岁</w:t>
      </w:r>
      <w:r>
        <w:rPr>
          <w:rFonts w:ascii="Times New Roman" w:eastAsia="SimSun" w:hAnsi="Times New Roman" w:cs="Times New Roman"/>
          <w:sz w:val="28"/>
          <w:szCs w:val="28"/>
        </w:rPr>
        <w:t xml:space="preserve">(рік), що є прийомом градації і </w:t>
      </w:r>
      <w:r>
        <w:rPr>
          <w:rFonts w:ascii="Times New Roman" w:eastAsia="SimSun" w:hAnsi="Times New Roman" w:cs="Times New Roman"/>
          <w:sz w:val="28"/>
          <w:szCs w:val="28"/>
        </w:rPr>
        <w:lastRenderedPageBreak/>
        <w:t>водночас – метафорою та порівнянням. Незважаючи на невелику кількість слів і рядків у вірші, саме стилістичні засоби розкривають сенс вірша.</w:t>
      </w:r>
    </w:p>
    <w:p w:rsidR="007D7D94" w:rsidRDefault="007D7D94" w:rsidP="007D7D94">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 xml:space="preserve">У першому вірші канону, </w:t>
      </w:r>
      <w:r w:rsidRPr="00F5471E">
        <w:rPr>
          <w:rFonts w:ascii="Times New Roman" w:eastAsia="SimSun" w:hAnsi="Times New Roman" w:cs="Times New Roman" w:hint="eastAsia"/>
          <w:sz w:val="28"/>
          <w:szCs w:val="28"/>
        </w:rPr>
        <w:t>«</w:t>
      </w:r>
      <w:r w:rsidRPr="00F5471E">
        <w:rPr>
          <w:rFonts w:ascii="Times New Roman" w:eastAsia="SimSun" w:hAnsi="Times New Roman" w:cs="Times New Roman"/>
          <w:sz w:val="28"/>
          <w:szCs w:val="28"/>
        </w:rPr>
        <w:t>Качки крячуть» («</w:t>
      </w:r>
      <w:r w:rsidRPr="00F5471E">
        <w:rPr>
          <w:rFonts w:ascii="Times New Roman" w:eastAsia="SimSun" w:hAnsi="Times New Roman" w:cs="Times New Roman"/>
          <w:sz w:val="28"/>
          <w:szCs w:val="28"/>
        </w:rPr>
        <w:t>关雎</w:t>
      </w:r>
      <w:r w:rsidRPr="00F5471E">
        <w:rPr>
          <w:rFonts w:ascii="Times New Roman" w:eastAsia="SimSun" w:hAnsi="Times New Roman" w:cs="Times New Roman"/>
          <w:sz w:val="28"/>
          <w:szCs w:val="28"/>
        </w:rPr>
        <w:t>»</w:t>
      </w:r>
      <w:r>
        <w:rPr>
          <w:rFonts w:ascii="Times New Roman" w:eastAsia="SimSun" w:hAnsi="Times New Roman" w:cs="Times New Roman"/>
          <w:sz w:val="28"/>
          <w:szCs w:val="28"/>
        </w:rPr>
        <w:t xml:space="preserve">), анафора </w:t>
      </w:r>
      <w:r w:rsidRPr="00F5471E">
        <w:rPr>
          <w:rFonts w:ascii="Times New Roman" w:eastAsia="SimSun" w:hAnsi="Times New Roman" w:cs="Times New Roman"/>
          <w:sz w:val="28"/>
          <w:szCs w:val="28"/>
        </w:rPr>
        <w:t xml:space="preserve">проявляється через повторення фрази </w:t>
      </w:r>
      <w:r>
        <w:rPr>
          <w:rFonts w:ascii="Times New Roman" w:eastAsia="SimSun" w:hAnsi="Times New Roman" w:cs="Times New Roman"/>
          <w:sz w:val="28"/>
          <w:szCs w:val="28"/>
        </w:rPr>
        <w:t>«</w:t>
      </w:r>
      <w:r w:rsidRPr="00F5471E">
        <w:rPr>
          <w:rFonts w:ascii="Times New Roman" w:eastAsia="SimSun" w:hAnsi="Times New Roman" w:cs="Times New Roman"/>
          <w:sz w:val="28"/>
          <w:szCs w:val="28"/>
        </w:rPr>
        <w:t>参差荇菜，左右</w:t>
      </w:r>
      <w:r>
        <w:rPr>
          <w:rFonts w:ascii="Times New Roman" w:eastAsia="SimSun" w:hAnsi="Times New Roman" w:cs="Times New Roman"/>
          <w:sz w:val="28"/>
          <w:szCs w:val="28"/>
        </w:rPr>
        <w:t>»</w:t>
      </w:r>
      <w:r w:rsidRPr="00F5471E">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Нерівний німфейник справа та зліва…</w:t>
      </w:r>
      <w:r w:rsidRPr="00F5471E">
        <w:rPr>
          <w:rFonts w:ascii="Times New Roman" w:eastAsia="SimSun" w:hAnsi="Times New Roman" w:cs="Times New Roman"/>
          <w:sz w:val="28"/>
          <w:szCs w:val="28"/>
        </w:rPr>
        <w:t xml:space="preserve">) на початку трьох </w:t>
      </w:r>
      <w:r>
        <w:rPr>
          <w:rFonts w:ascii="Times New Roman" w:eastAsia="SimSun" w:hAnsi="Times New Roman" w:cs="Times New Roman"/>
          <w:sz w:val="28"/>
          <w:szCs w:val="28"/>
        </w:rPr>
        <w:t>з п’яти строф</w:t>
      </w:r>
      <w:r w:rsidR="00257C6E">
        <w:rPr>
          <w:rFonts w:ascii="Times New Roman" w:eastAsia="SimSu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А, приклад</w:t>
      </w:r>
      <w:r w:rsidR="00257C6E">
        <w:rPr>
          <w:rFonts w:ascii="Times New Roman" w:hAnsi="Times New Roman" w:cs="Times New Roman"/>
          <w:sz w:val="28"/>
          <w:szCs w:val="28"/>
        </w:rPr>
        <w:t xml:space="preserve"> 1</w:t>
      </w:r>
      <w:r w:rsidR="00257C6E" w:rsidRPr="00D533A2">
        <w:rPr>
          <w:rFonts w:ascii="Times New Roman" w:hAnsi="Times New Roman" w:cs="Times New Roman"/>
          <w:sz w:val="28"/>
          <w:szCs w:val="28"/>
        </w:rPr>
        <w:t>)</w:t>
      </w:r>
      <w:r>
        <w:rPr>
          <w:rFonts w:ascii="Times New Roman" w:eastAsia="SimSun" w:hAnsi="Times New Roman" w:cs="Times New Roman"/>
          <w:sz w:val="28"/>
          <w:szCs w:val="28"/>
        </w:rPr>
        <w:t>.</w:t>
      </w:r>
      <w:r w:rsidRPr="00F5471E">
        <w:rPr>
          <w:rFonts w:ascii="Times New Roman" w:eastAsia="SimSun" w:hAnsi="Times New Roman" w:cs="Times New Roman"/>
          <w:sz w:val="28"/>
          <w:szCs w:val="28"/>
        </w:rPr>
        <w:t xml:space="preserve"> </w:t>
      </w:r>
      <w:r>
        <w:rPr>
          <w:rFonts w:ascii="Times New Roman" w:eastAsia="SimSun" w:hAnsi="Times New Roman" w:cs="Times New Roman"/>
          <w:sz w:val="28"/>
          <w:szCs w:val="28"/>
        </w:rPr>
        <w:t>Т</w:t>
      </w:r>
      <w:r w:rsidRPr="00F5471E">
        <w:rPr>
          <w:rFonts w:ascii="Times New Roman" w:eastAsia="SimSun" w:hAnsi="Times New Roman" w:cs="Times New Roman"/>
          <w:sz w:val="28"/>
          <w:szCs w:val="28"/>
        </w:rPr>
        <w:t xml:space="preserve">акож </w:t>
      </w:r>
      <w:r>
        <w:rPr>
          <w:rFonts w:ascii="Times New Roman" w:eastAsia="SimSun" w:hAnsi="Times New Roman" w:cs="Times New Roman"/>
          <w:sz w:val="28"/>
          <w:szCs w:val="28"/>
        </w:rPr>
        <w:t>чотири рази</w:t>
      </w:r>
      <w:r w:rsidRPr="00F5471E">
        <w:rPr>
          <w:rFonts w:ascii="Times New Roman" w:eastAsia="SimSun" w:hAnsi="Times New Roman" w:cs="Times New Roman"/>
          <w:sz w:val="28"/>
          <w:szCs w:val="28"/>
        </w:rPr>
        <w:t xml:space="preserve"> повтор</w:t>
      </w:r>
      <w:r>
        <w:rPr>
          <w:rFonts w:ascii="Times New Roman" w:eastAsia="SimSun" w:hAnsi="Times New Roman" w:cs="Times New Roman"/>
          <w:sz w:val="28"/>
          <w:szCs w:val="28"/>
        </w:rPr>
        <w:t>юється рядок</w:t>
      </w:r>
      <w:r w:rsidRPr="00F5471E">
        <w:rPr>
          <w:rFonts w:ascii="Times New Roman" w:eastAsia="SimSun" w:hAnsi="Times New Roman" w:cs="Times New Roman"/>
          <w:sz w:val="28"/>
          <w:szCs w:val="28"/>
        </w:rPr>
        <w:t xml:space="preserve"> </w:t>
      </w:r>
      <w:r>
        <w:rPr>
          <w:rFonts w:ascii="Times New Roman" w:eastAsia="SimSun" w:hAnsi="Times New Roman" w:cs="Times New Roman"/>
          <w:sz w:val="28"/>
          <w:szCs w:val="28"/>
        </w:rPr>
        <w:t>«</w:t>
      </w:r>
      <w:r w:rsidRPr="00F5471E">
        <w:rPr>
          <w:rFonts w:ascii="Times New Roman" w:eastAsia="SimSun" w:hAnsi="Times New Roman" w:cs="Times New Roman"/>
          <w:sz w:val="28"/>
          <w:szCs w:val="28"/>
        </w:rPr>
        <w:t>窈窕淑女</w:t>
      </w:r>
      <w:r>
        <w:rPr>
          <w:rFonts w:ascii="Times New Roman" w:eastAsia="SimSun" w:hAnsi="Times New Roman" w:cs="Times New Roman"/>
          <w:sz w:val="28"/>
          <w:szCs w:val="28"/>
        </w:rPr>
        <w:t>»</w:t>
      </w:r>
      <w:r w:rsidRPr="00F5471E">
        <w:rPr>
          <w:rFonts w:ascii="Times New Roman" w:eastAsia="SimSun" w:hAnsi="Times New Roman" w:cs="Times New Roman"/>
          <w:sz w:val="28"/>
          <w:szCs w:val="28"/>
        </w:rPr>
        <w:t xml:space="preserve"> (</w:t>
      </w:r>
      <w:r w:rsidRPr="00C347AB">
        <w:rPr>
          <w:rFonts w:ascii="Times New Roman" w:eastAsia="Times New Roman" w:hAnsi="Times New Roman" w:cs="Times New Roman"/>
          <w:i/>
          <w:sz w:val="28"/>
          <w:szCs w:val="28"/>
        </w:rPr>
        <w:t>Прекрасна і скромна дівчина</w:t>
      </w:r>
      <w:r>
        <w:rPr>
          <w:rFonts w:ascii="Times New Roman" w:eastAsia="SimSun" w:hAnsi="Times New Roman" w:cs="Times New Roman"/>
          <w:sz w:val="28"/>
          <w:szCs w:val="28"/>
        </w:rPr>
        <w:t xml:space="preserve">), що підкреслює образ, описаний у творі. </w:t>
      </w:r>
      <w:r w:rsidRPr="00F5471E">
        <w:rPr>
          <w:rFonts w:ascii="Times New Roman" w:eastAsia="SimSun" w:hAnsi="Times New Roman" w:cs="Times New Roman"/>
          <w:sz w:val="28"/>
          <w:szCs w:val="28"/>
        </w:rPr>
        <w:t>Паралелізм чітко простежуєтьс</w:t>
      </w:r>
      <w:r>
        <w:rPr>
          <w:rFonts w:ascii="Times New Roman" w:eastAsia="SimSun" w:hAnsi="Times New Roman" w:cs="Times New Roman"/>
          <w:sz w:val="28"/>
          <w:szCs w:val="28"/>
        </w:rPr>
        <w:t>я в структурі строф, де символічний образ німфейнику, що водночас є метафорою, переплітає</w:t>
      </w:r>
      <w:r w:rsidRPr="00F5471E">
        <w:rPr>
          <w:rFonts w:ascii="Times New Roman" w:eastAsia="SimSun" w:hAnsi="Times New Roman" w:cs="Times New Roman"/>
          <w:sz w:val="28"/>
          <w:szCs w:val="28"/>
        </w:rPr>
        <w:t xml:space="preserve">ться з людськими почуттями. Особливо виразно це видно у строфах, де </w:t>
      </w:r>
      <w:r>
        <w:rPr>
          <w:rFonts w:ascii="Times New Roman" w:eastAsia="SimSun" w:hAnsi="Times New Roman" w:cs="Times New Roman"/>
          <w:sz w:val="28"/>
          <w:szCs w:val="28"/>
        </w:rPr>
        <w:t>дії, пов’язані з рослиною</w:t>
      </w:r>
      <w:r w:rsidRPr="00F5471E">
        <w:rPr>
          <w:rFonts w:ascii="Times New Roman" w:eastAsia="SimSun" w:hAnsi="Times New Roman" w:cs="Times New Roman"/>
          <w:sz w:val="28"/>
          <w:szCs w:val="28"/>
        </w:rPr>
        <w:t xml:space="preserve"> паралельні до дій, пов'язаних з дівчиною</w:t>
      </w:r>
      <w:r w:rsidRPr="0016153D">
        <w:rPr>
          <w:rFonts w:ascii="Times New Roman" w:eastAsia="SimSun" w:hAnsi="Times New Roman" w:cs="Times New Roman"/>
          <w:sz w:val="28"/>
          <w:szCs w:val="28"/>
        </w:rPr>
        <w:t xml:space="preserve"> </w:t>
      </w:r>
      <w:r>
        <w:rPr>
          <w:rFonts w:ascii="Times New Roman" w:eastAsia="SimSun" w:hAnsi="Times New Roman" w:cs="Times New Roman"/>
          <w:sz w:val="28"/>
          <w:szCs w:val="28"/>
        </w:rPr>
        <w:t>та музичними інструментами:</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6509"/>
      </w:tblGrid>
      <w:tr w:rsidR="007D7D94" w:rsidTr="007D7D94">
        <w:tc>
          <w:tcPr>
            <w:tcW w:w="3119"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参差荇菜，左右流之。窈窕淑女，寤寐求之</w:t>
            </w:r>
            <w:r w:rsidRPr="0016153D">
              <w:rPr>
                <w:rFonts w:ascii="Times New Roman" w:eastAsia="SimSun" w:hAnsi="Times New Roman" w:cs="Times New Roman" w:hint="eastAsia"/>
                <w:sz w:val="28"/>
                <w:szCs w:val="28"/>
              </w:rPr>
              <w:t>。</w:t>
            </w:r>
          </w:p>
        </w:tc>
        <w:tc>
          <w:tcPr>
            <w:tcW w:w="6509" w:type="dxa"/>
          </w:tcPr>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Нерівний німфейник справа та зліва розлитий,</w:t>
            </w:r>
          </w:p>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Прекрасна і скромна дівчина – наяву й уві сні прагне [до неї].</w:t>
            </w:r>
          </w:p>
        </w:tc>
      </w:tr>
      <w:tr w:rsidR="007D7D94" w:rsidTr="007D7D94">
        <w:tc>
          <w:tcPr>
            <w:tcW w:w="3119"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参差荇菜，左右采之</w:t>
            </w:r>
            <w:r w:rsidRPr="0016153D">
              <w:rPr>
                <w:rFonts w:ascii="Times New Roman" w:eastAsia="SimSun" w:hAnsi="Times New Roman" w:cs="Times New Roman" w:hint="eastAsia"/>
                <w:sz w:val="28"/>
                <w:szCs w:val="28"/>
              </w:rPr>
              <w:t>。</w:t>
            </w:r>
          </w:p>
          <w:p w:rsidR="007D7D94" w:rsidRDefault="007D7D94" w:rsidP="007D7D94">
            <w:pPr>
              <w:spacing w:line="360" w:lineRule="auto"/>
              <w:jc w:val="both"/>
              <w:rPr>
                <w:rFonts w:ascii="Times New Roman" w:eastAsia="SimSun" w:hAnsi="Times New Roman" w:cs="Times New Roman"/>
                <w:sz w:val="28"/>
                <w:szCs w:val="28"/>
              </w:rPr>
            </w:pPr>
            <w:r w:rsidRPr="0016153D">
              <w:rPr>
                <w:rFonts w:ascii="Times New Roman" w:eastAsia="SimSun" w:hAnsi="Times New Roman" w:cs="Times New Roman" w:hint="eastAsia"/>
                <w:sz w:val="28"/>
                <w:szCs w:val="28"/>
              </w:rPr>
              <w:t>窈窕淑女，</w:t>
            </w:r>
            <w:r>
              <w:rPr>
                <w:rFonts w:ascii="Times New Roman" w:eastAsia="SimSun" w:hAnsi="Times New Roman" w:cs="Times New Roman" w:hint="eastAsia"/>
                <w:sz w:val="28"/>
                <w:szCs w:val="28"/>
              </w:rPr>
              <w:t>琴瑟友之</w:t>
            </w:r>
            <w:r w:rsidRPr="0016153D">
              <w:rPr>
                <w:rFonts w:ascii="Times New Roman" w:eastAsia="SimSun" w:hAnsi="Times New Roman" w:cs="Times New Roman" w:hint="eastAsia"/>
                <w:sz w:val="28"/>
                <w:szCs w:val="28"/>
              </w:rPr>
              <w:t>。</w:t>
            </w:r>
          </w:p>
        </w:tc>
        <w:tc>
          <w:tcPr>
            <w:tcW w:w="6509" w:type="dxa"/>
          </w:tcPr>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Нерівний німфейник справа та зліва зривається,</w:t>
            </w:r>
          </w:p>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Прекрасна і скромна дівчина – цинь та се дружні.</w:t>
            </w:r>
          </w:p>
        </w:tc>
      </w:tr>
      <w:tr w:rsidR="007D7D94" w:rsidTr="007D7D94">
        <w:tc>
          <w:tcPr>
            <w:tcW w:w="3119" w:type="dxa"/>
          </w:tcPr>
          <w:p w:rsidR="007D7D94" w:rsidRDefault="007D7D94" w:rsidP="007D7D94">
            <w:pPr>
              <w:spacing w:line="360" w:lineRule="auto"/>
              <w:jc w:val="both"/>
              <w:rPr>
                <w:rFonts w:ascii="Times New Roman" w:eastAsia="SimSun" w:hAnsi="Times New Roman" w:cs="Times New Roman"/>
                <w:sz w:val="28"/>
                <w:szCs w:val="28"/>
              </w:rPr>
            </w:pPr>
            <w:r>
              <w:rPr>
                <w:rFonts w:ascii="Times New Roman" w:eastAsia="SimSun" w:hAnsi="Times New Roman" w:cs="Times New Roman" w:hint="eastAsia"/>
                <w:sz w:val="28"/>
                <w:szCs w:val="28"/>
              </w:rPr>
              <w:t>参差荇菜，左右芼之。窈窕淑女，钟鼓乐之</w:t>
            </w:r>
            <w:r w:rsidRPr="0016153D">
              <w:rPr>
                <w:rFonts w:ascii="Times New Roman" w:eastAsia="SimSun" w:hAnsi="Times New Roman" w:cs="Times New Roman" w:hint="eastAsia"/>
                <w:sz w:val="28"/>
                <w:szCs w:val="28"/>
              </w:rPr>
              <w:t>。</w:t>
            </w:r>
          </w:p>
        </w:tc>
        <w:tc>
          <w:tcPr>
            <w:tcW w:w="6509" w:type="dxa"/>
          </w:tcPr>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Нерівний німфейник справа та зліва збирають,</w:t>
            </w:r>
          </w:p>
          <w:p w:rsidR="007D7D94" w:rsidRPr="00C347AB" w:rsidRDefault="007D7D94" w:rsidP="007D7D94">
            <w:pPr>
              <w:spacing w:line="360" w:lineRule="auto"/>
              <w:jc w:val="both"/>
              <w:rPr>
                <w:rFonts w:ascii="Times New Roman" w:eastAsia="SimSun" w:hAnsi="Times New Roman" w:cs="Times New Roman"/>
                <w:i/>
                <w:sz w:val="28"/>
                <w:szCs w:val="28"/>
              </w:rPr>
            </w:pPr>
            <w:r w:rsidRPr="00C347AB">
              <w:rPr>
                <w:rFonts w:ascii="Times New Roman" w:eastAsia="SimSun" w:hAnsi="Times New Roman" w:cs="Times New Roman"/>
                <w:i/>
                <w:sz w:val="28"/>
                <w:szCs w:val="28"/>
              </w:rPr>
              <w:t>Прекрасна і скромна дівчина – дзвін та барабан грають.</w:t>
            </w:r>
          </w:p>
        </w:tc>
      </w:tr>
    </w:tbl>
    <w:p w:rsidR="007D7D94" w:rsidRDefault="007D7D94" w:rsidP="00257C6E">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Ономатопея</w:t>
      </w:r>
      <w:r w:rsidRPr="00AD721F">
        <w:rPr>
          <w:rFonts w:ascii="Times New Roman" w:eastAsia="SimSun" w:hAnsi="Times New Roman" w:cs="Times New Roman"/>
          <w:sz w:val="28"/>
          <w:szCs w:val="28"/>
        </w:rPr>
        <w:t xml:space="preserve"> пр</w:t>
      </w:r>
      <w:r>
        <w:rPr>
          <w:rFonts w:ascii="Times New Roman" w:eastAsia="SimSun" w:hAnsi="Times New Roman" w:cs="Times New Roman"/>
          <w:sz w:val="28"/>
          <w:szCs w:val="28"/>
        </w:rPr>
        <w:t>едставлена вже в першому рядку (</w:t>
      </w:r>
      <w:r w:rsidRPr="00AD721F">
        <w:rPr>
          <w:rFonts w:ascii="Times New Roman" w:eastAsia="SimSun" w:hAnsi="Times New Roman" w:cs="Times New Roman"/>
          <w:sz w:val="28"/>
          <w:szCs w:val="28"/>
        </w:rPr>
        <w:t>关关</w:t>
      </w:r>
      <w:r>
        <w:rPr>
          <w:rFonts w:ascii="Times New Roman" w:eastAsia="SimSun" w:hAnsi="Times New Roman" w:cs="Times New Roman" w:hint="eastAsia"/>
          <w:sz w:val="28"/>
          <w:szCs w:val="28"/>
        </w:rPr>
        <w:t xml:space="preserve"> </w:t>
      </w:r>
      <w:r>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гуан-гуан</w:t>
      </w:r>
      <w:r>
        <w:rPr>
          <w:rFonts w:ascii="Times New Roman" w:eastAsia="SimSun" w:hAnsi="Times New Roman" w:cs="Times New Roman"/>
          <w:sz w:val="28"/>
          <w:szCs w:val="28"/>
        </w:rPr>
        <w:t>)</w:t>
      </w:r>
      <w:r w:rsidRPr="00AD721F">
        <w:rPr>
          <w:rFonts w:ascii="Times New Roman" w:eastAsia="SimSun" w:hAnsi="Times New Roman" w:cs="Times New Roman"/>
          <w:sz w:val="28"/>
          <w:szCs w:val="28"/>
        </w:rPr>
        <w:t xml:space="preserve">, що імітує крик </w:t>
      </w:r>
      <w:r>
        <w:rPr>
          <w:rFonts w:ascii="Times New Roman" w:eastAsia="SimSun" w:hAnsi="Times New Roman" w:cs="Times New Roman"/>
          <w:sz w:val="28"/>
          <w:szCs w:val="28"/>
        </w:rPr>
        <w:t>водоплаваючих птахів</w:t>
      </w:r>
      <w:r w:rsidRPr="00AD721F">
        <w:rPr>
          <w:rFonts w:ascii="Times New Roman" w:eastAsia="SimSun" w:hAnsi="Times New Roman" w:cs="Times New Roman"/>
          <w:sz w:val="28"/>
          <w:szCs w:val="28"/>
        </w:rPr>
        <w:t>.</w:t>
      </w:r>
      <w:r>
        <w:rPr>
          <w:rFonts w:ascii="Times New Roman" w:eastAsia="SimSun" w:hAnsi="Times New Roman" w:cs="Times New Roman"/>
          <w:sz w:val="28"/>
          <w:szCs w:val="28"/>
        </w:rPr>
        <w:t xml:space="preserve"> Цей же рядок виступає зачином сін, що розкриває метафору орлів, як гарної пари. Можемо відзначити, що у цьому творі використані прийоми </w:t>
      </w:r>
      <w:r w:rsidRPr="00814C51">
        <w:rPr>
          <w:rFonts w:ascii="Times New Roman" w:eastAsia="SimSun" w:hAnsi="Times New Roman" w:cs="Times New Roman"/>
          <w:i/>
          <w:sz w:val="28"/>
          <w:szCs w:val="28"/>
        </w:rPr>
        <w:t>фу</w:t>
      </w:r>
      <w:r>
        <w:rPr>
          <w:rFonts w:ascii="Times New Roman" w:eastAsia="SimSun" w:hAnsi="Times New Roman" w:cs="Times New Roman"/>
          <w:sz w:val="28"/>
          <w:szCs w:val="28"/>
        </w:rPr>
        <w:t xml:space="preserve"> та </w:t>
      </w:r>
      <w:r w:rsidRPr="00814C51">
        <w:rPr>
          <w:rFonts w:ascii="Times New Roman" w:eastAsia="SimSun" w:hAnsi="Times New Roman" w:cs="Times New Roman"/>
          <w:i/>
          <w:sz w:val="28"/>
          <w:szCs w:val="28"/>
        </w:rPr>
        <w:t>бі</w:t>
      </w:r>
      <w:r>
        <w:rPr>
          <w:rFonts w:ascii="Times New Roman" w:eastAsia="SimSun" w:hAnsi="Times New Roman" w:cs="Times New Roman"/>
          <w:sz w:val="28"/>
          <w:szCs w:val="28"/>
        </w:rPr>
        <w:t xml:space="preserve"> – прямий наратив (опис збору німфейнику) і порівняння (непрямим чином, без використання службових слів через паралелізм порівнюються природа і людське життя). </w:t>
      </w:r>
      <w:r w:rsidRPr="00AD721F">
        <w:rPr>
          <w:rFonts w:ascii="Times New Roman" w:eastAsia="SimSun" w:hAnsi="Times New Roman" w:cs="Times New Roman"/>
          <w:sz w:val="28"/>
          <w:szCs w:val="28"/>
        </w:rPr>
        <w:t xml:space="preserve">Паралельно </w:t>
      </w:r>
      <w:r>
        <w:rPr>
          <w:rFonts w:ascii="Times New Roman" w:eastAsia="SimSun" w:hAnsi="Times New Roman" w:cs="Times New Roman"/>
          <w:sz w:val="28"/>
          <w:szCs w:val="28"/>
        </w:rPr>
        <w:t>використовуються</w:t>
      </w:r>
      <w:r w:rsidRPr="00AD721F">
        <w:rPr>
          <w:rFonts w:ascii="Times New Roman" w:eastAsia="SimSun" w:hAnsi="Times New Roman" w:cs="Times New Roman"/>
          <w:sz w:val="28"/>
          <w:szCs w:val="28"/>
        </w:rPr>
        <w:t xml:space="preserve"> образ</w:t>
      </w:r>
      <w:r>
        <w:rPr>
          <w:rFonts w:ascii="Times New Roman" w:eastAsia="SimSun" w:hAnsi="Times New Roman" w:cs="Times New Roman"/>
          <w:sz w:val="28"/>
          <w:szCs w:val="28"/>
        </w:rPr>
        <w:t>и музичних інструментів (</w:t>
      </w:r>
      <w:r w:rsidRPr="00AD721F">
        <w:rPr>
          <w:rFonts w:ascii="Times New Roman" w:eastAsia="SimSun" w:hAnsi="Times New Roman" w:cs="Times New Roman"/>
          <w:sz w:val="28"/>
          <w:szCs w:val="28"/>
        </w:rPr>
        <w:t>琴瑟</w:t>
      </w:r>
      <w:r>
        <w:rPr>
          <w:rFonts w:ascii="Times New Roman" w:eastAsia="SimSun" w:hAnsi="Times New Roman" w:cs="Times New Roman" w:hint="eastAsia"/>
          <w:sz w:val="28"/>
          <w:szCs w:val="28"/>
        </w:rPr>
        <w:t xml:space="preserve"> </w:t>
      </w:r>
      <w:r>
        <w:rPr>
          <w:rFonts w:ascii="Times New Roman" w:eastAsia="SimSun" w:hAnsi="Times New Roman" w:cs="Times New Roman"/>
          <w:sz w:val="28"/>
          <w:szCs w:val="28"/>
        </w:rPr>
        <w:t>– цинь та се та</w:t>
      </w:r>
      <w:r w:rsidRPr="00AD721F">
        <w:rPr>
          <w:rFonts w:ascii="Times New Roman" w:eastAsia="SimSun" w:hAnsi="Times New Roman" w:cs="Times New Roman"/>
          <w:sz w:val="28"/>
          <w:szCs w:val="28"/>
        </w:rPr>
        <w:t>钟鼓</w:t>
      </w:r>
      <w:r>
        <w:rPr>
          <w:rFonts w:ascii="Times New Roman" w:eastAsia="SimSun" w:hAnsi="Times New Roman" w:cs="Times New Roman"/>
          <w:sz w:val="28"/>
          <w:szCs w:val="28"/>
        </w:rPr>
        <w:t xml:space="preserve"> – дзвін та барабани), що є важливими для обряду весілля, а так як ці інструменти названі попарно – також можуть бути символами щасливого подружнього життя.</w:t>
      </w:r>
    </w:p>
    <w:p w:rsidR="007D7D94" w:rsidRDefault="007D7D94" w:rsidP="007D7D94">
      <w:pPr>
        <w:ind w:firstLine="708"/>
        <w:jc w:val="both"/>
        <w:rPr>
          <w:rFonts w:ascii="Times New Roman" w:eastAsia="SimSun" w:hAnsi="Times New Roman" w:cs="Times New Roman"/>
          <w:sz w:val="28"/>
          <w:szCs w:val="28"/>
        </w:rPr>
      </w:pPr>
      <w:r w:rsidRPr="0088705D">
        <w:rPr>
          <w:rFonts w:ascii="Times New Roman" w:eastAsia="SimSun" w:hAnsi="Times New Roman" w:cs="Times New Roman"/>
          <w:sz w:val="28"/>
          <w:szCs w:val="28"/>
        </w:rPr>
        <w:lastRenderedPageBreak/>
        <w:t>У творі «Довга конопля» («</w:t>
      </w:r>
      <w:r w:rsidRPr="0088705D">
        <w:rPr>
          <w:rFonts w:ascii="Times New Roman" w:eastAsia="SimSun" w:hAnsi="Times New Roman" w:cs="Times New Roman"/>
          <w:sz w:val="28"/>
          <w:szCs w:val="28"/>
        </w:rPr>
        <w:t>葛覃</w:t>
      </w:r>
      <w:r w:rsidRPr="0088705D">
        <w:rPr>
          <w:rFonts w:ascii="Times New Roman" w:eastAsia="SimSun" w:hAnsi="Times New Roman" w:cs="Times New Roman"/>
          <w:sz w:val="28"/>
          <w:szCs w:val="28"/>
        </w:rPr>
        <w:t xml:space="preserve">») спостерігаємо </w:t>
      </w:r>
      <w:r>
        <w:rPr>
          <w:rFonts w:ascii="Times New Roman" w:eastAsia="SimSun" w:hAnsi="Times New Roman" w:cs="Times New Roman"/>
          <w:sz w:val="28"/>
          <w:szCs w:val="28"/>
        </w:rPr>
        <w:t xml:space="preserve">так само </w:t>
      </w:r>
      <w:r w:rsidRPr="0088705D">
        <w:rPr>
          <w:rFonts w:ascii="Times New Roman" w:eastAsia="SimSun" w:hAnsi="Times New Roman" w:cs="Times New Roman"/>
          <w:sz w:val="28"/>
          <w:szCs w:val="28"/>
        </w:rPr>
        <w:t>багату стилістичну палітру</w:t>
      </w:r>
      <w:r w:rsidR="00257C6E">
        <w:rPr>
          <w:rFonts w:ascii="Times New Roman" w:eastAsia="SimSu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2</w:t>
      </w:r>
      <w:r w:rsidR="00257C6E" w:rsidRPr="00D533A2">
        <w:rPr>
          <w:rFonts w:ascii="Times New Roman" w:hAnsi="Times New Roman" w:cs="Times New Roman"/>
          <w:sz w:val="28"/>
          <w:szCs w:val="28"/>
        </w:rPr>
        <w:t>)</w:t>
      </w:r>
      <w:r w:rsidRPr="00AD721F">
        <w:rPr>
          <w:rFonts w:ascii="Times New Roman" w:eastAsia="SimSun" w:hAnsi="Times New Roman" w:cs="Times New Roman"/>
          <w:sz w:val="28"/>
          <w:szCs w:val="28"/>
        </w:rPr>
        <w:t>. Текст побудований на основі паралелізму, що осо</w:t>
      </w:r>
      <w:r>
        <w:rPr>
          <w:rFonts w:ascii="Times New Roman" w:eastAsia="SimSun" w:hAnsi="Times New Roman" w:cs="Times New Roman"/>
          <w:sz w:val="28"/>
          <w:szCs w:val="28"/>
        </w:rPr>
        <w:t xml:space="preserve">бливо помітно у повторах фрази </w:t>
      </w:r>
      <w:r w:rsidRPr="00AD721F">
        <w:rPr>
          <w:rFonts w:ascii="Times New Roman" w:eastAsia="SimSun" w:hAnsi="Times New Roman" w:cs="Times New Roman"/>
          <w:sz w:val="28"/>
          <w:szCs w:val="28"/>
        </w:rPr>
        <w:t>葛之覃兮，施于中谷</w:t>
      </w:r>
      <w:r w:rsidRPr="00AD721F">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Яка довга конопля, стелиться посеред долини!</w:t>
      </w:r>
      <w:r w:rsidRPr="00AD721F">
        <w:rPr>
          <w:rFonts w:ascii="Times New Roman" w:eastAsia="SimSun" w:hAnsi="Times New Roman" w:cs="Times New Roman"/>
          <w:sz w:val="28"/>
          <w:szCs w:val="28"/>
        </w:rPr>
        <w:t xml:space="preserve">), яка створює ритмічну основу вірша. </w:t>
      </w:r>
      <w:r>
        <w:rPr>
          <w:rFonts w:ascii="Times New Roman" w:eastAsia="SimSun" w:hAnsi="Times New Roman" w:cs="Times New Roman"/>
          <w:sz w:val="28"/>
          <w:szCs w:val="28"/>
        </w:rPr>
        <w:t>С</w:t>
      </w:r>
      <w:r w:rsidRPr="00AD721F">
        <w:rPr>
          <w:rFonts w:ascii="Times New Roman" w:eastAsia="SimSun" w:hAnsi="Times New Roman" w:cs="Times New Roman"/>
          <w:sz w:val="28"/>
          <w:szCs w:val="28"/>
        </w:rPr>
        <w:t>пів</w:t>
      </w:r>
      <w:r>
        <w:rPr>
          <w:rFonts w:ascii="Times New Roman" w:eastAsia="SimSun" w:hAnsi="Times New Roman" w:cs="Times New Roman"/>
          <w:sz w:val="28"/>
          <w:szCs w:val="28"/>
        </w:rPr>
        <w:t xml:space="preserve"> вивільг</w:t>
      </w:r>
      <w:r w:rsidRPr="00AD721F">
        <w:rPr>
          <w:rFonts w:ascii="Times New Roman" w:eastAsia="SimSun" w:hAnsi="Times New Roman" w:cs="Times New Roman"/>
          <w:sz w:val="28"/>
          <w:szCs w:val="28"/>
        </w:rPr>
        <w:t xml:space="preserve"> описується звуконаслідувальним словом </w:t>
      </w:r>
      <w:r>
        <w:rPr>
          <w:rFonts w:ascii="Times New Roman" w:eastAsia="SimSun" w:hAnsi="Times New Roman" w:cs="Times New Roman"/>
          <w:sz w:val="28"/>
          <w:szCs w:val="28"/>
        </w:rPr>
        <w:t>«</w:t>
      </w:r>
      <w:r w:rsidRPr="00AD721F">
        <w:rPr>
          <w:rFonts w:ascii="Times New Roman" w:eastAsia="SimSun" w:hAnsi="Times New Roman" w:cs="Times New Roman"/>
          <w:sz w:val="28"/>
          <w:szCs w:val="28"/>
        </w:rPr>
        <w:t>喈喈</w:t>
      </w:r>
      <w:r>
        <w:rPr>
          <w:rFonts w:ascii="Times New Roman" w:eastAsia="SimSun" w:hAnsi="Times New Roman" w:cs="Times New Roman"/>
          <w:sz w:val="28"/>
          <w:szCs w:val="28"/>
        </w:rPr>
        <w:t>» (</w:t>
      </w:r>
      <w:r w:rsidRPr="00A02C5C">
        <w:rPr>
          <w:rFonts w:ascii="Times New Roman" w:eastAsia="SimSun" w:hAnsi="Times New Roman" w:cs="Times New Roman"/>
          <w:sz w:val="28"/>
          <w:szCs w:val="28"/>
        </w:rPr>
        <w:t>jiē jiē</w:t>
      </w:r>
      <w:r>
        <w:rPr>
          <w:rFonts w:ascii="Times New Roman" w:eastAsia="SimSun" w:hAnsi="Times New Roman" w:cs="Times New Roman"/>
          <w:sz w:val="28"/>
          <w:szCs w:val="28"/>
        </w:rPr>
        <w:t>, гармонійний, цвірінькати)</w:t>
      </w:r>
      <w:r w:rsidRPr="00AD721F">
        <w:rPr>
          <w:rFonts w:ascii="Times New Roman" w:eastAsia="SimSun" w:hAnsi="Times New Roman" w:cs="Times New Roman"/>
          <w:sz w:val="28"/>
          <w:szCs w:val="28"/>
        </w:rPr>
        <w:t xml:space="preserve">, що додає тексту музикальності та живописності. Важливим стилістичним елементом є </w:t>
      </w:r>
      <w:r>
        <w:rPr>
          <w:rFonts w:ascii="Times New Roman" w:eastAsia="SimSun" w:hAnsi="Times New Roman" w:cs="Times New Roman"/>
          <w:sz w:val="28"/>
          <w:szCs w:val="28"/>
        </w:rPr>
        <w:t>паралелізм у опи</w:t>
      </w:r>
      <w:r w:rsidRPr="00A02C5C">
        <w:rPr>
          <w:rFonts w:ascii="Times New Roman" w:eastAsia="SimSun" w:hAnsi="Times New Roman" w:cs="Times New Roman"/>
          <w:sz w:val="28"/>
          <w:szCs w:val="28"/>
        </w:rPr>
        <w:t>сі листя (</w:t>
      </w:r>
      <w:r w:rsidRPr="00A02C5C">
        <w:rPr>
          <w:rFonts w:ascii="Times New Roman" w:eastAsia="SimSun" w:hAnsi="Times New Roman" w:cs="Times New Roman"/>
          <w:sz w:val="28"/>
          <w:szCs w:val="28"/>
        </w:rPr>
        <w:t>叶萋萋</w:t>
      </w:r>
      <w:r>
        <w:rPr>
          <w:rFonts w:ascii="Times New Roman" w:eastAsia="SimSun" w:hAnsi="Times New Roman" w:cs="Times New Roman" w:hint="eastAsia"/>
          <w:sz w:val="28"/>
          <w:szCs w:val="28"/>
        </w:rPr>
        <w:t xml:space="preserve"> </w:t>
      </w:r>
      <w:r w:rsidRPr="00A02C5C">
        <w:rPr>
          <w:rFonts w:ascii="Times New Roman" w:eastAsia="SimSun" w:hAnsi="Times New Roman" w:cs="Times New Roman"/>
          <w:sz w:val="28"/>
          <w:szCs w:val="28"/>
        </w:rPr>
        <w:t>–</w:t>
      </w:r>
      <w:r>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листя густе-густе</w:t>
      </w:r>
      <w:r w:rsidRPr="00A02C5C">
        <w:rPr>
          <w:rFonts w:ascii="Times New Roman" w:eastAsia="SimSun" w:hAnsi="Times New Roman" w:cs="Times New Roman"/>
          <w:sz w:val="28"/>
          <w:szCs w:val="28"/>
        </w:rPr>
        <w:t xml:space="preserve">, </w:t>
      </w:r>
      <w:r w:rsidRPr="00A02C5C">
        <w:rPr>
          <w:rFonts w:ascii="Times New Roman" w:eastAsia="SimSun" w:hAnsi="Times New Roman" w:cs="Times New Roman"/>
          <w:sz w:val="28"/>
          <w:szCs w:val="28"/>
        </w:rPr>
        <w:t>叶莫莫</w:t>
      </w:r>
      <w:r w:rsidRPr="00A02C5C">
        <w:rPr>
          <w:rFonts w:ascii="Times New Roman" w:eastAsia="SimSun" w:hAnsi="Times New Roman" w:cs="Times New Roman"/>
          <w:sz w:val="28"/>
          <w:szCs w:val="28"/>
        </w:rPr>
        <w:t xml:space="preserve"> –</w:t>
      </w:r>
      <w:r>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листя пишне-пишне</w:t>
      </w:r>
      <w:r w:rsidRPr="00A02C5C">
        <w:rPr>
          <w:rFonts w:ascii="Times New Roman" w:eastAsia="SimSun" w:hAnsi="Times New Roman" w:cs="Times New Roman"/>
          <w:sz w:val="28"/>
          <w:szCs w:val="28"/>
        </w:rPr>
        <w:t>)</w:t>
      </w:r>
      <w:r>
        <w:rPr>
          <w:rFonts w:ascii="Times New Roman" w:eastAsia="SimSun" w:hAnsi="Times New Roman" w:cs="Times New Roman"/>
          <w:sz w:val="28"/>
          <w:szCs w:val="28"/>
        </w:rPr>
        <w:t>, у першій і другій строфі</w:t>
      </w:r>
      <w:r w:rsidRPr="00AD721F">
        <w:rPr>
          <w:rFonts w:ascii="Times New Roman" w:eastAsia="SimSun" w:hAnsi="Times New Roman" w:cs="Times New Roman"/>
          <w:sz w:val="28"/>
          <w:szCs w:val="28"/>
        </w:rPr>
        <w:t xml:space="preserve">. </w:t>
      </w:r>
      <w:r>
        <w:rPr>
          <w:rFonts w:ascii="Times New Roman" w:eastAsia="SimSun" w:hAnsi="Times New Roman" w:cs="Times New Roman"/>
          <w:sz w:val="28"/>
          <w:szCs w:val="28"/>
        </w:rPr>
        <w:t xml:space="preserve">У вірші присутній простий опис </w:t>
      </w:r>
      <w:r w:rsidRPr="00814C51">
        <w:rPr>
          <w:rFonts w:ascii="Times New Roman" w:eastAsia="SimSun" w:hAnsi="Times New Roman" w:cs="Times New Roman"/>
          <w:i/>
          <w:sz w:val="28"/>
          <w:szCs w:val="28"/>
        </w:rPr>
        <w:t>фу</w:t>
      </w:r>
      <w:r>
        <w:rPr>
          <w:rFonts w:ascii="Times New Roman" w:eastAsia="SimSun" w:hAnsi="Times New Roman" w:cs="Times New Roman"/>
          <w:sz w:val="28"/>
          <w:szCs w:val="28"/>
        </w:rPr>
        <w:t xml:space="preserve"> (остання строфа, опис, повсякденної праці) та сін (зачин, перша строфа, що вводить алегорійні образи вивільг та коноплі). </w:t>
      </w:r>
    </w:p>
    <w:p w:rsidR="007D7D94" w:rsidRDefault="007D7D94" w:rsidP="007D7D94">
      <w:pPr>
        <w:ind w:firstLine="708"/>
        <w:jc w:val="both"/>
        <w:rPr>
          <w:rFonts w:ascii="Times New Roman" w:eastAsia="SimSun" w:hAnsi="Times New Roman" w:cs="Times New Roman"/>
          <w:sz w:val="28"/>
          <w:szCs w:val="28"/>
        </w:rPr>
      </w:pPr>
      <w:r w:rsidRPr="00B61CB6">
        <w:rPr>
          <w:rFonts w:ascii="Times New Roman" w:eastAsia="SimSun" w:hAnsi="Times New Roman" w:cs="Times New Roman"/>
          <w:sz w:val="28"/>
          <w:szCs w:val="28"/>
        </w:rPr>
        <w:t>Вірш «Мишачі вушка»</w:t>
      </w:r>
      <w:r>
        <w:rPr>
          <w:rFonts w:ascii="Times New Roman" w:eastAsia="SimSun" w:hAnsi="Times New Roman" w:cs="Times New Roman"/>
          <w:sz w:val="28"/>
          <w:szCs w:val="28"/>
        </w:rPr>
        <w:t xml:space="preserve"> («</w:t>
      </w:r>
      <w:r w:rsidRPr="002413B9">
        <w:rPr>
          <w:rFonts w:ascii="Times New Roman" w:eastAsia="SimSun" w:hAnsi="Times New Roman" w:cs="Times New Roman" w:hint="eastAsia"/>
          <w:sz w:val="28"/>
          <w:szCs w:val="28"/>
        </w:rPr>
        <w:t>卷耳</w:t>
      </w:r>
      <w:r>
        <w:rPr>
          <w:rFonts w:ascii="Times New Roman" w:eastAsia="SimSun" w:hAnsi="Times New Roman" w:cs="Times New Roman"/>
          <w:sz w:val="28"/>
          <w:szCs w:val="28"/>
        </w:rPr>
        <w:t>»)</w:t>
      </w:r>
      <w:r w:rsidRPr="00B61CB6">
        <w:rPr>
          <w:rFonts w:ascii="Times New Roman" w:eastAsia="SimSun" w:hAnsi="Times New Roman" w:cs="Times New Roman"/>
          <w:sz w:val="28"/>
          <w:szCs w:val="28"/>
        </w:rPr>
        <w:t xml:space="preserve"> </w:t>
      </w:r>
      <w:r>
        <w:rPr>
          <w:rFonts w:ascii="Times New Roman" w:eastAsia="SimSun" w:hAnsi="Times New Roman" w:cs="Times New Roman"/>
          <w:sz w:val="28"/>
          <w:szCs w:val="28"/>
        </w:rPr>
        <w:t>с</w:t>
      </w:r>
      <w:r w:rsidRPr="00B61CB6">
        <w:rPr>
          <w:rFonts w:ascii="Times New Roman" w:eastAsia="SimSun" w:hAnsi="Times New Roman" w:cs="Times New Roman"/>
          <w:sz w:val="28"/>
          <w:szCs w:val="28"/>
        </w:rPr>
        <w:t xml:space="preserve">труктурно </w:t>
      </w:r>
      <w:r>
        <w:rPr>
          <w:rFonts w:ascii="Times New Roman" w:eastAsia="SimSun" w:hAnsi="Times New Roman" w:cs="Times New Roman"/>
          <w:sz w:val="28"/>
          <w:szCs w:val="28"/>
        </w:rPr>
        <w:t>також</w:t>
      </w:r>
      <w:r w:rsidRPr="00B61CB6">
        <w:rPr>
          <w:rFonts w:ascii="Times New Roman" w:eastAsia="SimSun" w:hAnsi="Times New Roman" w:cs="Times New Roman"/>
          <w:sz w:val="28"/>
          <w:szCs w:val="28"/>
        </w:rPr>
        <w:t xml:space="preserve"> побудований на принципі паралелізму, що особливо помітно у повторах фрази </w:t>
      </w:r>
      <w:r>
        <w:rPr>
          <w:rFonts w:ascii="Times New Roman" w:eastAsia="SimSun" w:hAnsi="Times New Roman" w:cs="Times New Roman"/>
          <w:sz w:val="28"/>
          <w:szCs w:val="28"/>
        </w:rPr>
        <w:t>«</w:t>
      </w:r>
      <w:r w:rsidRPr="00B61CB6">
        <w:rPr>
          <w:rFonts w:ascii="Times New Roman" w:eastAsia="SimSun" w:hAnsi="Times New Roman" w:cs="Times New Roman"/>
          <w:sz w:val="28"/>
          <w:szCs w:val="28"/>
        </w:rPr>
        <w:t>陟彼</w:t>
      </w:r>
      <w:r>
        <w:rPr>
          <w:rFonts w:ascii="Times New Roman" w:eastAsia="SimSun" w:hAnsi="Times New Roman" w:cs="Times New Roman"/>
          <w:sz w:val="28"/>
          <w:szCs w:val="28"/>
        </w:rPr>
        <w:t>»</w:t>
      </w:r>
      <w:r w:rsidRPr="00B61CB6">
        <w:rPr>
          <w:rFonts w:ascii="Times New Roman" w:eastAsia="SimSun" w:hAnsi="Times New Roman" w:cs="Times New Roman"/>
          <w:sz w:val="28"/>
          <w:szCs w:val="28"/>
        </w:rPr>
        <w:t xml:space="preserve"> (</w:t>
      </w:r>
      <w:r w:rsidRPr="00C347AB">
        <w:rPr>
          <w:rFonts w:ascii="Times New Roman" w:eastAsia="Times New Roman" w:hAnsi="Times New Roman" w:cs="Times New Roman"/>
          <w:i/>
          <w:sz w:val="28"/>
          <w:szCs w:val="28"/>
        </w:rPr>
        <w:t>Піднімаюся тим/тою…</w:t>
      </w:r>
      <w:r w:rsidRPr="00B61CB6">
        <w:rPr>
          <w:rFonts w:ascii="Times New Roman" w:eastAsia="SimSun" w:hAnsi="Times New Roman" w:cs="Times New Roman"/>
          <w:sz w:val="28"/>
          <w:szCs w:val="28"/>
        </w:rPr>
        <w:t>) на початку другої, третьої та четвертої строф</w:t>
      </w:r>
      <w:r>
        <w:rPr>
          <w:rFonts w:ascii="Times New Roman" w:eastAsia="SimSun" w:hAnsi="Times New Roman" w:cs="Times New Roman"/>
          <w:sz w:val="28"/>
          <w:szCs w:val="28"/>
        </w:rPr>
        <w:t>, і «</w:t>
      </w:r>
      <w:r w:rsidRPr="00FF1D55">
        <w:rPr>
          <w:rFonts w:ascii="Times New Roman" w:eastAsia="SimSun" w:hAnsi="Times New Roman" w:cs="Times New Roman" w:hint="eastAsia"/>
          <w:sz w:val="28"/>
          <w:szCs w:val="28"/>
        </w:rPr>
        <w:t>我马</w:t>
      </w:r>
      <w:r>
        <w:rPr>
          <w:rFonts w:ascii="Times New Roman" w:eastAsia="SimSun" w:hAnsi="Times New Roman" w:cs="Times New Roman"/>
          <w:sz w:val="28"/>
          <w:szCs w:val="28"/>
        </w:rPr>
        <w:t>…» (</w:t>
      </w:r>
      <w:r w:rsidRPr="00C347AB">
        <w:rPr>
          <w:rFonts w:ascii="Times New Roman" w:eastAsia="SimSun" w:hAnsi="Times New Roman" w:cs="Times New Roman"/>
          <w:i/>
          <w:sz w:val="28"/>
          <w:szCs w:val="28"/>
        </w:rPr>
        <w:t>Мій кінь…</w:t>
      </w:r>
      <w:r>
        <w:rPr>
          <w:rFonts w:ascii="Times New Roman" w:eastAsia="SimSun" w:hAnsi="Times New Roman" w:cs="Times New Roman"/>
          <w:sz w:val="28"/>
          <w:szCs w:val="28"/>
        </w:rPr>
        <w:t xml:space="preserve">) у тих же </w:t>
      </w:r>
      <w:r w:rsidRPr="00C202A5">
        <w:rPr>
          <w:rFonts w:ascii="Times New Roman" w:eastAsia="SimSun" w:hAnsi="Times New Roman" w:cs="Times New Roman"/>
          <w:sz w:val="28"/>
          <w:szCs w:val="28"/>
        </w:rPr>
        <w:t>строфах</w:t>
      </w:r>
      <w:r w:rsidR="00257C6E">
        <w:rPr>
          <w:rFonts w:ascii="Times New Roman" w:eastAsia="SimSu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3</w:t>
      </w:r>
      <w:r w:rsidR="00257C6E" w:rsidRPr="00D533A2">
        <w:rPr>
          <w:rFonts w:ascii="Times New Roman" w:hAnsi="Times New Roman" w:cs="Times New Roman"/>
          <w:sz w:val="28"/>
          <w:szCs w:val="28"/>
        </w:rPr>
        <w:t>)</w:t>
      </w:r>
      <w:r w:rsidRPr="00C202A5">
        <w:rPr>
          <w:rFonts w:ascii="Times New Roman" w:eastAsia="SimSun" w:hAnsi="Times New Roman" w:cs="Times New Roman"/>
          <w:sz w:val="28"/>
          <w:szCs w:val="28"/>
        </w:rPr>
        <w:t xml:space="preserve">. </w:t>
      </w:r>
      <w:r>
        <w:rPr>
          <w:rFonts w:ascii="Times New Roman" w:eastAsia="SimSun" w:hAnsi="Times New Roman" w:cs="Times New Roman"/>
          <w:sz w:val="28"/>
          <w:szCs w:val="28"/>
        </w:rPr>
        <w:t>П</w:t>
      </w:r>
      <w:r w:rsidRPr="00C202A5">
        <w:rPr>
          <w:rFonts w:ascii="Times New Roman" w:eastAsia="SimSun" w:hAnsi="Times New Roman" w:cs="Times New Roman"/>
          <w:sz w:val="28"/>
          <w:szCs w:val="28"/>
        </w:rPr>
        <w:t xml:space="preserve">аралелізм </w:t>
      </w:r>
      <w:r>
        <w:rPr>
          <w:rFonts w:ascii="Times New Roman" w:eastAsia="SimSun" w:hAnsi="Times New Roman" w:cs="Times New Roman"/>
          <w:sz w:val="28"/>
          <w:szCs w:val="28"/>
        </w:rPr>
        <w:t>також</w:t>
      </w:r>
      <w:r w:rsidRPr="00C202A5">
        <w:rPr>
          <w:rFonts w:ascii="Times New Roman" w:eastAsia="SimSun" w:hAnsi="Times New Roman" w:cs="Times New Roman"/>
          <w:sz w:val="28"/>
          <w:szCs w:val="28"/>
        </w:rPr>
        <w:t xml:space="preserve"> помітний у структурі другої та третьої строф, де </w:t>
      </w:r>
      <w:r>
        <w:rPr>
          <w:rFonts w:ascii="Times New Roman" w:eastAsia="SimSun" w:hAnsi="Times New Roman" w:cs="Times New Roman"/>
          <w:sz w:val="28"/>
          <w:szCs w:val="28"/>
        </w:rPr>
        <w:t>майже</w:t>
      </w:r>
      <w:r w:rsidRPr="00C202A5">
        <w:rPr>
          <w:rFonts w:ascii="Times New Roman" w:eastAsia="SimSun" w:hAnsi="Times New Roman" w:cs="Times New Roman"/>
          <w:sz w:val="28"/>
          <w:szCs w:val="28"/>
        </w:rPr>
        <w:t xml:space="preserve"> </w:t>
      </w:r>
      <w:r>
        <w:rPr>
          <w:rFonts w:ascii="Times New Roman" w:eastAsia="SimSun" w:hAnsi="Times New Roman" w:cs="Times New Roman"/>
          <w:sz w:val="28"/>
          <w:szCs w:val="28"/>
        </w:rPr>
        <w:t>ідентичні речення містять різні деталі (</w:t>
      </w:r>
      <w:r w:rsidRPr="00C202A5">
        <w:rPr>
          <w:rFonts w:ascii="Times New Roman" w:eastAsia="SimSun" w:hAnsi="Times New Roman" w:cs="Times New Roman"/>
          <w:sz w:val="28"/>
          <w:szCs w:val="28"/>
        </w:rPr>
        <w:t>金罍</w:t>
      </w:r>
      <w:r>
        <w:rPr>
          <w:rFonts w:ascii="Times New Roman" w:eastAsia="SimSun" w:hAnsi="Times New Roman" w:cs="Times New Roman"/>
          <w:sz w:val="28"/>
          <w:szCs w:val="28"/>
        </w:rPr>
        <w:t xml:space="preserve"> – </w:t>
      </w:r>
      <w:r w:rsidRPr="00C347AB">
        <w:rPr>
          <w:rFonts w:ascii="Times New Roman" w:eastAsia="Times New Roman" w:hAnsi="Times New Roman" w:cs="Times New Roman"/>
          <w:i/>
          <w:sz w:val="28"/>
          <w:szCs w:val="28"/>
        </w:rPr>
        <w:t>глечик із бронзи</w:t>
      </w:r>
      <w:r w:rsidRPr="00C347AB">
        <w:rPr>
          <w:rFonts w:ascii="Times New Roman" w:eastAsia="SimSun" w:hAnsi="Times New Roman" w:cs="Times New Roman"/>
          <w:i/>
          <w:sz w:val="28"/>
          <w:szCs w:val="28"/>
        </w:rPr>
        <w:t xml:space="preserve">, </w:t>
      </w:r>
      <w:r w:rsidRPr="00C347AB">
        <w:rPr>
          <w:rFonts w:ascii="Times New Roman" w:eastAsia="SimSun" w:hAnsi="Times New Roman" w:cs="Times New Roman"/>
          <w:sz w:val="28"/>
          <w:szCs w:val="28"/>
        </w:rPr>
        <w:t>兕觥</w:t>
      </w:r>
      <w:r w:rsidRPr="00C347AB">
        <w:rPr>
          <w:rFonts w:ascii="Times New Roman" w:eastAsia="SimSun" w:hAnsi="Times New Roman" w:cs="Times New Roman"/>
          <w:i/>
          <w:sz w:val="28"/>
          <w:szCs w:val="28"/>
        </w:rPr>
        <w:t xml:space="preserve"> – </w:t>
      </w:r>
      <w:r w:rsidRPr="00C347AB">
        <w:rPr>
          <w:rFonts w:ascii="Times New Roman" w:eastAsia="Times New Roman" w:hAnsi="Times New Roman" w:cs="Times New Roman"/>
          <w:i/>
          <w:sz w:val="28"/>
          <w:szCs w:val="28"/>
        </w:rPr>
        <w:t>кубок із рогу</w:t>
      </w:r>
      <w:r w:rsidRPr="00C347AB">
        <w:rPr>
          <w:rFonts w:ascii="Times New Roman" w:eastAsia="SimSun" w:hAnsi="Times New Roman" w:cs="Times New Roman"/>
          <w:i/>
          <w:sz w:val="28"/>
          <w:szCs w:val="28"/>
        </w:rPr>
        <w:t xml:space="preserve">, </w:t>
      </w:r>
      <w:r w:rsidRPr="00C347AB">
        <w:rPr>
          <w:rFonts w:ascii="Times New Roman" w:eastAsia="SimSun" w:hAnsi="Times New Roman" w:cs="Times New Roman"/>
          <w:sz w:val="28"/>
          <w:szCs w:val="28"/>
        </w:rPr>
        <w:t>不永怀</w:t>
      </w:r>
      <w:r w:rsidRPr="00C347AB">
        <w:rPr>
          <w:rFonts w:ascii="Times New Roman" w:eastAsia="SimSun" w:hAnsi="Times New Roman" w:cs="Times New Roman"/>
          <w:i/>
          <w:sz w:val="28"/>
          <w:szCs w:val="28"/>
        </w:rPr>
        <w:t xml:space="preserve"> – не сумувати весь вік,</w:t>
      </w:r>
      <w:r w:rsidRPr="00C347AB">
        <w:rPr>
          <w:rFonts w:ascii="Times New Roman" w:eastAsia="SimSun" w:hAnsi="Times New Roman" w:cs="Times New Roman"/>
          <w:sz w:val="28"/>
          <w:szCs w:val="28"/>
        </w:rPr>
        <w:t>不永伤</w:t>
      </w:r>
      <w:r w:rsidRPr="00C347AB">
        <w:rPr>
          <w:rFonts w:ascii="Times New Roman" w:eastAsia="SimSun" w:hAnsi="Times New Roman" w:cs="Times New Roman" w:hint="eastAsia"/>
          <w:i/>
          <w:sz w:val="28"/>
          <w:szCs w:val="28"/>
        </w:rPr>
        <w:t xml:space="preserve"> </w:t>
      </w:r>
      <w:r w:rsidRPr="00C347AB">
        <w:rPr>
          <w:rFonts w:ascii="Times New Roman" w:eastAsia="SimSun" w:hAnsi="Times New Roman" w:cs="Times New Roman"/>
          <w:i/>
          <w:sz w:val="28"/>
          <w:szCs w:val="28"/>
        </w:rPr>
        <w:t>– не горювати весь вік</w:t>
      </w:r>
      <w:r>
        <w:rPr>
          <w:rFonts w:ascii="Times New Roman" w:eastAsia="SimSun" w:hAnsi="Times New Roman" w:cs="Times New Roman"/>
          <w:sz w:val="28"/>
          <w:szCs w:val="28"/>
        </w:rPr>
        <w:t>)</w:t>
      </w:r>
      <w:r w:rsidRPr="00C202A5">
        <w:rPr>
          <w:rFonts w:ascii="Times New Roman" w:eastAsia="SimSun" w:hAnsi="Times New Roman" w:cs="Times New Roman"/>
          <w:sz w:val="28"/>
          <w:szCs w:val="28"/>
        </w:rPr>
        <w:t xml:space="preserve">. Завершується вірш </w:t>
      </w:r>
      <w:r>
        <w:rPr>
          <w:rFonts w:ascii="Times New Roman" w:eastAsia="SimSun" w:hAnsi="Times New Roman" w:cs="Times New Roman"/>
          <w:sz w:val="28"/>
          <w:szCs w:val="28"/>
        </w:rPr>
        <w:t>риторичним</w:t>
      </w:r>
      <w:r w:rsidRPr="00B61CB6">
        <w:rPr>
          <w:rFonts w:ascii="Times New Roman" w:eastAsia="SimSun" w:hAnsi="Times New Roman" w:cs="Times New Roman"/>
          <w:sz w:val="28"/>
          <w:szCs w:val="28"/>
        </w:rPr>
        <w:t xml:space="preserve"> вигуком </w:t>
      </w:r>
      <w:r w:rsidRPr="00B61CB6">
        <w:rPr>
          <w:rFonts w:ascii="Times New Roman" w:eastAsia="SimSun" w:hAnsi="Times New Roman" w:cs="Times New Roman"/>
          <w:sz w:val="28"/>
          <w:szCs w:val="28"/>
        </w:rPr>
        <w:t>云何吁矣</w:t>
      </w:r>
      <w:r>
        <w:rPr>
          <w:rFonts w:ascii="Times New Roman" w:eastAsia="SimSun" w:hAnsi="Times New Roman" w:cs="Times New Roman"/>
          <w:sz w:val="28"/>
          <w:szCs w:val="28"/>
        </w:rPr>
        <w:t>!</w:t>
      </w:r>
      <w:r w:rsidRPr="00B61CB6">
        <w:rPr>
          <w:rFonts w:ascii="Times New Roman" w:eastAsia="SimSun" w:hAnsi="Times New Roman" w:cs="Times New Roman"/>
          <w:sz w:val="28"/>
          <w:szCs w:val="28"/>
        </w:rPr>
        <w:t xml:space="preserve"> (</w:t>
      </w:r>
      <w:r w:rsidRPr="00C347AB">
        <w:rPr>
          <w:rFonts w:ascii="Times New Roman" w:eastAsia="Times New Roman" w:hAnsi="Times New Roman" w:cs="Times New Roman"/>
          <w:i/>
          <w:sz w:val="28"/>
          <w:szCs w:val="28"/>
        </w:rPr>
        <w:t>Як печально!</w:t>
      </w:r>
      <w:r w:rsidRPr="00C347AB">
        <w:rPr>
          <w:rFonts w:ascii="Times New Roman" w:eastAsia="SimSun" w:hAnsi="Times New Roman" w:cs="Times New Roman"/>
          <w:sz w:val="28"/>
          <w:szCs w:val="28"/>
        </w:rPr>
        <w:t xml:space="preserve">), </w:t>
      </w:r>
      <w:r w:rsidRPr="00B61CB6">
        <w:rPr>
          <w:rFonts w:ascii="Times New Roman" w:eastAsia="SimSun" w:hAnsi="Times New Roman" w:cs="Times New Roman"/>
          <w:sz w:val="28"/>
          <w:szCs w:val="28"/>
        </w:rPr>
        <w:t xml:space="preserve">що служить кульмінацією наростаючого напруження. </w:t>
      </w:r>
      <w:r>
        <w:rPr>
          <w:rFonts w:ascii="Times New Roman" w:eastAsia="SimSun" w:hAnsi="Times New Roman" w:cs="Times New Roman"/>
          <w:sz w:val="28"/>
          <w:szCs w:val="28"/>
        </w:rPr>
        <w:t>Редуплікація зустрічається лише один раз (</w:t>
      </w:r>
      <w:r w:rsidRPr="00C202A5">
        <w:rPr>
          <w:rFonts w:ascii="Times New Roman" w:eastAsia="SimSun" w:hAnsi="Times New Roman" w:cs="Times New Roman" w:hint="eastAsia"/>
          <w:sz w:val="28"/>
          <w:szCs w:val="28"/>
        </w:rPr>
        <w:t>采采</w:t>
      </w:r>
      <w:r>
        <w:rPr>
          <w:rFonts w:ascii="Times New Roman" w:eastAsia="SimSun" w:hAnsi="Times New Roman" w:cs="Times New Roman" w:hint="eastAsia"/>
          <w:sz w:val="28"/>
          <w:szCs w:val="28"/>
        </w:rPr>
        <w:t xml:space="preserve"> </w:t>
      </w:r>
      <w:r>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зриваю-зриваю</w:t>
      </w:r>
      <w:r>
        <w:rPr>
          <w:rFonts w:ascii="Times New Roman" w:eastAsia="SimSun" w:hAnsi="Times New Roman" w:cs="Times New Roman"/>
          <w:sz w:val="28"/>
          <w:szCs w:val="28"/>
        </w:rPr>
        <w:t xml:space="preserve">), тому її не можна виділити як окремий стилістичний засіб. Присутній зачин сін, що водночас є простим описом процесу (перша строфа). </w:t>
      </w:r>
    </w:p>
    <w:p w:rsidR="007D7D94" w:rsidRPr="00231D5E" w:rsidRDefault="007D7D94" w:rsidP="007D7D94">
      <w:pPr>
        <w:ind w:firstLine="708"/>
        <w:jc w:val="both"/>
        <w:rPr>
          <w:rFonts w:ascii="Times New Roman" w:hAnsi="Times New Roman" w:cs="Times New Roman"/>
          <w:sz w:val="28"/>
          <w:szCs w:val="28"/>
        </w:rPr>
      </w:pPr>
      <w:r w:rsidRPr="009965B2">
        <w:rPr>
          <w:rFonts w:ascii="Times New Roman" w:eastAsia="Times New Roman" w:hAnsi="Times New Roman" w:cs="Times New Roman" w:hint="eastAsia"/>
          <w:sz w:val="28"/>
          <w:szCs w:val="28"/>
        </w:rPr>
        <w:t xml:space="preserve">Аналізуючи вірш </w:t>
      </w:r>
      <w:r>
        <w:rPr>
          <w:rFonts w:ascii="Times New Roman" w:eastAsia="Times New Roman" w:hAnsi="Times New Roman" w:cs="Times New Roman"/>
          <w:sz w:val="28"/>
          <w:szCs w:val="28"/>
        </w:rPr>
        <w:t>«Плакуче дерево» («</w:t>
      </w:r>
      <w:r w:rsidRPr="0093556C">
        <w:rPr>
          <w:rFonts w:ascii="SimSun" w:eastAsia="SimSun" w:hAnsi="SimSun" w:cs="MS Mincho"/>
          <w:sz w:val="28"/>
          <w:szCs w:val="28"/>
        </w:rPr>
        <w:t>樛木</w:t>
      </w:r>
      <w:r>
        <w:rPr>
          <w:rFonts w:ascii="Times New Roman" w:eastAsia="Times New Roman" w:hAnsi="Times New Roman" w:cs="Times New Roman"/>
          <w:sz w:val="28"/>
          <w:szCs w:val="28"/>
        </w:rPr>
        <w:t xml:space="preserve">») </w:t>
      </w:r>
      <w:r w:rsidRPr="009965B2">
        <w:rPr>
          <w:rFonts w:ascii="Times New Roman" w:eastAsia="Times New Roman" w:hAnsi="Times New Roman" w:cs="Times New Roman"/>
          <w:sz w:val="28"/>
          <w:szCs w:val="28"/>
        </w:rPr>
        <w:t>з</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точки</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зору</w:t>
      </w:r>
      <w:r w:rsidRPr="009965B2">
        <w:rPr>
          <w:rFonts w:ascii="Times New Roman" w:eastAsia="Times New Roman" w:hAnsi="Times New Roman" w:cs="Times New Roman" w:hint="eastAsia"/>
          <w:sz w:val="28"/>
          <w:szCs w:val="28"/>
        </w:rPr>
        <w:t xml:space="preserve"> </w:t>
      </w:r>
      <w:r>
        <w:rPr>
          <w:rFonts w:ascii="Times New Roman" w:eastAsia="Times New Roman" w:hAnsi="Times New Roman" w:cs="Times New Roman"/>
          <w:sz w:val="28"/>
          <w:szCs w:val="28"/>
        </w:rPr>
        <w:t>стилістичних</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прийомів</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можна</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виділити</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декілька</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ключових</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засобів</w:t>
      </w:r>
      <w:r>
        <w:rPr>
          <w:rFonts w:ascii="Times New Roman" w:eastAsia="Times New Roman" w:hAnsi="Times New Roman" w:cs="Times New Roman"/>
          <w:sz w:val="28"/>
          <w:szCs w:val="28"/>
        </w:rPr>
        <w:t xml:space="preserve">: це </w:t>
      </w:r>
      <w:r w:rsidRPr="009965B2">
        <w:rPr>
          <w:rFonts w:ascii="Times New Roman" w:eastAsia="Times New Roman" w:hAnsi="Times New Roman" w:cs="Times New Roman"/>
          <w:sz w:val="28"/>
          <w:szCs w:val="28"/>
        </w:rPr>
        <w:t>паралелізм</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який</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проявляється</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у</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всіх</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трь</w:t>
      </w:r>
      <w:r w:rsidRPr="009965B2">
        <w:rPr>
          <w:rFonts w:ascii="Times New Roman" w:eastAsia="Times New Roman" w:hAnsi="Times New Roman" w:cs="Times New Roman" w:hint="eastAsia"/>
          <w:sz w:val="28"/>
          <w:szCs w:val="28"/>
        </w:rPr>
        <w:t>ох строфах через однакову структуру: спочатку йде опис природи, а потім – побажання благополуччя шляхетній людині</w:t>
      </w:r>
      <w:r w:rsidR="00257C6E">
        <w:rPr>
          <w:rFonts w:ascii="Times New Roman" w:eastAsia="Times New Roma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4)</w:t>
      </w:r>
      <w:r w:rsidRPr="009965B2">
        <w:rPr>
          <w:rFonts w:ascii="Times New Roman" w:eastAsia="Times New Roman" w:hAnsi="Times New Roman" w:cs="Times New Roman" w:hint="eastAsia"/>
          <w:sz w:val="28"/>
          <w:szCs w:val="28"/>
        </w:rPr>
        <w:t xml:space="preserve">. У вірші використовується анафора, </w:t>
      </w:r>
      <w:r w:rsidRPr="009965B2">
        <w:rPr>
          <w:rFonts w:ascii="Times New Roman" w:eastAsia="Times New Roman" w:hAnsi="Times New Roman" w:cs="Times New Roman"/>
          <w:sz w:val="28"/>
          <w:szCs w:val="28"/>
        </w:rPr>
        <w:t>що</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виражається</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у</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повторенні</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початкових</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фраз</w:t>
      </w:r>
      <w:r>
        <w:rPr>
          <w:rFonts w:ascii="Times New Roman" w:eastAsia="Times New Roman" w:hAnsi="Times New Roman" w:cs="Times New Roman" w:hint="eastAsia"/>
          <w:sz w:val="28"/>
          <w:szCs w:val="28"/>
        </w:rPr>
        <w:t xml:space="preserve"> </w:t>
      </w:r>
      <w:r w:rsidRPr="009965B2">
        <w:rPr>
          <w:rFonts w:ascii="SimSun" w:eastAsia="SimSun" w:hAnsi="SimSun" w:cs="SimSun" w:hint="eastAsia"/>
          <w:sz w:val="28"/>
          <w:szCs w:val="28"/>
        </w:rPr>
        <w:t>南有樛木</w:t>
      </w:r>
      <w:r>
        <w:rPr>
          <w:rFonts w:ascii="SimSun" w:eastAsia="SimSun" w:hAnsi="SimSun" w:cs="SimSun" w:hint="eastAsia"/>
          <w:sz w:val="28"/>
          <w:szCs w:val="28"/>
        </w:rPr>
        <w:t xml:space="preserve"> </w:t>
      </w:r>
      <w:r>
        <w:rPr>
          <w:rFonts w:eastAsia="SimSun" w:cs="SimSun"/>
          <w:sz w:val="28"/>
          <w:szCs w:val="28"/>
        </w:rPr>
        <w:t>(</w:t>
      </w:r>
      <w:r w:rsidRPr="00C347AB">
        <w:rPr>
          <w:rFonts w:ascii="Times New Roman" w:eastAsia="Times New Roman" w:hAnsi="Times New Roman" w:cs="Times New Roman"/>
          <w:i/>
          <w:sz w:val="28"/>
          <w:szCs w:val="28"/>
        </w:rPr>
        <w:t>На сході плакуче дерево</w:t>
      </w:r>
      <w:r>
        <w:rPr>
          <w:rFonts w:ascii="Times New Roman" w:eastAsia="Times New Roman" w:hAnsi="Times New Roman" w:cs="Times New Roman"/>
          <w:sz w:val="28"/>
          <w:szCs w:val="28"/>
        </w:rPr>
        <w:t>)</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та</w:t>
      </w:r>
      <w:r>
        <w:rPr>
          <w:rFonts w:ascii="Times New Roman" w:eastAsia="Times New Roman" w:hAnsi="Times New Roman" w:cs="Times New Roman" w:hint="eastAsia"/>
          <w:sz w:val="28"/>
          <w:szCs w:val="28"/>
        </w:rPr>
        <w:t xml:space="preserve"> </w:t>
      </w:r>
      <w:r w:rsidRPr="009965B2">
        <w:rPr>
          <w:rFonts w:ascii="SimSun" w:eastAsia="SimSun" w:hAnsi="SimSun" w:cs="SimSun" w:hint="eastAsia"/>
          <w:sz w:val="28"/>
          <w:szCs w:val="28"/>
        </w:rPr>
        <w:t>乐只君子</w:t>
      </w:r>
      <w:r>
        <w:rPr>
          <w:rFonts w:ascii="SimSun" w:eastAsia="SimSun" w:hAnsi="SimSun" w:cs="SimSun" w:hint="eastAsia"/>
          <w:sz w:val="28"/>
          <w:szCs w:val="28"/>
        </w:rPr>
        <w:t xml:space="preserve"> </w:t>
      </w:r>
      <w:r>
        <w:rPr>
          <w:rFonts w:eastAsia="SimSun" w:cs="SimSun"/>
          <w:sz w:val="28"/>
          <w:szCs w:val="28"/>
        </w:rPr>
        <w:t>(</w:t>
      </w:r>
      <w:r w:rsidRPr="00C347AB">
        <w:rPr>
          <w:rFonts w:ascii="Times New Roman" w:eastAsia="Times New Roman" w:hAnsi="Times New Roman" w:cs="Times New Roman"/>
          <w:i/>
          <w:sz w:val="28"/>
          <w:szCs w:val="28"/>
        </w:rPr>
        <w:t>Радісний благородний чоловік</w:t>
      </w:r>
      <w:r>
        <w:rPr>
          <w:rFonts w:ascii="Times New Roman" w:eastAsia="Times New Roman" w:hAnsi="Times New Roman" w:cs="Times New Roman"/>
          <w:sz w:val="28"/>
          <w:szCs w:val="28"/>
        </w:rPr>
        <w:t>)</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на</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початку</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відповідних</w:t>
      </w:r>
      <w:r w:rsidRPr="009965B2">
        <w:rPr>
          <w:rFonts w:ascii="Times New Roman" w:eastAsia="Times New Roman" w:hAnsi="Times New Roman" w:cs="Times New Roman" w:hint="eastAsia"/>
          <w:sz w:val="28"/>
          <w:szCs w:val="28"/>
        </w:rPr>
        <w:t xml:space="preserve"> </w:t>
      </w:r>
      <w:r w:rsidRPr="009965B2">
        <w:rPr>
          <w:rFonts w:ascii="Times New Roman" w:eastAsia="Times New Roman" w:hAnsi="Times New Roman" w:cs="Times New Roman"/>
          <w:sz w:val="28"/>
          <w:szCs w:val="28"/>
        </w:rPr>
        <w:t>рядків</w:t>
      </w:r>
      <w:r w:rsidRPr="009965B2">
        <w:rPr>
          <w:rFonts w:ascii="Times New Roman" w:eastAsia="Times New Roman" w:hAnsi="Times New Roman" w:cs="Times New Roman" w:hint="eastAsia"/>
          <w:sz w:val="28"/>
          <w:szCs w:val="28"/>
        </w:rPr>
        <w:t xml:space="preserve"> </w:t>
      </w:r>
      <w:r w:rsidRPr="0093556C">
        <w:rPr>
          <w:rFonts w:ascii="Times New Roman" w:eastAsia="Times New Roman" w:hAnsi="Times New Roman" w:cs="Times New Roman"/>
          <w:sz w:val="28"/>
          <w:szCs w:val="28"/>
        </w:rPr>
        <w:t xml:space="preserve">кожної строфи. Це створює </w:t>
      </w:r>
      <w:r w:rsidRPr="0093556C">
        <w:rPr>
          <w:rFonts w:ascii="Times New Roman" w:eastAsia="Times New Roman" w:hAnsi="Times New Roman" w:cs="Times New Roman"/>
          <w:sz w:val="28"/>
          <w:szCs w:val="28"/>
        </w:rPr>
        <w:lastRenderedPageBreak/>
        <w:t xml:space="preserve">чіткий ритмічний малюнок та підкреслює основну ідею твору. Важлива роль </w:t>
      </w:r>
      <w:r>
        <w:rPr>
          <w:rFonts w:ascii="Times New Roman" w:eastAsia="Times New Roman" w:hAnsi="Times New Roman" w:cs="Times New Roman"/>
          <w:sz w:val="28"/>
          <w:szCs w:val="28"/>
        </w:rPr>
        <w:t>порівняння – метафоричний образ</w:t>
      </w:r>
      <w:r w:rsidRPr="0093556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повзучих</w:t>
      </w:r>
      <w:r w:rsidRPr="0093556C">
        <w:rPr>
          <w:rFonts w:ascii="Times New Roman" w:eastAsia="Times New Roman" w:hAnsi="Times New Roman" w:cs="Times New Roman"/>
          <w:sz w:val="28"/>
          <w:szCs w:val="28"/>
        </w:rPr>
        <w:t xml:space="preserve"> рослин</w:t>
      </w:r>
      <w:r w:rsidRPr="0093556C">
        <w:rPr>
          <w:rFonts w:ascii="Times New Roman" w:eastAsia="SimSun" w:hAnsi="Times New Roman" w:cs="Times New Roman"/>
          <w:sz w:val="28"/>
          <w:szCs w:val="28"/>
        </w:rPr>
        <w:t>葛藟</w:t>
      </w:r>
      <w:r>
        <w:rPr>
          <w:rFonts w:ascii="Times New Roman" w:eastAsia="Times New Roman" w:hAnsi="Times New Roman" w:cs="Times New Roman"/>
          <w:sz w:val="28"/>
          <w:szCs w:val="28"/>
        </w:rPr>
        <w:t>, що обвивають</w:t>
      </w:r>
      <w:r w:rsidRPr="0093556C">
        <w:rPr>
          <w:rFonts w:ascii="Times New Roman" w:eastAsia="Times New Roman" w:hAnsi="Times New Roman" w:cs="Times New Roman"/>
          <w:sz w:val="28"/>
          <w:szCs w:val="28"/>
        </w:rPr>
        <w:t xml:space="preserve"> дерево, символічн</w:t>
      </w:r>
      <w:r>
        <w:rPr>
          <w:rFonts w:ascii="Times New Roman" w:eastAsia="Times New Roman" w:hAnsi="Times New Roman" w:cs="Times New Roman"/>
          <w:sz w:val="28"/>
          <w:szCs w:val="28"/>
        </w:rPr>
        <w:t>о уподібнюється до благословінь та щастя, що мають супроводжувати</w:t>
      </w:r>
      <w:r w:rsidRPr="0093556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благородну людину</w:t>
      </w:r>
      <w:r w:rsidRPr="0093556C">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У шести строфах (48 ієрогліфів) змінюються лише 6 слів, по одному у </w:t>
      </w:r>
      <w:r w:rsidRPr="00231D5E">
        <w:rPr>
          <w:rFonts w:ascii="Times New Roman" w:hAnsi="Times New Roman" w:cs="Times New Roman"/>
          <w:sz w:val="28"/>
          <w:szCs w:val="28"/>
        </w:rPr>
        <w:t xml:space="preserve">кожній строфі. </w:t>
      </w:r>
    </w:p>
    <w:p w:rsidR="007D7D94" w:rsidRPr="00231D5E" w:rsidRDefault="007D7D94" w:rsidP="007D7D94">
      <w:pPr>
        <w:ind w:firstLine="708"/>
        <w:jc w:val="both"/>
        <w:rPr>
          <w:rFonts w:ascii="Times New Roman" w:hAnsi="Times New Roman" w:cs="Times New Roman"/>
          <w:sz w:val="28"/>
          <w:szCs w:val="28"/>
        </w:rPr>
      </w:pPr>
      <w:r>
        <w:rPr>
          <w:rFonts w:ascii="Times New Roman" w:hAnsi="Times New Roman" w:cs="Times New Roman"/>
          <w:sz w:val="28"/>
          <w:szCs w:val="28"/>
        </w:rPr>
        <w:t>У</w:t>
      </w:r>
      <w:r w:rsidRPr="00231D5E">
        <w:rPr>
          <w:rFonts w:ascii="Times New Roman" w:hAnsi="Times New Roman" w:cs="Times New Roman"/>
          <w:sz w:val="28"/>
          <w:szCs w:val="28"/>
        </w:rPr>
        <w:t xml:space="preserve"> ві</w:t>
      </w:r>
      <w:r w:rsidRPr="00231D5E">
        <w:rPr>
          <w:rFonts w:ascii="Times New Roman" w:eastAsia="DengXian" w:hAnsi="Times New Roman" w:cs="Times New Roman"/>
          <w:sz w:val="28"/>
          <w:szCs w:val="28"/>
        </w:rPr>
        <w:t>рш</w:t>
      </w:r>
      <w:r>
        <w:rPr>
          <w:rFonts w:ascii="Times New Roman" w:eastAsia="DengXian" w:hAnsi="Times New Roman" w:cs="Times New Roman"/>
          <w:sz w:val="28"/>
          <w:szCs w:val="28"/>
        </w:rPr>
        <w:t>і</w:t>
      </w:r>
      <w:r w:rsidRPr="00231D5E">
        <w:rPr>
          <w:rFonts w:ascii="Times New Roman" w:hAnsi="Times New Roman" w:cs="Times New Roman"/>
          <w:sz w:val="28"/>
          <w:szCs w:val="28"/>
        </w:rPr>
        <w:t xml:space="preserve"> </w:t>
      </w:r>
      <w:r>
        <w:rPr>
          <w:rFonts w:ascii="Times New Roman" w:eastAsia="Times New Roman" w:hAnsi="Times New Roman" w:cs="Times New Roman"/>
          <w:sz w:val="28"/>
          <w:szCs w:val="28"/>
        </w:rPr>
        <w:t>«Саранча» («</w:t>
      </w:r>
      <w:r w:rsidRPr="002413B9">
        <w:rPr>
          <w:rFonts w:ascii="SimSun" w:eastAsia="SimSun" w:hAnsi="SimSun" w:cs="MS Mincho"/>
          <w:sz w:val="28"/>
          <w:szCs w:val="28"/>
        </w:rPr>
        <w:t>螽斯</w:t>
      </w:r>
      <w:r>
        <w:rPr>
          <w:rFonts w:ascii="Times New Roman" w:eastAsia="Times New Roman" w:hAnsi="Times New Roman" w:cs="Times New Roman"/>
          <w:sz w:val="28"/>
          <w:szCs w:val="28"/>
        </w:rPr>
        <w:t xml:space="preserve">») </w:t>
      </w:r>
      <w:r w:rsidRPr="00231D5E">
        <w:rPr>
          <w:rFonts w:ascii="Times New Roman" w:hAnsi="Times New Roman" w:cs="Times New Roman"/>
          <w:sz w:val="28"/>
          <w:szCs w:val="28"/>
        </w:rPr>
        <w:t>можна виді</w:t>
      </w:r>
      <w:r w:rsidRPr="00231D5E">
        <w:rPr>
          <w:rFonts w:ascii="Times New Roman" w:eastAsia="DengXian" w:hAnsi="Times New Roman" w:cs="Times New Roman"/>
          <w:sz w:val="28"/>
          <w:szCs w:val="28"/>
        </w:rPr>
        <w:t>лити</w:t>
      </w:r>
      <w:r w:rsidRPr="00231D5E">
        <w:rPr>
          <w:rFonts w:ascii="Times New Roman" w:hAnsi="Times New Roman" w:cs="Times New Roman"/>
          <w:sz w:val="28"/>
          <w:szCs w:val="28"/>
        </w:rPr>
        <w:t xml:space="preserve"> низку важливих засобі</w:t>
      </w:r>
      <w:r w:rsidRPr="00231D5E">
        <w:rPr>
          <w:rFonts w:ascii="Times New Roman" w:eastAsia="DengXian" w:hAnsi="Times New Roman" w:cs="Times New Roman"/>
          <w:sz w:val="28"/>
          <w:szCs w:val="28"/>
        </w:rPr>
        <w:t>в</w:t>
      </w:r>
      <w:r w:rsidR="00257C6E">
        <w:rPr>
          <w:rFonts w:ascii="Times New Roman" w:eastAsia="DengXia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5</w:t>
      </w:r>
      <w:r w:rsidR="00257C6E" w:rsidRPr="00D533A2">
        <w:rPr>
          <w:rFonts w:ascii="Times New Roman" w:hAnsi="Times New Roman" w:cs="Times New Roman"/>
          <w:sz w:val="28"/>
          <w:szCs w:val="28"/>
        </w:rPr>
        <w:t>)</w:t>
      </w:r>
      <w:r w:rsidRPr="00231D5E">
        <w:rPr>
          <w:rFonts w:ascii="Times New Roman" w:hAnsi="Times New Roman" w:cs="Times New Roman"/>
          <w:sz w:val="28"/>
          <w:szCs w:val="28"/>
        </w:rPr>
        <w:t>. Основним структурним елементом є паралелі</w:t>
      </w:r>
      <w:r w:rsidRPr="00231D5E">
        <w:rPr>
          <w:rFonts w:ascii="Times New Roman" w:eastAsia="DengXian" w:hAnsi="Times New Roman" w:cs="Times New Roman"/>
          <w:sz w:val="28"/>
          <w:szCs w:val="28"/>
        </w:rPr>
        <w:t>зм</w:t>
      </w:r>
      <w:r>
        <w:rPr>
          <w:rFonts w:ascii="Times New Roman" w:hAnsi="Times New Roman" w:cs="Times New Roman"/>
          <w:sz w:val="28"/>
          <w:szCs w:val="28"/>
        </w:rPr>
        <w:t xml:space="preserve">, </w:t>
      </w:r>
      <w:r w:rsidRPr="00231D5E">
        <w:rPr>
          <w:rFonts w:ascii="Times New Roman" w:hAnsi="Times New Roman" w:cs="Times New Roman"/>
          <w:sz w:val="28"/>
          <w:szCs w:val="28"/>
        </w:rPr>
        <w:t>який проявляє</w:t>
      </w:r>
      <w:r w:rsidRPr="00231D5E">
        <w:rPr>
          <w:rFonts w:ascii="Times New Roman" w:eastAsia="DengXian" w:hAnsi="Times New Roman" w:cs="Times New Roman"/>
          <w:sz w:val="28"/>
          <w:szCs w:val="28"/>
        </w:rPr>
        <w:t>ться</w:t>
      </w:r>
      <w:r w:rsidRPr="00231D5E">
        <w:rPr>
          <w:rFonts w:ascii="Times New Roman" w:hAnsi="Times New Roman" w:cs="Times New Roman"/>
          <w:sz w:val="28"/>
          <w:szCs w:val="28"/>
        </w:rPr>
        <w:t xml:space="preserve"> у всі</w:t>
      </w:r>
      <w:r w:rsidRPr="00231D5E">
        <w:rPr>
          <w:rFonts w:ascii="Times New Roman" w:eastAsia="DengXian" w:hAnsi="Times New Roman" w:cs="Times New Roman"/>
          <w:sz w:val="28"/>
          <w:szCs w:val="28"/>
        </w:rPr>
        <w:t>х</w:t>
      </w:r>
      <w:r w:rsidRPr="00231D5E">
        <w:rPr>
          <w:rFonts w:ascii="Times New Roman" w:hAnsi="Times New Roman" w:cs="Times New Roman"/>
          <w:sz w:val="28"/>
          <w:szCs w:val="28"/>
        </w:rPr>
        <w:t xml:space="preserve"> трьох строфах через симетричну будову: опис коникі</w:t>
      </w:r>
      <w:r w:rsidRPr="00231D5E">
        <w:rPr>
          <w:rFonts w:ascii="Times New Roman" w:eastAsia="DengXian" w:hAnsi="Times New Roman" w:cs="Times New Roman"/>
          <w:sz w:val="28"/>
          <w:szCs w:val="28"/>
        </w:rPr>
        <w:t>в</w:t>
      </w:r>
      <w:r w:rsidRPr="00231D5E">
        <w:rPr>
          <w:rFonts w:ascii="Times New Roman" w:hAnsi="Times New Roman" w:cs="Times New Roman"/>
          <w:sz w:val="28"/>
          <w:szCs w:val="28"/>
        </w:rPr>
        <w:t>-стрибунці</w:t>
      </w:r>
      <w:r w:rsidRPr="00231D5E">
        <w:rPr>
          <w:rFonts w:ascii="Times New Roman" w:eastAsia="DengXian" w:hAnsi="Times New Roman" w:cs="Times New Roman"/>
          <w:sz w:val="28"/>
          <w:szCs w:val="28"/>
        </w:rPr>
        <w:t>в</w:t>
      </w:r>
      <w:r w:rsidRPr="00231D5E">
        <w:rPr>
          <w:rFonts w:ascii="Times New Roman" w:hAnsi="Times New Roman" w:cs="Times New Roman"/>
          <w:sz w:val="28"/>
          <w:szCs w:val="28"/>
        </w:rPr>
        <w:t xml:space="preserve"> та порі</w:t>
      </w:r>
      <w:r w:rsidRPr="00231D5E">
        <w:rPr>
          <w:rFonts w:ascii="Times New Roman" w:eastAsia="DengXian" w:hAnsi="Times New Roman" w:cs="Times New Roman"/>
          <w:sz w:val="28"/>
          <w:szCs w:val="28"/>
        </w:rPr>
        <w:t>вняння</w:t>
      </w:r>
      <w:r w:rsidRPr="00231D5E">
        <w:rPr>
          <w:rFonts w:ascii="Times New Roman" w:hAnsi="Times New Roman" w:cs="Times New Roman"/>
          <w:sz w:val="28"/>
          <w:szCs w:val="28"/>
        </w:rPr>
        <w:t xml:space="preserve"> з нащадками. У тексті активно використовує</w:t>
      </w:r>
      <w:r w:rsidRPr="00231D5E">
        <w:rPr>
          <w:rFonts w:ascii="Times New Roman" w:eastAsia="DengXian" w:hAnsi="Times New Roman" w:cs="Times New Roman"/>
          <w:sz w:val="28"/>
          <w:szCs w:val="28"/>
        </w:rPr>
        <w:t>ться</w:t>
      </w:r>
      <w:r w:rsidRPr="00231D5E">
        <w:rPr>
          <w:rFonts w:ascii="Times New Roman" w:hAnsi="Times New Roman" w:cs="Times New Roman"/>
          <w:sz w:val="28"/>
          <w:szCs w:val="28"/>
        </w:rPr>
        <w:t xml:space="preserve"> анафора </w:t>
      </w:r>
      <w:r>
        <w:rPr>
          <w:rFonts w:ascii="Times New Roman" w:hAnsi="Times New Roman" w:cs="Times New Roman"/>
          <w:sz w:val="28"/>
          <w:szCs w:val="28"/>
        </w:rPr>
        <w:t>через повторення фраз «</w:t>
      </w:r>
      <w:r w:rsidRPr="00231D5E">
        <w:rPr>
          <w:rFonts w:ascii="Times New Roman" w:hAnsi="Times New Roman" w:cs="Times New Roman"/>
          <w:sz w:val="28"/>
          <w:szCs w:val="28"/>
        </w:rPr>
        <w:t>螽斯羽</w:t>
      </w:r>
      <w:r>
        <w:rPr>
          <w:rFonts w:ascii="Times New Roman" w:hAnsi="Times New Roman" w:cs="Times New Roman"/>
          <w:sz w:val="28"/>
          <w:szCs w:val="28"/>
        </w:rPr>
        <w:t>» (</w:t>
      </w:r>
      <w:r w:rsidRPr="00C347AB">
        <w:rPr>
          <w:rFonts w:ascii="Times New Roman" w:hAnsi="Times New Roman" w:cs="Times New Roman"/>
          <w:i/>
          <w:sz w:val="28"/>
          <w:szCs w:val="28"/>
        </w:rPr>
        <w:t>Крила саранчі…</w:t>
      </w:r>
      <w:r>
        <w:rPr>
          <w:rFonts w:ascii="Times New Roman" w:hAnsi="Times New Roman" w:cs="Times New Roman"/>
          <w:sz w:val="28"/>
          <w:szCs w:val="28"/>
        </w:rPr>
        <w:t>) та «</w:t>
      </w:r>
      <w:r w:rsidRPr="00231D5E">
        <w:rPr>
          <w:rFonts w:ascii="Times New Roman" w:hAnsi="Times New Roman" w:cs="Times New Roman"/>
          <w:sz w:val="28"/>
          <w:szCs w:val="28"/>
        </w:rPr>
        <w:t>宜尔子孙</w:t>
      </w:r>
      <w:r>
        <w:rPr>
          <w:rFonts w:ascii="Times New Roman" w:hAnsi="Times New Roman" w:cs="Times New Roman"/>
          <w:sz w:val="28"/>
          <w:szCs w:val="28"/>
        </w:rPr>
        <w:t>» (</w:t>
      </w:r>
      <w:r w:rsidRPr="00C347AB">
        <w:rPr>
          <w:rFonts w:ascii="Times New Roman" w:hAnsi="Times New Roman" w:cs="Times New Roman"/>
          <w:i/>
          <w:sz w:val="28"/>
          <w:szCs w:val="28"/>
        </w:rPr>
        <w:t>Багато твоїх дітей</w:t>
      </w:r>
      <w:r>
        <w:rPr>
          <w:rFonts w:ascii="Times New Roman" w:hAnsi="Times New Roman" w:cs="Times New Roman"/>
          <w:sz w:val="28"/>
          <w:szCs w:val="28"/>
        </w:rPr>
        <w:t>)</w:t>
      </w:r>
      <w:r w:rsidRPr="00231D5E">
        <w:rPr>
          <w:rFonts w:ascii="Times New Roman" w:hAnsi="Times New Roman" w:cs="Times New Roman"/>
          <w:sz w:val="28"/>
          <w:szCs w:val="28"/>
        </w:rPr>
        <w:t xml:space="preserve"> на початку ві</w:t>
      </w:r>
      <w:r w:rsidRPr="00231D5E">
        <w:rPr>
          <w:rFonts w:ascii="Times New Roman" w:eastAsia="DengXian" w:hAnsi="Times New Roman" w:cs="Times New Roman"/>
          <w:sz w:val="28"/>
          <w:szCs w:val="28"/>
        </w:rPr>
        <w:t>дпов</w:t>
      </w:r>
      <w:r w:rsidRPr="00231D5E">
        <w:rPr>
          <w:rFonts w:ascii="Times New Roman" w:hAnsi="Times New Roman" w:cs="Times New Roman"/>
          <w:sz w:val="28"/>
          <w:szCs w:val="28"/>
        </w:rPr>
        <w:t>і</w:t>
      </w:r>
      <w:r w:rsidRPr="00231D5E">
        <w:rPr>
          <w:rFonts w:ascii="Times New Roman" w:eastAsia="DengXian" w:hAnsi="Times New Roman" w:cs="Times New Roman"/>
          <w:sz w:val="28"/>
          <w:szCs w:val="28"/>
        </w:rPr>
        <w:t>дних</w:t>
      </w:r>
      <w:r w:rsidRPr="00231D5E">
        <w:rPr>
          <w:rFonts w:ascii="Times New Roman" w:hAnsi="Times New Roman" w:cs="Times New Roman"/>
          <w:sz w:val="28"/>
          <w:szCs w:val="28"/>
        </w:rPr>
        <w:t xml:space="preserve"> рядкі</w:t>
      </w:r>
      <w:r w:rsidRPr="00231D5E">
        <w:rPr>
          <w:rFonts w:ascii="Times New Roman" w:eastAsia="DengXian" w:hAnsi="Times New Roman" w:cs="Times New Roman"/>
          <w:sz w:val="28"/>
          <w:szCs w:val="28"/>
        </w:rPr>
        <w:t>в</w:t>
      </w:r>
      <w:r w:rsidRPr="00231D5E">
        <w:rPr>
          <w:rFonts w:ascii="Times New Roman" w:hAnsi="Times New Roman" w:cs="Times New Roman"/>
          <w:sz w:val="28"/>
          <w:szCs w:val="28"/>
        </w:rPr>
        <w:t xml:space="preserve"> кожної строфи. Особливу увагу привертає широке використання ономатопеї </w:t>
      </w:r>
      <w:r>
        <w:rPr>
          <w:rFonts w:ascii="Times New Roman" w:hAnsi="Times New Roman" w:cs="Times New Roman"/>
          <w:sz w:val="28"/>
          <w:szCs w:val="28"/>
        </w:rPr>
        <w:t xml:space="preserve">за допомогою </w:t>
      </w:r>
      <w:r w:rsidRPr="00406569">
        <w:rPr>
          <w:rFonts w:ascii="Times New Roman" w:eastAsia="SimSun" w:hAnsi="Times New Roman" w:cs="Times New Roman"/>
          <w:sz w:val="28"/>
          <w:szCs w:val="28"/>
        </w:rPr>
        <w:t xml:space="preserve">слів </w:t>
      </w:r>
      <w:r w:rsidRPr="00406569">
        <w:rPr>
          <w:rFonts w:ascii="Times New Roman" w:eastAsia="SimSun" w:hAnsi="Times New Roman" w:cs="Times New Roman"/>
          <w:sz w:val="28"/>
          <w:szCs w:val="28"/>
        </w:rPr>
        <w:t>诜诜</w:t>
      </w:r>
      <w:r w:rsidRPr="00406569">
        <w:rPr>
          <w:rFonts w:ascii="Times New Roman" w:eastAsia="SimSun" w:hAnsi="Times New Roman" w:cs="Times New Roman"/>
          <w:sz w:val="28"/>
          <w:szCs w:val="28"/>
        </w:rPr>
        <w:t xml:space="preserve"> (</w:t>
      </w:r>
      <w:r w:rsidRPr="00406569">
        <w:rPr>
          <w:rFonts w:ascii="Times New Roman" w:eastAsia="SimSun" w:hAnsi="Times New Roman" w:cs="Times New Roman"/>
          <w:color w:val="333333"/>
          <w:sz w:val="28"/>
          <w:szCs w:val="28"/>
          <w:shd w:val="clear" w:color="auto" w:fill="FFFFFF"/>
        </w:rPr>
        <w:t>shēn shēn,</w:t>
      </w:r>
      <w:r w:rsidRPr="00406569">
        <w:rPr>
          <w:rFonts w:ascii="Times New Roman" w:eastAsia="SimSun" w:hAnsi="Times New Roman" w:cs="Times New Roman"/>
          <w:color w:val="333333"/>
          <w:sz w:val="21"/>
          <w:szCs w:val="21"/>
          <w:shd w:val="clear" w:color="auto" w:fill="FFFFFF"/>
        </w:rPr>
        <w:t xml:space="preserve"> </w:t>
      </w:r>
      <w:r w:rsidRPr="00406569">
        <w:rPr>
          <w:rFonts w:ascii="Times New Roman" w:eastAsia="SimSun" w:hAnsi="Times New Roman" w:cs="Times New Roman"/>
          <w:sz w:val="28"/>
          <w:szCs w:val="28"/>
        </w:rPr>
        <w:t>звук шурхоту</w:t>
      </w:r>
      <w:r>
        <w:rPr>
          <w:rFonts w:ascii="Times New Roman" w:hAnsi="Times New Roman" w:cs="Times New Roman"/>
          <w:sz w:val="28"/>
          <w:szCs w:val="28"/>
        </w:rPr>
        <w:t xml:space="preserve"> безлічі крил), </w:t>
      </w:r>
      <w:r w:rsidRPr="00406569">
        <w:rPr>
          <w:rFonts w:ascii="Times New Roman" w:eastAsia="SimSun" w:hAnsi="Times New Roman" w:cs="Times New Roman"/>
          <w:sz w:val="28"/>
          <w:szCs w:val="28"/>
        </w:rPr>
        <w:t>薨薨</w:t>
      </w:r>
      <w:r w:rsidRPr="00406569">
        <w:rPr>
          <w:rFonts w:ascii="Times New Roman" w:hAnsi="Times New Roman" w:cs="Times New Roman"/>
          <w:sz w:val="28"/>
          <w:szCs w:val="28"/>
        </w:rPr>
        <w:t xml:space="preserve"> (</w:t>
      </w:r>
      <w:r w:rsidRPr="00406569">
        <w:rPr>
          <w:rFonts w:ascii="Times New Roman" w:hAnsi="Times New Roman" w:cs="Times New Roman"/>
          <w:color w:val="333333"/>
          <w:sz w:val="28"/>
          <w:szCs w:val="28"/>
          <w:shd w:val="clear" w:color="auto" w:fill="FFFFFF"/>
        </w:rPr>
        <w:t>hōng</w:t>
      </w:r>
      <w:r w:rsidRPr="00406569">
        <w:rPr>
          <w:rFonts w:ascii="Times New Roman" w:hAnsi="Times New Roman" w:cs="Times New Roman"/>
          <w:sz w:val="28"/>
          <w:szCs w:val="28"/>
        </w:rPr>
        <w:t xml:space="preserve"> </w:t>
      </w:r>
      <w:r w:rsidRPr="00406569">
        <w:rPr>
          <w:rFonts w:ascii="Times New Roman" w:hAnsi="Times New Roman" w:cs="Times New Roman"/>
          <w:color w:val="333333"/>
          <w:sz w:val="28"/>
          <w:szCs w:val="28"/>
          <w:shd w:val="clear" w:color="auto" w:fill="FFFFFF"/>
        </w:rPr>
        <w:t xml:space="preserve">hōng, </w:t>
      </w:r>
      <w:r w:rsidRPr="00406569">
        <w:rPr>
          <w:rFonts w:ascii="Times New Roman" w:hAnsi="Times New Roman" w:cs="Times New Roman"/>
          <w:sz w:val="28"/>
          <w:szCs w:val="28"/>
        </w:rPr>
        <w:t>звук гуді</w:t>
      </w:r>
      <w:r w:rsidRPr="00406569">
        <w:rPr>
          <w:rFonts w:ascii="Times New Roman" w:eastAsia="DengXian" w:hAnsi="Times New Roman" w:cs="Times New Roman"/>
          <w:sz w:val="28"/>
          <w:szCs w:val="28"/>
        </w:rPr>
        <w:t>ння</w:t>
      </w:r>
      <w:r>
        <w:rPr>
          <w:rFonts w:ascii="Times New Roman" w:eastAsia="DengXian" w:hAnsi="Times New Roman" w:cs="Times New Roman"/>
          <w:sz w:val="28"/>
          <w:szCs w:val="28"/>
        </w:rPr>
        <w:t xml:space="preserve"> безлічі комах</w:t>
      </w:r>
      <w:r>
        <w:rPr>
          <w:rFonts w:ascii="Times New Roman" w:hAnsi="Times New Roman" w:cs="Times New Roman"/>
          <w:sz w:val="28"/>
          <w:szCs w:val="28"/>
        </w:rPr>
        <w:t xml:space="preserve">), </w:t>
      </w:r>
      <w:r w:rsidRPr="00406569">
        <w:rPr>
          <w:rFonts w:ascii="SimSun" w:eastAsia="SimSun" w:hAnsi="SimSun" w:cs="Times New Roman"/>
          <w:sz w:val="28"/>
          <w:szCs w:val="28"/>
        </w:rPr>
        <w:t>揖揖</w:t>
      </w:r>
      <w:r w:rsidRPr="00406569">
        <w:rPr>
          <w:rFonts w:ascii="Times New Roman" w:hAnsi="Times New Roman" w:cs="Times New Roman"/>
          <w:sz w:val="28"/>
          <w:szCs w:val="28"/>
        </w:rPr>
        <w:t xml:space="preserve"> (</w:t>
      </w:r>
      <w:r w:rsidRPr="00406569">
        <w:rPr>
          <w:rFonts w:ascii="Times New Roman" w:hAnsi="Times New Roman" w:cs="Times New Roman"/>
          <w:color w:val="333333"/>
          <w:sz w:val="28"/>
          <w:szCs w:val="28"/>
          <w:shd w:val="clear" w:color="auto" w:fill="FFFFFF"/>
        </w:rPr>
        <w:t xml:space="preserve">jí jí, звук </w:t>
      </w:r>
      <w:r w:rsidRPr="00406569">
        <w:rPr>
          <w:rFonts w:ascii="Times New Roman" w:hAnsi="Times New Roman" w:cs="Times New Roman"/>
          <w:sz w:val="28"/>
          <w:szCs w:val="28"/>
        </w:rPr>
        <w:t>трі</w:t>
      </w:r>
      <w:r w:rsidRPr="00406569">
        <w:rPr>
          <w:rFonts w:ascii="Times New Roman" w:eastAsia="DengXian" w:hAnsi="Times New Roman" w:cs="Times New Roman"/>
          <w:sz w:val="28"/>
          <w:szCs w:val="28"/>
        </w:rPr>
        <w:t>пот</w:t>
      </w:r>
      <w:r w:rsidRPr="00406569">
        <w:rPr>
          <w:rFonts w:ascii="Times New Roman" w:hAnsi="Times New Roman" w:cs="Times New Roman"/>
          <w:sz w:val="28"/>
          <w:szCs w:val="28"/>
        </w:rPr>
        <w:t>і</w:t>
      </w:r>
      <w:r w:rsidRPr="00406569">
        <w:rPr>
          <w:rFonts w:ascii="Times New Roman" w:eastAsia="DengXian" w:hAnsi="Times New Roman" w:cs="Times New Roman"/>
          <w:sz w:val="28"/>
          <w:szCs w:val="28"/>
        </w:rPr>
        <w:t>ння безлічі крих</w:t>
      </w:r>
      <w:r w:rsidRPr="00406569">
        <w:rPr>
          <w:rFonts w:ascii="Times New Roman" w:hAnsi="Times New Roman" w:cs="Times New Roman"/>
          <w:sz w:val="28"/>
          <w:szCs w:val="28"/>
        </w:rPr>
        <w:t>),</w:t>
      </w:r>
      <w:r>
        <w:rPr>
          <w:rFonts w:ascii="Times New Roman" w:hAnsi="Times New Roman" w:cs="Times New Roman"/>
          <w:sz w:val="28"/>
          <w:szCs w:val="28"/>
        </w:rPr>
        <w:t xml:space="preserve"> що вводять </w:t>
      </w:r>
      <w:r w:rsidRPr="00231D5E">
        <w:rPr>
          <w:rFonts w:ascii="Times New Roman" w:hAnsi="Times New Roman" w:cs="Times New Roman"/>
          <w:sz w:val="28"/>
          <w:szCs w:val="28"/>
        </w:rPr>
        <w:t>звукову картину руху комах. Важливим елементом є також використання редуплі</w:t>
      </w:r>
      <w:r w:rsidRPr="00231D5E">
        <w:rPr>
          <w:rFonts w:ascii="Times New Roman" w:eastAsia="DengXian" w:hAnsi="Times New Roman" w:cs="Times New Roman"/>
          <w:sz w:val="28"/>
          <w:szCs w:val="28"/>
        </w:rPr>
        <w:t>кац</w:t>
      </w:r>
      <w:r w:rsidRPr="00231D5E">
        <w:rPr>
          <w:rFonts w:ascii="Times New Roman" w:hAnsi="Times New Roman" w:cs="Times New Roman"/>
          <w:sz w:val="28"/>
          <w:szCs w:val="28"/>
        </w:rPr>
        <w:t>ії у словах</w:t>
      </w:r>
      <w:r>
        <w:rPr>
          <w:rFonts w:ascii="Times New Roman" w:hAnsi="Times New Roman" w:cs="Times New Roman"/>
          <w:sz w:val="28"/>
          <w:szCs w:val="28"/>
        </w:rPr>
        <w:t xml:space="preserve"> на опис потомства</w:t>
      </w:r>
      <w:r w:rsidRPr="00231D5E">
        <w:rPr>
          <w:rFonts w:ascii="Times New Roman" w:hAnsi="Times New Roman" w:cs="Times New Roman"/>
          <w:sz w:val="28"/>
          <w:szCs w:val="28"/>
        </w:rPr>
        <w:t xml:space="preserve">: </w:t>
      </w:r>
      <w:r w:rsidRPr="00406569">
        <w:rPr>
          <w:rFonts w:ascii="SimSun" w:eastAsia="SimSun" w:hAnsi="SimSun" w:cs="Times New Roman"/>
          <w:sz w:val="28"/>
          <w:szCs w:val="28"/>
        </w:rPr>
        <w:t>振振</w:t>
      </w:r>
      <w:r w:rsidRPr="00231D5E">
        <w:rPr>
          <w:rFonts w:ascii="Times New Roman" w:hAnsi="Times New Roman" w:cs="Times New Roman"/>
          <w:sz w:val="28"/>
          <w:szCs w:val="28"/>
        </w:rPr>
        <w:t xml:space="preserve"> (процві</w:t>
      </w:r>
      <w:r w:rsidRPr="00231D5E">
        <w:rPr>
          <w:rFonts w:ascii="Times New Roman" w:eastAsia="DengXian" w:hAnsi="Times New Roman" w:cs="Times New Roman"/>
          <w:sz w:val="28"/>
          <w:szCs w:val="28"/>
        </w:rPr>
        <w:t>таючий</w:t>
      </w:r>
      <w:r>
        <w:rPr>
          <w:rFonts w:ascii="Times New Roman" w:hAnsi="Times New Roman" w:cs="Times New Roman"/>
          <w:sz w:val="28"/>
          <w:szCs w:val="28"/>
        </w:rPr>
        <w:t>),</w:t>
      </w:r>
      <w:r w:rsidR="00257C6E">
        <w:rPr>
          <w:rFonts w:ascii="Times New Roman" w:hAnsi="Times New Roman" w:cs="Times New Roman"/>
          <w:sz w:val="28"/>
          <w:szCs w:val="28"/>
        </w:rPr>
        <w:t xml:space="preserve"> </w:t>
      </w:r>
      <w:r w:rsidRPr="00406569">
        <w:rPr>
          <w:rFonts w:ascii="SimSun" w:eastAsia="SimSun" w:hAnsi="SimSun" w:cs="Times New Roman"/>
          <w:sz w:val="28"/>
          <w:szCs w:val="28"/>
        </w:rPr>
        <w:t>绳绳</w:t>
      </w:r>
      <w:r>
        <w:rPr>
          <w:rFonts w:ascii="Times New Roman" w:hAnsi="Times New Roman" w:cs="Times New Roman"/>
          <w:sz w:val="28"/>
          <w:szCs w:val="28"/>
        </w:rPr>
        <w:t xml:space="preserve">(безперервний), </w:t>
      </w:r>
      <w:r w:rsidRPr="00406569">
        <w:rPr>
          <w:rFonts w:ascii="SimSun" w:eastAsia="SimSun" w:hAnsi="SimSun" w:cs="Times New Roman"/>
          <w:sz w:val="28"/>
          <w:szCs w:val="28"/>
        </w:rPr>
        <w:t>蛰蛰</w:t>
      </w:r>
      <w:r w:rsidRPr="00231D5E">
        <w:rPr>
          <w:rFonts w:ascii="Times New Roman" w:hAnsi="Times New Roman" w:cs="Times New Roman"/>
          <w:sz w:val="28"/>
          <w:szCs w:val="28"/>
        </w:rPr>
        <w:t>(гармоні</w:t>
      </w:r>
      <w:r w:rsidRPr="00231D5E">
        <w:rPr>
          <w:rFonts w:ascii="Times New Roman" w:eastAsia="DengXian" w:hAnsi="Times New Roman" w:cs="Times New Roman"/>
          <w:sz w:val="28"/>
          <w:szCs w:val="28"/>
        </w:rPr>
        <w:t>йний</w:t>
      </w:r>
      <w:r>
        <w:rPr>
          <w:rFonts w:ascii="Times New Roman" w:eastAsia="DengXian" w:hAnsi="Times New Roman" w:cs="Times New Roman"/>
          <w:sz w:val="28"/>
          <w:szCs w:val="28"/>
        </w:rPr>
        <w:t xml:space="preserve"> у своїй багаточисельності</w:t>
      </w:r>
      <w:r w:rsidRPr="00231D5E">
        <w:rPr>
          <w:rFonts w:ascii="Times New Roman" w:hAnsi="Times New Roman" w:cs="Times New Roman"/>
          <w:sz w:val="28"/>
          <w:szCs w:val="28"/>
        </w:rPr>
        <w:t>), що пі</w:t>
      </w:r>
      <w:r w:rsidRPr="00231D5E">
        <w:rPr>
          <w:rFonts w:ascii="Times New Roman" w:eastAsia="DengXian" w:hAnsi="Times New Roman" w:cs="Times New Roman"/>
          <w:sz w:val="28"/>
          <w:szCs w:val="28"/>
        </w:rPr>
        <w:t>дкреслю</w:t>
      </w:r>
      <w:r w:rsidRPr="00231D5E">
        <w:rPr>
          <w:rFonts w:ascii="Times New Roman" w:hAnsi="Times New Roman" w:cs="Times New Roman"/>
          <w:sz w:val="28"/>
          <w:szCs w:val="28"/>
        </w:rPr>
        <w:t>є множинні</w:t>
      </w:r>
      <w:r w:rsidRPr="00231D5E">
        <w:rPr>
          <w:rFonts w:ascii="Times New Roman" w:eastAsia="DengXian" w:hAnsi="Times New Roman" w:cs="Times New Roman"/>
          <w:sz w:val="28"/>
          <w:szCs w:val="28"/>
        </w:rPr>
        <w:t>сть</w:t>
      </w:r>
      <w:r w:rsidRPr="00231D5E">
        <w:rPr>
          <w:rFonts w:ascii="Times New Roman" w:hAnsi="Times New Roman" w:cs="Times New Roman"/>
          <w:sz w:val="28"/>
          <w:szCs w:val="28"/>
        </w:rPr>
        <w:t xml:space="preserve"> та пості</w:t>
      </w:r>
      <w:r w:rsidRPr="00231D5E">
        <w:rPr>
          <w:rFonts w:ascii="Times New Roman" w:eastAsia="DengXian" w:hAnsi="Times New Roman" w:cs="Times New Roman"/>
          <w:sz w:val="28"/>
          <w:szCs w:val="28"/>
        </w:rPr>
        <w:t>йн</w:t>
      </w:r>
      <w:r w:rsidRPr="00231D5E">
        <w:rPr>
          <w:rFonts w:ascii="Times New Roman" w:hAnsi="Times New Roman" w:cs="Times New Roman"/>
          <w:sz w:val="28"/>
          <w:szCs w:val="28"/>
        </w:rPr>
        <w:t>і</w:t>
      </w:r>
      <w:r w:rsidRPr="00231D5E">
        <w:rPr>
          <w:rFonts w:ascii="Times New Roman" w:eastAsia="DengXian" w:hAnsi="Times New Roman" w:cs="Times New Roman"/>
          <w:sz w:val="28"/>
          <w:szCs w:val="28"/>
        </w:rPr>
        <w:t>сть</w:t>
      </w:r>
      <w:r w:rsidRPr="00231D5E">
        <w:rPr>
          <w:rFonts w:ascii="Times New Roman" w:hAnsi="Times New Roman" w:cs="Times New Roman"/>
          <w:sz w:val="28"/>
          <w:szCs w:val="28"/>
        </w:rPr>
        <w:t xml:space="preserve"> ознак. У ві</w:t>
      </w:r>
      <w:r w:rsidRPr="00231D5E">
        <w:rPr>
          <w:rFonts w:ascii="Times New Roman" w:eastAsia="DengXian" w:hAnsi="Times New Roman" w:cs="Times New Roman"/>
          <w:sz w:val="28"/>
          <w:szCs w:val="28"/>
        </w:rPr>
        <w:t>рш</w:t>
      </w:r>
      <w:r>
        <w:rPr>
          <w:rFonts w:ascii="Times New Roman" w:hAnsi="Times New Roman" w:cs="Times New Roman"/>
          <w:sz w:val="28"/>
          <w:szCs w:val="28"/>
        </w:rPr>
        <w:t>і присутня метафора</w:t>
      </w:r>
      <w:r w:rsidRPr="00231D5E">
        <w:rPr>
          <w:rFonts w:ascii="Times New Roman" w:hAnsi="Times New Roman" w:cs="Times New Roman"/>
          <w:sz w:val="28"/>
          <w:szCs w:val="28"/>
        </w:rPr>
        <w:t xml:space="preserve">: образ </w:t>
      </w:r>
      <w:r>
        <w:rPr>
          <w:rFonts w:ascii="Times New Roman" w:hAnsi="Times New Roman" w:cs="Times New Roman"/>
          <w:sz w:val="28"/>
          <w:szCs w:val="28"/>
        </w:rPr>
        <w:t>саранчі</w:t>
      </w:r>
      <w:r w:rsidRPr="00231D5E">
        <w:rPr>
          <w:rFonts w:ascii="Times New Roman" w:hAnsi="Times New Roman" w:cs="Times New Roman"/>
          <w:sz w:val="28"/>
          <w:szCs w:val="28"/>
        </w:rPr>
        <w:t xml:space="preserve"> метафорично представляє і</w:t>
      </w:r>
      <w:r w:rsidRPr="00231D5E">
        <w:rPr>
          <w:rFonts w:ascii="Times New Roman" w:eastAsia="DengXian" w:hAnsi="Times New Roman" w:cs="Times New Roman"/>
          <w:sz w:val="28"/>
          <w:szCs w:val="28"/>
        </w:rPr>
        <w:t>дею</w:t>
      </w:r>
      <w:r w:rsidRPr="00231D5E">
        <w:rPr>
          <w:rFonts w:ascii="Times New Roman" w:hAnsi="Times New Roman" w:cs="Times New Roman"/>
          <w:sz w:val="28"/>
          <w:szCs w:val="28"/>
        </w:rPr>
        <w:t xml:space="preserve"> плодючості та процві</w:t>
      </w:r>
      <w:r w:rsidRPr="00231D5E">
        <w:rPr>
          <w:rFonts w:ascii="Times New Roman" w:eastAsia="DengXian" w:hAnsi="Times New Roman" w:cs="Times New Roman"/>
          <w:sz w:val="28"/>
          <w:szCs w:val="28"/>
        </w:rPr>
        <w:t>тання</w:t>
      </w:r>
      <w:r w:rsidRPr="00231D5E">
        <w:rPr>
          <w:rFonts w:ascii="Times New Roman" w:hAnsi="Times New Roman" w:cs="Times New Roman"/>
          <w:sz w:val="28"/>
          <w:szCs w:val="28"/>
        </w:rPr>
        <w:t xml:space="preserve"> нащадкі</w:t>
      </w:r>
      <w:r w:rsidRPr="00231D5E">
        <w:rPr>
          <w:rFonts w:ascii="Times New Roman" w:eastAsia="DengXian" w:hAnsi="Times New Roman" w:cs="Times New Roman"/>
          <w:sz w:val="28"/>
          <w:szCs w:val="28"/>
        </w:rPr>
        <w:t>в</w:t>
      </w:r>
      <w:r w:rsidRPr="00231D5E">
        <w:rPr>
          <w:rFonts w:ascii="Times New Roman" w:hAnsi="Times New Roman" w:cs="Times New Roman"/>
          <w:sz w:val="28"/>
          <w:szCs w:val="28"/>
        </w:rPr>
        <w:t xml:space="preserve">. </w:t>
      </w:r>
    </w:p>
    <w:p w:rsidR="007D7D94" w:rsidRDefault="007D7D94" w:rsidP="007D7D94">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 xml:space="preserve">Розглянемо також вірш «Цзоуюй» </w:t>
      </w:r>
      <w:r w:rsidRPr="00BB2E74">
        <w:rPr>
          <w:rFonts w:ascii="Times New Roman" w:eastAsia="Times New Roman" w:hAnsi="Times New Roman" w:cs="Times New Roman" w:hint="eastAsia"/>
          <w:sz w:val="28"/>
          <w:szCs w:val="28"/>
        </w:rPr>
        <w:t>(«</w:t>
      </w:r>
      <w:r w:rsidRPr="00BB2E74">
        <w:rPr>
          <w:rFonts w:ascii="SimSun" w:eastAsia="SimSun" w:hAnsi="SimSun" w:cs="SimSun" w:hint="eastAsia"/>
          <w:sz w:val="28"/>
          <w:szCs w:val="28"/>
        </w:rPr>
        <w:t>驺虞</w:t>
      </w:r>
      <w:r>
        <w:rPr>
          <w:rFonts w:ascii="Times New Roman" w:eastAsia="Times New Roman" w:hAnsi="Times New Roman" w:cs="Times New Roman"/>
          <w:sz w:val="28"/>
          <w:szCs w:val="28"/>
        </w:rPr>
        <w:t>»). У цьому вірші вбачаємо такі стилістичні прийоми, як анафора (</w:t>
      </w:r>
      <w:r w:rsidRPr="00BB2E74">
        <w:rPr>
          <w:rFonts w:ascii="SimSun" w:eastAsia="SimSun" w:hAnsi="SimSun" w:cs="SimSun" w:hint="eastAsia"/>
          <w:sz w:val="28"/>
          <w:szCs w:val="28"/>
        </w:rPr>
        <w:t>彼茁者</w:t>
      </w:r>
      <w:r>
        <w:rPr>
          <w:rFonts w:ascii="SimSun" w:eastAsia="SimSun" w:hAnsi="SimSun" w:cs="SimSun" w:hint="eastAsia"/>
          <w:sz w:val="28"/>
          <w:szCs w:val="28"/>
        </w:rPr>
        <w:t xml:space="preserve"> </w:t>
      </w:r>
      <w:r w:rsidRPr="00BB2E74">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розрісся цей…</w:t>
      </w:r>
      <w:r w:rsidRPr="00BB2E74">
        <w:rPr>
          <w:rFonts w:ascii="Times New Roman" w:eastAsia="SimSun" w:hAnsi="Times New Roman" w:cs="Times New Roman"/>
          <w:sz w:val="28"/>
          <w:szCs w:val="28"/>
        </w:rPr>
        <w:t>)</w:t>
      </w:r>
      <w:r>
        <w:rPr>
          <w:rFonts w:ascii="Times New Roman" w:eastAsia="SimSun" w:hAnsi="Times New Roman" w:cs="Times New Roman"/>
          <w:sz w:val="28"/>
          <w:szCs w:val="28"/>
        </w:rPr>
        <w:t xml:space="preserve"> на початку кожної строфи</w:t>
      </w:r>
      <w:r w:rsidR="00257C6E">
        <w:rPr>
          <w:rFonts w:ascii="Times New Roman" w:eastAsia="SimSu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16</w:t>
      </w:r>
      <w:r w:rsidR="00257C6E" w:rsidRPr="00D533A2">
        <w:rPr>
          <w:rFonts w:ascii="Times New Roman" w:hAnsi="Times New Roman" w:cs="Times New Roman"/>
          <w:sz w:val="28"/>
          <w:szCs w:val="28"/>
        </w:rPr>
        <w:t>)</w:t>
      </w:r>
      <w:r>
        <w:rPr>
          <w:rFonts w:ascii="Times New Roman" w:eastAsia="SimSun" w:hAnsi="Times New Roman" w:cs="Times New Roman"/>
          <w:sz w:val="28"/>
          <w:szCs w:val="28"/>
        </w:rPr>
        <w:t>. Використовуються вигуки (</w:t>
      </w:r>
      <w:r w:rsidRPr="00BB2E74">
        <w:rPr>
          <w:rFonts w:ascii="Times New Roman" w:eastAsia="SimSun" w:hAnsi="Times New Roman" w:cs="Times New Roman" w:hint="eastAsia"/>
          <w:sz w:val="28"/>
          <w:szCs w:val="28"/>
        </w:rPr>
        <w:t>于嗟乎</w:t>
      </w:r>
      <w:r>
        <w:rPr>
          <w:rFonts w:ascii="Times New Roman" w:eastAsia="SimSun" w:hAnsi="Times New Roman" w:cs="Times New Roman" w:hint="eastAsia"/>
          <w:sz w:val="28"/>
          <w:szCs w:val="28"/>
        </w:rPr>
        <w:t xml:space="preserve"> </w:t>
      </w:r>
      <w:r>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Ах, це ж справді..!</w:t>
      </w:r>
      <w:r>
        <w:rPr>
          <w:rFonts w:ascii="Times New Roman" w:eastAsia="SimSun" w:hAnsi="Times New Roman" w:cs="Times New Roman"/>
          <w:sz w:val="28"/>
          <w:szCs w:val="28"/>
        </w:rPr>
        <w:t>), щоб показати більшу емоційність. Образи рослин, які використовуються у цьому вірші, є паралельними і проглядаються у кожній у двох строф – це комиш (</w:t>
      </w:r>
      <w:r w:rsidRPr="00745D33">
        <w:rPr>
          <w:rFonts w:ascii="Times New Roman" w:eastAsia="SimSun" w:hAnsi="Times New Roman" w:cs="Times New Roman" w:hint="eastAsia"/>
          <w:sz w:val="28"/>
          <w:szCs w:val="28"/>
        </w:rPr>
        <w:t>葭</w:t>
      </w:r>
      <w:r>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і бур’ян/трава (</w:t>
      </w:r>
      <w:r w:rsidRPr="00745D33">
        <w:rPr>
          <w:rFonts w:ascii="Times New Roman" w:eastAsia="SimSun" w:hAnsi="Times New Roman" w:cs="Times New Roman" w:hint="eastAsia"/>
          <w:sz w:val="28"/>
          <w:szCs w:val="28"/>
        </w:rPr>
        <w:t>蓬</w:t>
      </w:r>
      <w:r>
        <w:rPr>
          <w:rFonts w:ascii="Times New Roman" w:eastAsia="SimSun" w:hAnsi="Times New Roman" w:cs="Times New Roman" w:hint="eastAsia"/>
          <w:sz w:val="28"/>
          <w:szCs w:val="28"/>
        </w:rPr>
        <w:t>)</w:t>
      </w:r>
      <w:r>
        <w:rPr>
          <w:rFonts w:ascii="Times New Roman" w:eastAsia="SimSun" w:hAnsi="Times New Roman" w:cs="Times New Roman"/>
          <w:sz w:val="28"/>
          <w:szCs w:val="28"/>
        </w:rPr>
        <w:t xml:space="preserve">. Через наявність майже повних повторів рядків вони проглядаються і на звуковому рівні, що створює мелодійність вірша. Тут присутній класичний прийом </w:t>
      </w:r>
      <w:r w:rsidRPr="00FA1ACB">
        <w:rPr>
          <w:rFonts w:ascii="Times New Roman" w:eastAsia="SimSun" w:hAnsi="Times New Roman" w:cs="Times New Roman"/>
          <w:i/>
          <w:sz w:val="28"/>
          <w:szCs w:val="28"/>
        </w:rPr>
        <w:t>фу</w:t>
      </w:r>
      <w:r>
        <w:rPr>
          <w:rFonts w:ascii="Times New Roman" w:eastAsia="SimSun" w:hAnsi="Times New Roman" w:cs="Times New Roman"/>
          <w:sz w:val="28"/>
          <w:szCs w:val="28"/>
        </w:rPr>
        <w:t xml:space="preserve">, як прямий наратив, опис дій та природи. </w:t>
      </w:r>
    </w:p>
    <w:p w:rsidR="007D7D94" w:rsidRDefault="007D7D94" w:rsidP="007D7D94">
      <w:pPr>
        <w:ind w:firstLine="708"/>
        <w:jc w:val="both"/>
        <w:rPr>
          <w:rFonts w:ascii="Times New Roman" w:eastAsia="Times New Roman" w:hAnsi="Times New Roman" w:cs="Times New Roman"/>
          <w:sz w:val="28"/>
          <w:szCs w:val="28"/>
        </w:rPr>
      </w:pPr>
      <w:r>
        <w:rPr>
          <w:rFonts w:ascii="Times New Roman" w:eastAsia="SimSun" w:hAnsi="Times New Roman" w:cs="Times New Roman"/>
          <w:sz w:val="28"/>
          <w:szCs w:val="28"/>
        </w:rPr>
        <w:lastRenderedPageBreak/>
        <w:t>Проведемо стилістичний аналіз</w:t>
      </w:r>
      <w:r w:rsidRPr="00CF63B5">
        <w:rPr>
          <w:rFonts w:ascii="Times New Roman" w:eastAsia="SimSun" w:hAnsi="Times New Roman" w:cs="Times New Roman"/>
          <w:sz w:val="28"/>
          <w:szCs w:val="28"/>
        </w:rPr>
        <w:t xml:space="preserve"> вірш</w:t>
      </w:r>
      <w:r>
        <w:rPr>
          <w:rFonts w:ascii="Times New Roman" w:eastAsia="SimSun" w:hAnsi="Times New Roman" w:cs="Times New Roman"/>
          <w:sz w:val="28"/>
          <w:szCs w:val="28"/>
        </w:rPr>
        <w:t xml:space="preserve">а </w:t>
      </w:r>
      <w:r w:rsidRPr="00CF63B5">
        <w:rPr>
          <w:rFonts w:ascii="Times New Roman" w:eastAsia="SimSun" w:hAnsi="Times New Roman" w:cs="Times New Roman"/>
          <w:sz w:val="28"/>
          <w:szCs w:val="28"/>
        </w:rPr>
        <w:t>«Нова башта» («</w:t>
      </w:r>
      <w:r w:rsidRPr="00CF63B5">
        <w:rPr>
          <w:rFonts w:ascii="Times New Roman" w:eastAsia="SimSun" w:hAnsi="Times New Roman" w:cs="Times New Roman"/>
          <w:sz w:val="28"/>
          <w:szCs w:val="28"/>
        </w:rPr>
        <w:t>新台</w:t>
      </w:r>
      <w:r w:rsidRPr="00CF63B5">
        <w:rPr>
          <w:rFonts w:ascii="Times New Roman" w:eastAsia="SimSun" w:hAnsi="Times New Roman" w:cs="Times New Roman"/>
          <w:sz w:val="28"/>
          <w:szCs w:val="28"/>
        </w:rPr>
        <w:t>»).</w:t>
      </w:r>
      <w:r>
        <w:rPr>
          <w:rFonts w:ascii="Times New Roman" w:eastAsia="SimSun" w:hAnsi="Times New Roman" w:cs="Times New Roman"/>
          <w:sz w:val="28"/>
          <w:szCs w:val="28"/>
        </w:rPr>
        <w:t xml:space="preserve"> У кожній строфі повторюється фраза </w:t>
      </w:r>
      <w:r w:rsidRPr="0069461D">
        <w:rPr>
          <w:rFonts w:ascii="Times New Roman" w:eastAsia="SimSun" w:hAnsi="Times New Roman" w:cs="Times New Roman" w:hint="eastAsia"/>
          <w:sz w:val="28"/>
          <w:szCs w:val="28"/>
        </w:rPr>
        <w:t>燕婉之求</w:t>
      </w:r>
      <w:r>
        <w:rPr>
          <w:rFonts w:ascii="Times New Roman" w:eastAsia="SimSun" w:hAnsi="Times New Roman" w:cs="Times New Roman" w:hint="eastAsia"/>
          <w:sz w:val="28"/>
          <w:szCs w:val="28"/>
        </w:rPr>
        <w:t xml:space="preserve"> </w:t>
      </w:r>
      <w:r>
        <w:rPr>
          <w:rFonts w:ascii="Times New Roman" w:eastAsia="SimSun" w:hAnsi="Times New Roman" w:cs="Times New Roman"/>
          <w:sz w:val="28"/>
          <w:szCs w:val="28"/>
        </w:rPr>
        <w:t>(</w:t>
      </w:r>
      <w:r w:rsidRPr="00C347AB">
        <w:rPr>
          <w:rFonts w:ascii="Times New Roman" w:eastAsia="SimSun" w:hAnsi="Times New Roman" w:cs="Times New Roman"/>
          <w:i/>
          <w:sz w:val="28"/>
          <w:szCs w:val="28"/>
        </w:rPr>
        <w:t>Гарну пару шукала…</w:t>
      </w:r>
      <w:r>
        <w:rPr>
          <w:rFonts w:ascii="Times New Roman" w:eastAsia="SimSun" w:hAnsi="Times New Roman" w:cs="Times New Roman"/>
          <w:sz w:val="28"/>
          <w:szCs w:val="28"/>
        </w:rPr>
        <w:t>), присутні слова, які позначають звуконаслідування (</w:t>
      </w:r>
      <w:r w:rsidRPr="0069461D">
        <w:rPr>
          <w:rFonts w:ascii="Times New Roman" w:eastAsia="SimSun" w:hAnsi="Times New Roman" w:cs="Times New Roman" w:hint="eastAsia"/>
          <w:sz w:val="28"/>
          <w:szCs w:val="28"/>
        </w:rPr>
        <w:t>弥弥</w:t>
      </w:r>
      <w:r w:rsidR="006278C5">
        <w:rPr>
          <w:rFonts w:ascii="Times New Roman" w:eastAsia="SimSun" w:hAnsi="Times New Roman" w:cs="Times New Roman" w:hint="eastAsia"/>
          <w:sz w:val="28"/>
          <w:szCs w:val="28"/>
        </w:rPr>
        <w:t xml:space="preserve"> </w:t>
      </w:r>
      <w:r w:rsidR="006278C5">
        <w:rPr>
          <w:rFonts w:ascii="Times New Roman" w:eastAsia="SimSun" w:hAnsi="Times New Roman" w:cs="Times New Roman" w:hint="eastAsia"/>
          <w:sz w:val="28"/>
          <w:szCs w:val="28"/>
        </w:rPr>
        <w:t>–</w:t>
      </w:r>
      <w:r w:rsidR="006278C5">
        <w:rPr>
          <w:rFonts w:ascii="Times New Roman" w:eastAsia="SimSun" w:hAnsi="Times New Roman" w:cs="Times New Roman" w:hint="eastAsia"/>
          <w:sz w:val="28"/>
          <w:szCs w:val="28"/>
        </w:rPr>
        <w:t xml:space="preserve"> </w:t>
      </w:r>
      <w:r w:rsidRPr="0069461D">
        <w:rPr>
          <w:rFonts w:ascii="Times New Roman" w:eastAsia="SimSun" w:hAnsi="Times New Roman" w:cs="Times New Roman"/>
          <w:sz w:val="28"/>
          <w:szCs w:val="28"/>
        </w:rPr>
        <w:t>mí mí</w:t>
      </w:r>
      <w:r>
        <w:rPr>
          <w:rFonts w:ascii="Times New Roman" w:eastAsia="SimSun" w:hAnsi="Times New Roman" w:cs="Times New Roman"/>
          <w:sz w:val="28"/>
          <w:szCs w:val="28"/>
        </w:rPr>
        <w:t xml:space="preserve">; </w:t>
      </w:r>
      <w:r w:rsidRPr="0069461D">
        <w:rPr>
          <w:rFonts w:ascii="Times New Roman" w:eastAsia="SimSun" w:hAnsi="Times New Roman" w:cs="Times New Roman" w:hint="eastAsia"/>
          <w:sz w:val="28"/>
          <w:szCs w:val="28"/>
        </w:rPr>
        <w:t>浼浼</w:t>
      </w:r>
      <w:r w:rsidR="006278C5">
        <w:rPr>
          <w:rFonts w:ascii="Times New Roman" w:eastAsia="SimSun" w:hAnsi="Times New Roman" w:cs="Times New Roman" w:hint="eastAsia"/>
          <w:sz w:val="28"/>
          <w:szCs w:val="28"/>
        </w:rPr>
        <w:t xml:space="preserve"> </w:t>
      </w:r>
      <w:r w:rsidR="006278C5">
        <w:rPr>
          <w:rFonts w:ascii="Times New Roman" w:eastAsia="SimSun" w:hAnsi="Times New Roman" w:cs="Times New Roman" w:hint="eastAsia"/>
          <w:sz w:val="28"/>
          <w:szCs w:val="28"/>
        </w:rPr>
        <w:t>–</w:t>
      </w:r>
      <w:r w:rsidR="006278C5">
        <w:rPr>
          <w:rFonts w:ascii="Times New Roman" w:eastAsia="SimSun" w:hAnsi="Times New Roman" w:cs="Times New Roman" w:hint="eastAsia"/>
          <w:sz w:val="28"/>
          <w:szCs w:val="28"/>
        </w:rPr>
        <w:t xml:space="preserve"> </w:t>
      </w:r>
      <w:r w:rsidRPr="0069461D">
        <w:rPr>
          <w:rFonts w:ascii="Times New Roman" w:eastAsia="SimSun" w:hAnsi="Times New Roman" w:cs="Times New Roman"/>
          <w:sz w:val="28"/>
          <w:szCs w:val="28"/>
        </w:rPr>
        <w:t xml:space="preserve">měi měi </w:t>
      </w:r>
      <w:r>
        <w:rPr>
          <w:rFonts w:ascii="Times New Roman" w:eastAsia="SimSun" w:hAnsi="Times New Roman" w:cs="Times New Roman"/>
          <w:sz w:val="28"/>
          <w:szCs w:val="28"/>
        </w:rPr>
        <w:t>– прикметники на позначення величності, переповнених водних потоків). Через увесь вірш червоною ниткою проходить порівняння і протиставлення, зокрема у останній строфі, де образ башти і потоків води різко змінюється на гусака, який потрапив у риболовську сіть (</w:t>
      </w:r>
      <w:r>
        <w:rPr>
          <w:rFonts w:ascii="Times New Roman" w:eastAsia="SimSun" w:hAnsi="Times New Roman" w:cs="Times New Roman" w:hint="eastAsia"/>
          <w:sz w:val="28"/>
          <w:szCs w:val="28"/>
        </w:rPr>
        <w:t>鱼网之设，鸿则离之</w:t>
      </w:r>
      <w:r>
        <w:rPr>
          <w:rFonts w:ascii="Times New Roman" w:eastAsia="Times New Roman" w:hAnsi="Times New Roman" w:cs="Times New Roman"/>
          <w:sz w:val="28"/>
          <w:szCs w:val="28"/>
        </w:rPr>
        <w:t>), що підсилює почуття головної героїні, обманутою сватами, яка одружилася не з «гарною парою»</w:t>
      </w:r>
      <w:r w:rsidR="00257C6E">
        <w:rPr>
          <w:rFonts w:ascii="Times New Roman" w:eastAsia="Times New Roma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22</w:t>
      </w:r>
      <w:r w:rsidR="00257C6E" w:rsidRPr="00D533A2">
        <w:rPr>
          <w:rFonts w:ascii="Times New Roman" w:hAnsi="Times New Roman" w:cs="Times New Roman"/>
          <w:sz w:val="28"/>
          <w:szCs w:val="28"/>
        </w:rPr>
        <w:t>)</w:t>
      </w:r>
      <w:r>
        <w:rPr>
          <w:rFonts w:ascii="Times New Roman" w:eastAsia="Times New Roman" w:hAnsi="Times New Roman" w:cs="Times New Roman"/>
          <w:sz w:val="28"/>
          <w:szCs w:val="28"/>
        </w:rPr>
        <w:t>. Останній викладений нами образ також є алегоричним, що означає очікування, які не були виправдані.</w:t>
      </w:r>
    </w:p>
    <w:p w:rsidR="007D7D94" w:rsidRDefault="007D7D94" w:rsidP="007D7D94">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Вірш «Кипарисовий човен» («</w:t>
      </w:r>
      <w:r w:rsidRPr="00FA6CB4">
        <w:rPr>
          <w:rFonts w:ascii="SimSun" w:eastAsia="SimSun" w:hAnsi="SimSun" w:cs="SimSun" w:hint="eastAsia"/>
          <w:sz w:val="28"/>
          <w:szCs w:val="28"/>
        </w:rPr>
        <w:t>柏舟</w:t>
      </w:r>
      <w:r w:rsidRPr="00FA6CB4">
        <w:rPr>
          <w:rFonts w:ascii="Times New Roman" w:eastAsia="SimSun" w:hAnsi="Times New Roman" w:cs="Times New Roman"/>
          <w:sz w:val="28"/>
          <w:szCs w:val="28"/>
        </w:rPr>
        <w:t>»),</w:t>
      </w:r>
      <w:r>
        <w:rPr>
          <w:rFonts w:ascii="Times New Roman" w:eastAsia="SimSun" w:hAnsi="Times New Roman" w:cs="Times New Roman"/>
          <w:sz w:val="28"/>
          <w:szCs w:val="28"/>
        </w:rPr>
        <w:t xml:space="preserve"> який є більшим за обсягом за попередні розглянуті нами вірші, має низку стилістичних прийомів</w:t>
      </w:r>
      <w:r w:rsidR="00257C6E">
        <w:rPr>
          <w:rFonts w:ascii="Times New Roman" w:eastAsia="SimSu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17</w:t>
      </w:r>
      <w:r w:rsidR="00257C6E" w:rsidRPr="00D533A2">
        <w:rPr>
          <w:rFonts w:ascii="Times New Roman" w:hAnsi="Times New Roman" w:cs="Times New Roman"/>
          <w:sz w:val="28"/>
          <w:szCs w:val="28"/>
        </w:rPr>
        <w:t>)</w:t>
      </w:r>
      <w:r>
        <w:rPr>
          <w:rFonts w:ascii="Times New Roman" w:eastAsia="SimSun" w:hAnsi="Times New Roman" w:cs="Times New Roman"/>
          <w:sz w:val="28"/>
          <w:szCs w:val="28"/>
        </w:rPr>
        <w:t>. Тут проглядається анафора (</w:t>
      </w:r>
      <w:r w:rsidRPr="00FE1DF6">
        <w:rPr>
          <w:rFonts w:ascii="SimSun" w:eastAsia="SimSun" w:hAnsi="SimSun" w:cs="Times New Roman" w:hint="eastAsia"/>
          <w:sz w:val="28"/>
          <w:szCs w:val="28"/>
        </w:rPr>
        <w:t>我心匪</w:t>
      </w:r>
      <w:r>
        <w:rPr>
          <w:rFonts w:ascii="Times New Roman" w:eastAsia="SimSun" w:hAnsi="Times New Roman" w:cs="Times New Roman" w:hint="eastAsia"/>
          <w:sz w:val="28"/>
          <w:szCs w:val="28"/>
        </w:rPr>
        <w:t xml:space="preserve"> </w:t>
      </w:r>
      <w:r>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моє серце не…</w:t>
      </w:r>
      <w:r>
        <w:rPr>
          <w:rFonts w:ascii="Times New Roman" w:eastAsia="SimSun" w:hAnsi="Times New Roman" w:cs="Times New Roman"/>
          <w:sz w:val="28"/>
          <w:szCs w:val="28"/>
        </w:rPr>
        <w:t xml:space="preserve">). Паралелізм є в усіх строфах, до прикладу, в рядках </w:t>
      </w:r>
      <w:r w:rsidRPr="00FE1DF6">
        <w:rPr>
          <w:rFonts w:ascii="Times New Roman" w:eastAsia="SimSun" w:hAnsi="Times New Roman" w:cs="Times New Roman" w:hint="eastAsia"/>
          <w:sz w:val="28"/>
          <w:szCs w:val="28"/>
        </w:rPr>
        <w:t>我心匪鉴，不可以茹。</w:t>
      </w:r>
      <w:r>
        <w:rPr>
          <w:rFonts w:ascii="Times New Roman" w:eastAsia="SimSun" w:hAnsi="Times New Roman" w:cs="Times New Roman" w:hint="eastAsia"/>
          <w:sz w:val="28"/>
          <w:szCs w:val="28"/>
        </w:rPr>
        <w:t>亦有兄弟，不可以据</w:t>
      </w:r>
      <w:r>
        <w:rPr>
          <w:rFonts w:ascii="Times New Roman" w:eastAsia="SimSun" w:hAnsi="Times New Roman" w:cs="Times New Roman" w:hint="eastAsia"/>
          <w:sz w:val="28"/>
          <w:szCs w:val="28"/>
        </w:rPr>
        <w:t xml:space="preserve"> (</w:t>
      </w:r>
      <w:r w:rsidRPr="00C347AB">
        <w:rPr>
          <w:rFonts w:ascii="Times New Roman" w:eastAsia="SimSun" w:hAnsi="Times New Roman" w:cs="Times New Roman"/>
          <w:i/>
          <w:sz w:val="28"/>
          <w:szCs w:val="28"/>
        </w:rPr>
        <w:t>Моє серце – не дзеркало, не може вмістити [в себе все]. Ще маю братів, [та] не можу покладатися</w:t>
      </w:r>
      <w:r>
        <w:rPr>
          <w:rFonts w:ascii="Times New Roman" w:eastAsia="SimSun" w:hAnsi="Times New Roman" w:cs="Times New Roman"/>
          <w:sz w:val="28"/>
          <w:szCs w:val="28"/>
        </w:rPr>
        <w:t xml:space="preserve">). Майже повний повтор рядка бачимо у такому прикладі: </w:t>
      </w:r>
      <w:r w:rsidRPr="003739D3">
        <w:rPr>
          <w:rFonts w:ascii="Times New Roman" w:eastAsia="SimSun" w:hAnsi="Times New Roman" w:cs="Times New Roman" w:hint="eastAsia"/>
          <w:sz w:val="28"/>
          <w:szCs w:val="28"/>
        </w:rPr>
        <w:t>我心匪石，不可转也。</w:t>
      </w:r>
      <w:r>
        <w:rPr>
          <w:rFonts w:ascii="Times New Roman" w:eastAsia="SimSun" w:hAnsi="Times New Roman" w:cs="Times New Roman" w:hint="eastAsia"/>
          <w:sz w:val="28"/>
          <w:szCs w:val="28"/>
        </w:rPr>
        <w:t>我心匪席，不可卷也</w:t>
      </w:r>
      <w:r>
        <w:rPr>
          <w:rFonts w:ascii="Times New Roman" w:eastAsia="SimSun" w:hAnsi="Times New Roman" w:cs="Times New Roman" w:hint="eastAsia"/>
          <w:sz w:val="28"/>
          <w:szCs w:val="28"/>
        </w:rPr>
        <w:t xml:space="preserve"> (</w:t>
      </w:r>
      <w:r w:rsidRPr="00C347AB">
        <w:rPr>
          <w:rFonts w:ascii="Times New Roman" w:eastAsia="SimSun" w:hAnsi="Times New Roman" w:cs="Times New Roman"/>
          <w:i/>
          <w:sz w:val="28"/>
          <w:szCs w:val="28"/>
        </w:rPr>
        <w:t>Моє серце – не камінь, не можна перевернути. Моє серце – не циновка, не можна згорнути</w:t>
      </w:r>
      <w:r>
        <w:rPr>
          <w:rFonts w:ascii="Times New Roman" w:eastAsia="SimSun" w:hAnsi="Times New Roman" w:cs="Times New Roman"/>
          <w:sz w:val="28"/>
          <w:szCs w:val="28"/>
        </w:rPr>
        <w:t xml:space="preserve">), що підсилює образність і метафоричність вірша. У цьому ж прикладі наведена антитеза, і власне вірш побудований за допомогою цього прийому, використовуючи заперечні частки </w:t>
      </w:r>
      <w:r w:rsidRPr="003739D3">
        <w:rPr>
          <w:rFonts w:ascii="SimSun" w:eastAsia="SimSun" w:hAnsi="SimSun" w:cs="Times New Roman" w:hint="eastAsia"/>
          <w:sz w:val="28"/>
          <w:szCs w:val="28"/>
        </w:rPr>
        <w:t>不，无，匪</w:t>
      </w:r>
      <w:r>
        <w:rPr>
          <w:rFonts w:ascii="Times New Roman" w:eastAsia="Times New Roman" w:hAnsi="Times New Roman" w:cs="Times New Roman"/>
          <w:sz w:val="28"/>
          <w:szCs w:val="28"/>
        </w:rPr>
        <w:t xml:space="preserve"> (остання у сучасній китайській мові використовується лише у формальному спілкуванні і вийшла з загального вжитку). </w:t>
      </w:r>
    </w:p>
    <w:p w:rsidR="007D7D94" w:rsidRDefault="007D7D94" w:rsidP="007D7D94">
      <w:pPr>
        <w:ind w:firstLine="708"/>
        <w:jc w:val="both"/>
        <w:rPr>
          <w:rFonts w:ascii="Times New Roman" w:eastAsia="SimSun" w:hAnsi="Times New Roman" w:cs="Times New Roman"/>
          <w:sz w:val="28"/>
          <w:szCs w:val="28"/>
        </w:rPr>
      </w:pPr>
      <w:r w:rsidRPr="009A77E7">
        <w:rPr>
          <w:rFonts w:ascii="Times New Roman" w:eastAsia="SimSun" w:hAnsi="Times New Roman" w:cs="Times New Roman"/>
          <w:sz w:val="28"/>
          <w:szCs w:val="28"/>
        </w:rPr>
        <w:t>Вірш «Ластівк</w:t>
      </w:r>
      <w:r>
        <w:rPr>
          <w:rFonts w:ascii="Times New Roman" w:eastAsia="SimSun" w:hAnsi="Times New Roman" w:cs="Times New Roman"/>
          <w:sz w:val="28"/>
          <w:szCs w:val="28"/>
        </w:rPr>
        <w:t>и</w:t>
      </w:r>
      <w:r w:rsidRPr="009A77E7">
        <w:rPr>
          <w:rFonts w:ascii="Times New Roman" w:eastAsia="SimSun" w:hAnsi="Times New Roman" w:cs="Times New Roman"/>
          <w:sz w:val="28"/>
          <w:szCs w:val="28"/>
        </w:rPr>
        <w:t>» (</w:t>
      </w:r>
      <w:r>
        <w:rPr>
          <w:rFonts w:ascii="Times New Roman" w:eastAsia="SimSun" w:hAnsi="Times New Roman" w:cs="Times New Roman"/>
          <w:sz w:val="28"/>
          <w:szCs w:val="28"/>
        </w:rPr>
        <w:t>«</w:t>
      </w:r>
      <w:r w:rsidRPr="009A77E7">
        <w:rPr>
          <w:rFonts w:ascii="Times New Roman" w:eastAsia="SimSun" w:hAnsi="Times New Roman" w:cs="Times New Roman"/>
          <w:sz w:val="28"/>
          <w:szCs w:val="28"/>
        </w:rPr>
        <w:t>燕燕</w:t>
      </w:r>
      <w:r>
        <w:rPr>
          <w:rFonts w:ascii="Times New Roman" w:eastAsia="SimSun" w:hAnsi="Times New Roman" w:cs="Times New Roman"/>
          <w:sz w:val="28"/>
          <w:szCs w:val="28"/>
        </w:rPr>
        <w:t>») також має низку стилістичних прийомів</w:t>
      </w:r>
      <w:r w:rsidR="00257C6E">
        <w:rPr>
          <w:rFonts w:ascii="Times New Roman" w:eastAsia="SimSu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19</w:t>
      </w:r>
      <w:r w:rsidR="00257C6E" w:rsidRPr="00D533A2">
        <w:rPr>
          <w:rFonts w:ascii="Times New Roman" w:hAnsi="Times New Roman" w:cs="Times New Roman"/>
          <w:sz w:val="28"/>
          <w:szCs w:val="28"/>
        </w:rPr>
        <w:t>)</w:t>
      </w:r>
      <w:r>
        <w:rPr>
          <w:rFonts w:ascii="Times New Roman" w:eastAsia="SimSun" w:hAnsi="Times New Roman" w:cs="Times New Roman"/>
          <w:sz w:val="28"/>
          <w:szCs w:val="28"/>
        </w:rPr>
        <w:t>. Так, у перших трьох строфах повністю повторюються рядки «</w:t>
      </w:r>
      <w:r w:rsidRPr="009A77E7">
        <w:rPr>
          <w:rFonts w:ascii="Times New Roman" w:eastAsia="SimSun" w:hAnsi="Times New Roman" w:cs="Times New Roman"/>
          <w:sz w:val="28"/>
          <w:szCs w:val="28"/>
        </w:rPr>
        <w:t>燕燕于飞</w:t>
      </w:r>
      <w:r>
        <w:rPr>
          <w:rFonts w:ascii="Times New Roman" w:eastAsia="SimSun" w:hAnsi="Times New Roman" w:cs="Times New Roman"/>
          <w:sz w:val="28"/>
          <w:szCs w:val="28"/>
        </w:rPr>
        <w:t>» (</w:t>
      </w:r>
      <w:r w:rsidRPr="00C347AB">
        <w:rPr>
          <w:rFonts w:ascii="Times New Roman" w:eastAsia="SimSun" w:hAnsi="Times New Roman" w:cs="Times New Roman"/>
          <w:i/>
          <w:sz w:val="28"/>
          <w:szCs w:val="28"/>
        </w:rPr>
        <w:t>Ластівки літають</w:t>
      </w:r>
      <w:r w:rsidRPr="009A77E7">
        <w:rPr>
          <w:rFonts w:ascii="Times New Roman" w:eastAsia="SimSun" w:hAnsi="Times New Roman" w:cs="Times New Roman"/>
          <w:sz w:val="28"/>
          <w:szCs w:val="28"/>
        </w:rPr>
        <w:t xml:space="preserve">), </w:t>
      </w:r>
      <w:r>
        <w:rPr>
          <w:rFonts w:ascii="Times New Roman" w:eastAsia="SimSun" w:hAnsi="Times New Roman" w:cs="Times New Roman"/>
          <w:sz w:val="28"/>
          <w:szCs w:val="28"/>
        </w:rPr>
        <w:t>«</w:t>
      </w:r>
      <w:r w:rsidRPr="009A77E7">
        <w:rPr>
          <w:rFonts w:ascii="Times New Roman" w:eastAsia="SimSun" w:hAnsi="Times New Roman" w:cs="Times New Roman"/>
          <w:sz w:val="28"/>
          <w:szCs w:val="28"/>
        </w:rPr>
        <w:t>之子于归</w:t>
      </w:r>
      <w:r>
        <w:rPr>
          <w:rFonts w:ascii="Times New Roman" w:eastAsia="SimSun" w:hAnsi="Times New Roman" w:cs="Times New Roman"/>
          <w:sz w:val="28"/>
          <w:szCs w:val="28"/>
        </w:rPr>
        <w:t>»</w:t>
      </w:r>
      <w:r w:rsidRPr="009A77E7">
        <w:rPr>
          <w:rFonts w:ascii="Times New Roman" w:eastAsia="SimSun" w:hAnsi="Times New Roman" w:cs="Times New Roman"/>
          <w:sz w:val="28"/>
          <w:szCs w:val="28"/>
        </w:rPr>
        <w:t xml:space="preserve"> (</w:t>
      </w:r>
      <w:r w:rsidRPr="00C347AB">
        <w:rPr>
          <w:rFonts w:ascii="Times New Roman" w:eastAsia="Times New Roman" w:hAnsi="Times New Roman" w:cs="Times New Roman"/>
          <w:i/>
          <w:sz w:val="28"/>
          <w:szCs w:val="28"/>
        </w:rPr>
        <w:t>Наречена переїжджає в дім чоловіка</w:t>
      </w:r>
      <w:r w:rsidRPr="009A77E7">
        <w:rPr>
          <w:rFonts w:ascii="Times New Roman" w:eastAsia="SimSun" w:hAnsi="Times New Roman" w:cs="Times New Roman"/>
          <w:sz w:val="28"/>
          <w:szCs w:val="28"/>
        </w:rPr>
        <w:t xml:space="preserve">), </w:t>
      </w:r>
      <w:r>
        <w:rPr>
          <w:rFonts w:ascii="Times New Roman" w:eastAsia="SimSun" w:hAnsi="Times New Roman" w:cs="Times New Roman"/>
          <w:sz w:val="28"/>
          <w:szCs w:val="28"/>
        </w:rPr>
        <w:t>«</w:t>
      </w:r>
      <w:r w:rsidRPr="009A77E7">
        <w:rPr>
          <w:rFonts w:ascii="Times New Roman" w:eastAsia="SimSun" w:hAnsi="Times New Roman" w:cs="Times New Roman"/>
          <w:sz w:val="28"/>
          <w:szCs w:val="28"/>
        </w:rPr>
        <w:t>瞻望弗及</w:t>
      </w:r>
      <w:r>
        <w:rPr>
          <w:rFonts w:ascii="Times New Roman" w:eastAsia="SimSun" w:hAnsi="Times New Roman" w:cs="Times New Roman"/>
          <w:sz w:val="28"/>
          <w:szCs w:val="28"/>
        </w:rPr>
        <w:t xml:space="preserve">» </w:t>
      </w:r>
      <w:r w:rsidRPr="009A77E7">
        <w:rPr>
          <w:rFonts w:ascii="Times New Roman" w:eastAsia="SimSun" w:hAnsi="Times New Roman" w:cs="Times New Roman"/>
          <w:sz w:val="28"/>
          <w:szCs w:val="28"/>
        </w:rPr>
        <w:t>(</w:t>
      </w:r>
      <w:r w:rsidRPr="00C347AB">
        <w:rPr>
          <w:rFonts w:ascii="Times New Roman" w:eastAsia="SimSun" w:hAnsi="Times New Roman" w:cs="Times New Roman"/>
          <w:i/>
          <w:sz w:val="28"/>
          <w:szCs w:val="28"/>
        </w:rPr>
        <w:t>Дивився вдалину, поки не зміг розгледіти</w:t>
      </w:r>
      <w:r w:rsidRPr="009A77E7">
        <w:rPr>
          <w:rFonts w:ascii="Times New Roman" w:eastAsia="SimSun" w:hAnsi="Times New Roman" w:cs="Times New Roman"/>
          <w:sz w:val="28"/>
          <w:szCs w:val="28"/>
        </w:rPr>
        <w:t>)</w:t>
      </w:r>
      <w:r>
        <w:rPr>
          <w:rFonts w:ascii="Times New Roman" w:eastAsia="SimSun" w:hAnsi="Times New Roman" w:cs="Times New Roman"/>
          <w:sz w:val="28"/>
          <w:szCs w:val="28"/>
        </w:rPr>
        <w:t xml:space="preserve">, у них же також вбачаємо майже повний паралелізм. Присутня метафора, що водночас є </w:t>
      </w:r>
      <w:r>
        <w:rPr>
          <w:rFonts w:ascii="Times New Roman" w:eastAsia="SimSun" w:hAnsi="Times New Roman" w:cs="Times New Roman"/>
          <w:sz w:val="28"/>
          <w:szCs w:val="28"/>
        </w:rPr>
        <w:lastRenderedPageBreak/>
        <w:t xml:space="preserve">порівнянням </w:t>
      </w:r>
      <w:r w:rsidRPr="00FA1ACB">
        <w:rPr>
          <w:rFonts w:ascii="Times New Roman" w:eastAsia="SimSun" w:hAnsi="Times New Roman" w:cs="Times New Roman"/>
          <w:i/>
          <w:sz w:val="28"/>
          <w:szCs w:val="28"/>
        </w:rPr>
        <w:t>бі</w:t>
      </w:r>
      <w:r w:rsidR="006278C5">
        <w:rPr>
          <w:rFonts w:ascii="Times New Roman" w:eastAsia="SimSun" w:hAnsi="Times New Roman" w:cs="Times New Roman"/>
          <w:sz w:val="28"/>
          <w:szCs w:val="28"/>
        </w:rPr>
        <w:t xml:space="preserve"> – </w:t>
      </w:r>
      <w:r w:rsidRPr="009A77E7">
        <w:rPr>
          <w:rFonts w:ascii="Times New Roman" w:eastAsia="SimSun" w:hAnsi="Times New Roman" w:cs="Times New Roman" w:hint="eastAsia"/>
          <w:sz w:val="28"/>
          <w:szCs w:val="28"/>
        </w:rPr>
        <w:t>泣涕如雨</w:t>
      </w:r>
      <w:r>
        <w:rPr>
          <w:rFonts w:ascii="Times New Roman" w:eastAsia="SimSun" w:hAnsi="Times New Roman" w:cs="Times New Roman" w:hint="eastAsia"/>
          <w:sz w:val="28"/>
          <w:szCs w:val="28"/>
        </w:rPr>
        <w:t xml:space="preserve"> </w:t>
      </w:r>
      <w:r>
        <w:rPr>
          <w:rFonts w:ascii="Times New Roman" w:eastAsia="SimSun" w:hAnsi="Times New Roman" w:cs="Times New Roman"/>
          <w:sz w:val="28"/>
          <w:szCs w:val="28"/>
        </w:rPr>
        <w:t>(</w:t>
      </w:r>
      <w:r w:rsidRPr="00C347AB">
        <w:rPr>
          <w:rFonts w:ascii="Times New Roman" w:eastAsia="SimSun" w:hAnsi="Times New Roman" w:cs="Times New Roman"/>
          <w:i/>
          <w:sz w:val="28"/>
          <w:szCs w:val="28"/>
        </w:rPr>
        <w:t>Невтішно заплакав, як дощ полив</w:t>
      </w:r>
      <w:r>
        <w:rPr>
          <w:rFonts w:ascii="Times New Roman" w:eastAsia="SimSun" w:hAnsi="Times New Roman" w:cs="Times New Roman"/>
          <w:sz w:val="28"/>
          <w:szCs w:val="28"/>
        </w:rPr>
        <w:t xml:space="preserve">). Проглядаються тут і зачин </w:t>
      </w:r>
      <w:r w:rsidRPr="00FA1ACB">
        <w:rPr>
          <w:rFonts w:ascii="Times New Roman" w:eastAsia="SimSun" w:hAnsi="Times New Roman" w:cs="Times New Roman"/>
          <w:i/>
          <w:sz w:val="28"/>
          <w:szCs w:val="28"/>
        </w:rPr>
        <w:t>сін</w:t>
      </w:r>
      <w:r>
        <w:rPr>
          <w:rFonts w:ascii="Times New Roman" w:eastAsia="SimSun" w:hAnsi="Times New Roman" w:cs="Times New Roman"/>
          <w:sz w:val="28"/>
          <w:szCs w:val="28"/>
        </w:rPr>
        <w:t xml:space="preserve"> (</w:t>
      </w:r>
      <w:r w:rsidRPr="00C347AB">
        <w:rPr>
          <w:rFonts w:ascii="Times New Roman" w:eastAsia="SimSun" w:hAnsi="Times New Roman" w:cs="Times New Roman"/>
          <w:i/>
          <w:sz w:val="28"/>
          <w:szCs w:val="28"/>
        </w:rPr>
        <w:t>Ластівки літають…</w:t>
      </w:r>
      <w:r>
        <w:rPr>
          <w:rFonts w:ascii="Times New Roman" w:eastAsia="SimSun" w:hAnsi="Times New Roman" w:cs="Times New Roman"/>
          <w:sz w:val="28"/>
          <w:szCs w:val="28"/>
        </w:rPr>
        <w:t xml:space="preserve">), і оповідь </w:t>
      </w:r>
      <w:r w:rsidRPr="00FA1ACB">
        <w:rPr>
          <w:rFonts w:ascii="Times New Roman" w:eastAsia="SimSun" w:hAnsi="Times New Roman" w:cs="Times New Roman"/>
          <w:i/>
          <w:sz w:val="28"/>
          <w:szCs w:val="28"/>
        </w:rPr>
        <w:t>фу</w:t>
      </w:r>
      <w:r>
        <w:rPr>
          <w:rFonts w:ascii="Times New Roman" w:eastAsia="SimSun" w:hAnsi="Times New Roman" w:cs="Times New Roman"/>
          <w:sz w:val="28"/>
          <w:szCs w:val="28"/>
        </w:rPr>
        <w:t xml:space="preserve">, коли головний герой описує від’їзд нареченої. Образ ластівки може розглядатися як метафоричний, описуючи дівчину, яка відправляється далеко і, ймовірно, не повернеться назад. </w:t>
      </w:r>
    </w:p>
    <w:p w:rsidR="007D7D94" w:rsidRDefault="007D7D94" w:rsidP="007D7D94">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Вірш «</w:t>
      </w:r>
      <w:r w:rsidRPr="00773DB3">
        <w:rPr>
          <w:rFonts w:ascii="Times New Roman" w:eastAsia="SimSun" w:hAnsi="Times New Roman" w:cs="Times New Roman"/>
          <w:sz w:val="28"/>
          <w:szCs w:val="28"/>
        </w:rPr>
        <w:t>Північні ворота</w:t>
      </w:r>
      <w:r>
        <w:rPr>
          <w:rFonts w:ascii="Times New Roman" w:eastAsia="SimSun" w:hAnsi="Times New Roman" w:cs="Times New Roman"/>
          <w:sz w:val="28"/>
          <w:szCs w:val="28"/>
        </w:rPr>
        <w:t xml:space="preserve">» </w:t>
      </w:r>
      <w:r w:rsidRPr="00773DB3">
        <w:rPr>
          <w:rFonts w:ascii="Times New Roman" w:eastAsia="SimSun" w:hAnsi="Times New Roman" w:cs="Times New Roman"/>
          <w:sz w:val="28"/>
          <w:szCs w:val="28"/>
        </w:rPr>
        <w:t>(«</w:t>
      </w:r>
      <w:r w:rsidRPr="00773DB3">
        <w:rPr>
          <w:rFonts w:ascii="Times New Roman" w:eastAsia="SimSun" w:hAnsi="Times New Roman" w:cs="Times New Roman"/>
          <w:sz w:val="28"/>
          <w:szCs w:val="28"/>
        </w:rPr>
        <w:t>北门</w:t>
      </w:r>
      <w:r w:rsidRPr="00773DB3">
        <w:rPr>
          <w:rFonts w:ascii="Times New Roman" w:eastAsia="SimSun" w:hAnsi="Times New Roman" w:cs="Times New Roman"/>
          <w:sz w:val="28"/>
          <w:szCs w:val="28"/>
        </w:rPr>
        <w:t>»)</w:t>
      </w:r>
      <w:r>
        <w:rPr>
          <w:rFonts w:ascii="Times New Roman" w:eastAsia="SimSun" w:hAnsi="Times New Roman" w:cs="Times New Roman"/>
          <w:sz w:val="28"/>
          <w:szCs w:val="28"/>
        </w:rPr>
        <w:t xml:space="preserve"> вирізняється з-поміж інших розглянутих творів тим, що автором, ймовірно, є чиновник низького рангу, якому вищі чиновники дають велику кількість роботи, а рідні – насміхаються над ним</w:t>
      </w:r>
      <w:r w:rsidR="00257C6E">
        <w:rPr>
          <w:rFonts w:ascii="Times New Roman" w:eastAsia="SimSun" w:hAnsi="Times New Roman" w:cs="Times New Roman"/>
          <w:sz w:val="28"/>
          <w:szCs w:val="28"/>
        </w:rPr>
        <w:t xml:space="preserve"> </w:t>
      </w:r>
      <w:r w:rsidR="00257C6E" w:rsidRPr="00D533A2">
        <w:rPr>
          <w:rFonts w:ascii="Times New Roman" w:hAnsi="Times New Roman" w:cs="Times New Roman"/>
          <w:sz w:val="28"/>
          <w:szCs w:val="28"/>
        </w:rPr>
        <w:t xml:space="preserve">(див. </w:t>
      </w:r>
      <w:r w:rsidR="00257C6E">
        <w:rPr>
          <w:rFonts w:ascii="Times New Roman" w:hAnsi="Times New Roman" w:cs="Times New Roman"/>
          <w:sz w:val="28"/>
          <w:szCs w:val="28"/>
        </w:rPr>
        <w:t xml:space="preserve">Додаток </w:t>
      </w:r>
      <w:r w:rsidR="00257C6E" w:rsidRPr="00D533A2">
        <w:rPr>
          <w:rFonts w:ascii="Times New Roman" w:hAnsi="Times New Roman" w:cs="Times New Roman"/>
          <w:sz w:val="28"/>
          <w:szCs w:val="28"/>
        </w:rPr>
        <w:t xml:space="preserve">А, приклад </w:t>
      </w:r>
      <w:r w:rsidR="00257C6E">
        <w:rPr>
          <w:rFonts w:ascii="Times New Roman" w:hAnsi="Times New Roman" w:cs="Times New Roman"/>
          <w:sz w:val="28"/>
          <w:szCs w:val="28"/>
        </w:rPr>
        <w:t>21</w:t>
      </w:r>
      <w:r w:rsidR="00257C6E" w:rsidRPr="00D533A2">
        <w:rPr>
          <w:rFonts w:ascii="Times New Roman" w:hAnsi="Times New Roman" w:cs="Times New Roman"/>
          <w:sz w:val="28"/>
          <w:szCs w:val="28"/>
        </w:rPr>
        <w:t>)</w:t>
      </w:r>
      <w:r>
        <w:rPr>
          <w:rFonts w:ascii="Times New Roman" w:eastAsia="SimSun" w:hAnsi="Times New Roman" w:cs="Times New Roman"/>
          <w:sz w:val="28"/>
          <w:szCs w:val="28"/>
        </w:rPr>
        <w:t>. Епіфору</w:t>
      </w:r>
      <w:r w:rsidRPr="009C09D0">
        <w:rPr>
          <w:rFonts w:ascii="Times New Roman" w:eastAsia="SimSun" w:hAnsi="Times New Roman" w:cs="Times New Roman"/>
          <w:sz w:val="28"/>
          <w:szCs w:val="28"/>
        </w:rPr>
        <w:t xml:space="preserve"> у творі </w:t>
      </w:r>
      <w:r>
        <w:rPr>
          <w:rFonts w:ascii="Times New Roman" w:eastAsia="SimSun" w:hAnsi="Times New Roman" w:cs="Times New Roman"/>
          <w:sz w:val="28"/>
          <w:szCs w:val="28"/>
        </w:rPr>
        <w:t>проглядаємо</w:t>
      </w:r>
      <w:r w:rsidRPr="009C09D0">
        <w:rPr>
          <w:rFonts w:ascii="Times New Roman" w:eastAsia="SimSun" w:hAnsi="Times New Roman" w:cs="Times New Roman"/>
          <w:sz w:val="28"/>
          <w:szCs w:val="28"/>
        </w:rPr>
        <w:t xml:space="preserve"> через повторення </w:t>
      </w:r>
      <w:r>
        <w:rPr>
          <w:rFonts w:ascii="Times New Roman" w:eastAsia="SimSun" w:hAnsi="Times New Roman" w:cs="Times New Roman"/>
          <w:sz w:val="28"/>
          <w:szCs w:val="28"/>
        </w:rPr>
        <w:t>фраз «</w:t>
      </w:r>
      <w:r>
        <w:rPr>
          <w:rFonts w:ascii="Times New Roman" w:eastAsia="SimSun" w:hAnsi="Times New Roman" w:cs="Times New Roman"/>
          <w:sz w:val="28"/>
          <w:szCs w:val="28"/>
        </w:rPr>
        <w:t>已焉哉</w:t>
      </w:r>
      <w:r>
        <w:rPr>
          <w:rFonts w:ascii="Times New Roman" w:eastAsia="SimSun" w:hAnsi="Times New Roman" w:cs="Times New Roman"/>
          <w:sz w:val="28"/>
          <w:szCs w:val="28"/>
        </w:rPr>
        <w:t xml:space="preserve">! </w:t>
      </w:r>
      <w:r>
        <w:rPr>
          <w:rFonts w:ascii="Times New Roman" w:eastAsia="SimSun" w:hAnsi="Times New Roman" w:cs="Times New Roman"/>
          <w:sz w:val="28"/>
          <w:szCs w:val="28"/>
        </w:rPr>
        <w:t>天实为之，谓之何哉</w:t>
      </w:r>
      <w:r>
        <w:rPr>
          <w:rFonts w:ascii="Times New Roman" w:eastAsia="SimSun" w:hAnsi="Times New Roman" w:cs="Times New Roman" w:hint="eastAsia"/>
          <w:sz w:val="28"/>
          <w:szCs w:val="28"/>
        </w:rPr>
        <w:t>!</w:t>
      </w:r>
      <w:r>
        <w:rPr>
          <w:rFonts w:ascii="Times New Roman" w:eastAsia="SimSun" w:hAnsi="Times New Roman" w:cs="Times New Roman"/>
          <w:sz w:val="28"/>
          <w:szCs w:val="28"/>
        </w:rPr>
        <w:t>» (</w:t>
      </w:r>
      <w:r w:rsidRPr="00C347AB">
        <w:rPr>
          <w:rFonts w:ascii="Times New Roman" w:eastAsia="SimSun" w:hAnsi="Times New Roman" w:cs="Times New Roman"/>
          <w:i/>
          <w:sz w:val="28"/>
          <w:szCs w:val="28"/>
        </w:rPr>
        <w:t>Достатньо! Як небо такі плани має, що ж тут зробити?</w:t>
      </w:r>
      <w:r>
        <w:rPr>
          <w:rFonts w:ascii="Times New Roman" w:eastAsia="SimSun" w:hAnsi="Times New Roman" w:cs="Times New Roman"/>
          <w:sz w:val="28"/>
          <w:szCs w:val="28"/>
        </w:rPr>
        <w:t>)</w:t>
      </w:r>
      <w:r w:rsidRPr="009C09D0">
        <w:rPr>
          <w:rFonts w:ascii="Times New Roman" w:eastAsia="SimSun" w:hAnsi="Times New Roman" w:cs="Times New Roman"/>
          <w:sz w:val="28"/>
          <w:szCs w:val="28"/>
        </w:rPr>
        <w:t xml:space="preserve"> наприкінці кожної строфи, що створює особливий ритмічний малюнок та підсилює </w:t>
      </w:r>
      <w:r>
        <w:rPr>
          <w:rFonts w:ascii="Times New Roman" w:eastAsia="SimSun" w:hAnsi="Times New Roman" w:cs="Times New Roman"/>
          <w:sz w:val="28"/>
          <w:szCs w:val="28"/>
        </w:rPr>
        <w:t>емоційність. Ці ж фрази є риторичними вигуками, таким чином підкреслюючи</w:t>
      </w:r>
      <w:r w:rsidRPr="003F080D">
        <w:rPr>
          <w:rFonts w:ascii="Times New Roman" w:eastAsia="SimSun" w:hAnsi="Times New Roman" w:cs="Times New Roman"/>
          <w:sz w:val="28"/>
          <w:szCs w:val="28"/>
        </w:rPr>
        <w:t xml:space="preserve"> екзистенційний стан та безсилля перед соціальними обставинами</w:t>
      </w:r>
      <w:r>
        <w:rPr>
          <w:rFonts w:ascii="Times New Roman" w:eastAsia="SimSun" w:hAnsi="Times New Roman" w:cs="Times New Roman"/>
          <w:sz w:val="28"/>
          <w:szCs w:val="28"/>
        </w:rPr>
        <w:t xml:space="preserve"> головного героя</w:t>
      </w:r>
      <w:r w:rsidRPr="003F080D">
        <w:rPr>
          <w:rFonts w:ascii="Times New Roman" w:eastAsia="SimSun" w:hAnsi="Times New Roman" w:cs="Times New Roman"/>
          <w:sz w:val="28"/>
          <w:szCs w:val="28"/>
        </w:rPr>
        <w:t>.</w:t>
      </w:r>
      <w:r>
        <w:rPr>
          <w:rFonts w:ascii="Times New Roman" w:eastAsia="SimSun" w:hAnsi="Times New Roman" w:cs="Times New Roman"/>
          <w:sz w:val="28"/>
          <w:szCs w:val="28"/>
        </w:rPr>
        <w:t xml:space="preserve"> У цьому вірші присутній зачин сін: </w:t>
      </w:r>
      <w:r>
        <w:rPr>
          <w:rFonts w:ascii="Times New Roman" w:eastAsia="SimSun" w:hAnsi="Times New Roman" w:cs="Times New Roman" w:hint="eastAsia"/>
          <w:sz w:val="28"/>
          <w:szCs w:val="28"/>
        </w:rPr>
        <w:t>出自北门，忧心殷殷。终窭且贫，莫知我艰</w:t>
      </w:r>
      <w:r>
        <w:rPr>
          <w:rFonts w:ascii="Times New Roman" w:eastAsia="SimSun" w:hAnsi="Times New Roman" w:cs="Times New Roman" w:hint="eastAsia"/>
          <w:sz w:val="28"/>
          <w:szCs w:val="28"/>
        </w:rPr>
        <w:t xml:space="preserve"> </w:t>
      </w:r>
      <w:r>
        <w:rPr>
          <w:rFonts w:ascii="Times New Roman" w:eastAsia="SimSun" w:hAnsi="Times New Roman" w:cs="Times New Roman"/>
          <w:sz w:val="28"/>
          <w:szCs w:val="28"/>
        </w:rPr>
        <w:t>(</w:t>
      </w:r>
      <w:r w:rsidRPr="00C347AB">
        <w:rPr>
          <w:rFonts w:ascii="Times New Roman" w:eastAsia="SimSun" w:hAnsi="Times New Roman" w:cs="Times New Roman"/>
          <w:i/>
          <w:sz w:val="28"/>
          <w:szCs w:val="28"/>
        </w:rPr>
        <w:t>Виходжу з північних воріт, глибоко сумуючи. І страждаю, і в нужді, нікому не знані турботи мої</w:t>
      </w:r>
      <w:r>
        <w:rPr>
          <w:rFonts w:ascii="Times New Roman" w:eastAsia="SimSun" w:hAnsi="Times New Roman" w:cs="Times New Roman"/>
          <w:sz w:val="28"/>
          <w:szCs w:val="28"/>
        </w:rPr>
        <w:t xml:space="preserve">). Ці рядки присутні лише у першій строфі. Однак паралелізм простежується у другій та третій </w:t>
      </w:r>
      <w:r w:rsidRPr="009C09D0">
        <w:rPr>
          <w:rFonts w:ascii="Times New Roman" w:eastAsia="SimSun" w:hAnsi="Times New Roman" w:cs="Times New Roman"/>
          <w:sz w:val="28"/>
          <w:szCs w:val="28"/>
        </w:rPr>
        <w:t>строф</w:t>
      </w:r>
      <w:r>
        <w:rPr>
          <w:rFonts w:ascii="Times New Roman" w:eastAsia="SimSun" w:hAnsi="Times New Roman" w:cs="Times New Roman"/>
          <w:sz w:val="28"/>
          <w:szCs w:val="28"/>
        </w:rPr>
        <w:t>і</w:t>
      </w:r>
      <w:r w:rsidRPr="009C09D0">
        <w:rPr>
          <w:rFonts w:ascii="Times New Roman" w:eastAsia="SimSun" w:hAnsi="Times New Roman" w:cs="Times New Roman"/>
          <w:sz w:val="28"/>
          <w:szCs w:val="28"/>
        </w:rPr>
        <w:t>, де рядки практично дослівно повторюються з незначними варіаціями</w:t>
      </w:r>
      <w:r>
        <w:rPr>
          <w:rFonts w:ascii="Times New Roman" w:eastAsia="SimSun" w:hAnsi="Times New Roman" w:cs="Times New Roman"/>
          <w:sz w:val="28"/>
          <w:szCs w:val="28"/>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5947"/>
      </w:tblGrid>
      <w:tr w:rsidR="007D7D94" w:rsidTr="007D7D94">
        <w:tc>
          <w:tcPr>
            <w:tcW w:w="3681" w:type="dxa"/>
          </w:tcPr>
          <w:p w:rsidR="007D7D94" w:rsidRDefault="007D7D94" w:rsidP="007D7D94">
            <w:pPr>
              <w:spacing w:line="360" w:lineRule="auto"/>
              <w:jc w:val="center"/>
              <w:rPr>
                <w:rFonts w:ascii="Times New Roman" w:eastAsia="SimSun" w:hAnsi="Times New Roman" w:cs="Times New Roman"/>
                <w:sz w:val="28"/>
                <w:szCs w:val="28"/>
              </w:rPr>
            </w:pPr>
            <w:r>
              <w:rPr>
                <w:rFonts w:ascii="Times New Roman" w:eastAsia="SimSun" w:hAnsi="Times New Roman" w:cs="Times New Roman" w:hint="eastAsia"/>
                <w:sz w:val="28"/>
                <w:szCs w:val="28"/>
              </w:rPr>
              <w:t>王事适我，政事一埤</w:t>
            </w:r>
            <w:r w:rsidRPr="003F080D">
              <w:rPr>
                <w:rFonts w:ascii="Times New Roman" w:eastAsia="SimSun" w:hAnsi="Times New Roman" w:cs="Times New Roman" w:hint="eastAsia"/>
                <w:b/>
                <w:sz w:val="28"/>
                <w:szCs w:val="28"/>
              </w:rPr>
              <w:t>益</w:t>
            </w:r>
            <w:r>
              <w:rPr>
                <w:rFonts w:ascii="Times New Roman" w:eastAsia="SimSun" w:hAnsi="Times New Roman" w:cs="Times New Roman" w:hint="eastAsia"/>
                <w:sz w:val="28"/>
                <w:szCs w:val="28"/>
              </w:rPr>
              <w:t>我。我入自外，</w:t>
            </w:r>
          </w:p>
          <w:p w:rsidR="007D7D94" w:rsidRDefault="007D7D94" w:rsidP="007D7D94">
            <w:pPr>
              <w:spacing w:line="360" w:lineRule="auto"/>
              <w:jc w:val="center"/>
              <w:rPr>
                <w:rFonts w:ascii="Times New Roman" w:eastAsia="SimSun" w:hAnsi="Times New Roman" w:cs="Times New Roman"/>
                <w:sz w:val="28"/>
                <w:szCs w:val="28"/>
              </w:rPr>
            </w:pPr>
            <w:r>
              <w:rPr>
                <w:rFonts w:ascii="Times New Roman" w:eastAsia="SimSun" w:hAnsi="Times New Roman" w:cs="Times New Roman" w:hint="eastAsia"/>
                <w:sz w:val="28"/>
                <w:szCs w:val="28"/>
              </w:rPr>
              <w:t>室人交徧</w:t>
            </w:r>
            <w:r w:rsidRPr="009C09D0">
              <w:rPr>
                <w:rFonts w:ascii="Times New Roman" w:eastAsia="SimSun" w:hAnsi="Times New Roman" w:cs="Times New Roman" w:hint="eastAsia"/>
                <w:b/>
                <w:sz w:val="28"/>
                <w:szCs w:val="28"/>
              </w:rPr>
              <w:t>谪</w:t>
            </w:r>
            <w:r>
              <w:rPr>
                <w:rFonts w:ascii="Times New Roman" w:eastAsia="SimSun" w:hAnsi="Times New Roman" w:cs="Times New Roman" w:hint="eastAsia"/>
                <w:sz w:val="28"/>
                <w:szCs w:val="28"/>
              </w:rPr>
              <w:t>我。</w:t>
            </w:r>
          </w:p>
        </w:tc>
        <w:tc>
          <w:tcPr>
            <w:tcW w:w="5947" w:type="dxa"/>
            <w:shd w:val="clear" w:color="auto" w:fill="auto"/>
          </w:tcPr>
          <w:p w:rsidR="007D7D94" w:rsidRPr="00C347AB" w:rsidRDefault="007D7D94" w:rsidP="007D7D94">
            <w:pPr>
              <w:spacing w:line="360" w:lineRule="auto"/>
              <w:jc w:val="center"/>
              <w:rPr>
                <w:rFonts w:ascii="Times New Roman" w:eastAsia="Times New Roman" w:hAnsi="Times New Roman" w:cs="Times New Roman"/>
                <w:i/>
                <w:sz w:val="28"/>
                <w:szCs w:val="28"/>
              </w:rPr>
            </w:pPr>
            <w:r w:rsidRPr="00C347AB">
              <w:rPr>
                <w:rFonts w:ascii="Times New Roman" w:eastAsia="Times New Roman" w:hAnsi="Times New Roman" w:cs="Times New Roman"/>
                <w:i/>
                <w:sz w:val="28"/>
                <w:szCs w:val="28"/>
              </w:rPr>
              <w:t>Ванові справи упали на мене, державних питань все більше стає,</w:t>
            </w:r>
          </w:p>
          <w:p w:rsidR="007D7D94" w:rsidRPr="00C347AB" w:rsidRDefault="007D7D94" w:rsidP="007D7D94">
            <w:pPr>
              <w:spacing w:line="360" w:lineRule="auto"/>
              <w:jc w:val="center"/>
              <w:rPr>
                <w:rFonts w:ascii="Times New Roman" w:eastAsia="Times New Roman" w:hAnsi="Times New Roman" w:cs="Times New Roman"/>
                <w:i/>
                <w:sz w:val="28"/>
                <w:szCs w:val="28"/>
              </w:rPr>
            </w:pPr>
            <w:r w:rsidRPr="00C347AB">
              <w:rPr>
                <w:rFonts w:ascii="Times New Roman" w:eastAsia="Times New Roman" w:hAnsi="Times New Roman" w:cs="Times New Roman"/>
                <w:i/>
                <w:sz w:val="28"/>
                <w:szCs w:val="28"/>
              </w:rPr>
              <w:t>Коли заходжу додому, рідні по черзі докоряють мені.</w:t>
            </w:r>
          </w:p>
        </w:tc>
      </w:tr>
      <w:tr w:rsidR="007D7D94" w:rsidTr="007D7D94">
        <w:tc>
          <w:tcPr>
            <w:tcW w:w="3681" w:type="dxa"/>
          </w:tcPr>
          <w:p w:rsidR="007D7D94" w:rsidRDefault="007D7D94" w:rsidP="007D7D94">
            <w:pPr>
              <w:spacing w:line="360" w:lineRule="auto"/>
              <w:jc w:val="center"/>
              <w:rPr>
                <w:rFonts w:ascii="Times New Roman" w:eastAsia="SimSun" w:hAnsi="Times New Roman" w:cs="Times New Roman"/>
                <w:sz w:val="28"/>
                <w:szCs w:val="28"/>
              </w:rPr>
            </w:pPr>
            <w:r>
              <w:rPr>
                <w:rFonts w:ascii="Times New Roman" w:eastAsia="SimSun" w:hAnsi="Times New Roman" w:cs="Times New Roman" w:hint="eastAsia"/>
                <w:sz w:val="28"/>
                <w:szCs w:val="28"/>
              </w:rPr>
              <w:t>王事敦我，政事一埤</w:t>
            </w:r>
            <w:r w:rsidRPr="003F080D">
              <w:rPr>
                <w:rFonts w:ascii="Times New Roman" w:eastAsia="SimSun" w:hAnsi="Times New Roman" w:cs="Times New Roman" w:hint="eastAsia"/>
                <w:b/>
                <w:sz w:val="28"/>
                <w:szCs w:val="28"/>
              </w:rPr>
              <w:t>遗</w:t>
            </w:r>
            <w:r>
              <w:rPr>
                <w:rFonts w:ascii="Times New Roman" w:eastAsia="SimSun" w:hAnsi="Times New Roman" w:cs="Times New Roman" w:hint="eastAsia"/>
                <w:sz w:val="28"/>
                <w:szCs w:val="28"/>
              </w:rPr>
              <w:t>我。我入自外，</w:t>
            </w:r>
          </w:p>
          <w:p w:rsidR="007D7D94" w:rsidRDefault="007D7D94" w:rsidP="007D7D94">
            <w:pPr>
              <w:spacing w:line="360" w:lineRule="auto"/>
              <w:jc w:val="center"/>
              <w:rPr>
                <w:rFonts w:ascii="Times New Roman" w:eastAsia="SimSun" w:hAnsi="Times New Roman" w:cs="Times New Roman"/>
                <w:sz w:val="28"/>
                <w:szCs w:val="28"/>
              </w:rPr>
            </w:pPr>
            <w:r>
              <w:rPr>
                <w:rFonts w:ascii="Times New Roman" w:eastAsia="SimSun" w:hAnsi="Times New Roman" w:cs="Times New Roman" w:hint="eastAsia"/>
                <w:sz w:val="28"/>
                <w:szCs w:val="28"/>
              </w:rPr>
              <w:t>室人交徧</w:t>
            </w:r>
            <w:r w:rsidRPr="009C09D0">
              <w:rPr>
                <w:rFonts w:ascii="Times New Roman" w:eastAsia="SimSun" w:hAnsi="Times New Roman" w:cs="Times New Roman" w:hint="eastAsia"/>
                <w:b/>
                <w:sz w:val="28"/>
                <w:szCs w:val="28"/>
              </w:rPr>
              <w:t>摧</w:t>
            </w:r>
            <w:r>
              <w:rPr>
                <w:rFonts w:ascii="Times New Roman" w:eastAsia="SimSun" w:hAnsi="Times New Roman" w:cs="Times New Roman" w:hint="eastAsia"/>
                <w:sz w:val="28"/>
                <w:szCs w:val="28"/>
              </w:rPr>
              <w:t>我。</w:t>
            </w:r>
          </w:p>
        </w:tc>
        <w:tc>
          <w:tcPr>
            <w:tcW w:w="5947" w:type="dxa"/>
          </w:tcPr>
          <w:p w:rsidR="007D7D94" w:rsidRPr="00C347AB" w:rsidRDefault="007D7D94" w:rsidP="007D7D94">
            <w:pPr>
              <w:spacing w:line="360" w:lineRule="auto"/>
              <w:jc w:val="center"/>
              <w:rPr>
                <w:rFonts w:ascii="Times New Roman" w:eastAsia="Times New Roman" w:hAnsi="Times New Roman" w:cs="Times New Roman"/>
                <w:i/>
                <w:sz w:val="28"/>
                <w:szCs w:val="28"/>
              </w:rPr>
            </w:pPr>
            <w:r w:rsidRPr="00C347AB">
              <w:rPr>
                <w:rFonts w:ascii="Times New Roman" w:eastAsia="Times New Roman" w:hAnsi="Times New Roman" w:cs="Times New Roman"/>
                <w:i/>
                <w:sz w:val="28"/>
                <w:szCs w:val="28"/>
              </w:rPr>
              <w:t>Ванові справи тиснуть на мене, державних питань все більше стає,</w:t>
            </w:r>
          </w:p>
          <w:p w:rsidR="007D7D94" w:rsidRPr="00C347AB" w:rsidRDefault="007D7D94" w:rsidP="007D7D94">
            <w:pPr>
              <w:spacing w:line="360" w:lineRule="auto"/>
              <w:jc w:val="center"/>
              <w:rPr>
                <w:rFonts w:ascii="Times New Roman" w:eastAsia="Times New Roman" w:hAnsi="Times New Roman" w:cs="Times New Roman"/>
                <w:i/>
                <w:sz w:val="28"/>
                <w:szCs w:val="28"/>
              </w:rPr>
            </w:pPr>
            <w:r w:rsidRPr="00C347AB">
              <w:rPr>
                <w:rFonts w:ascii="Times New Roman" w:eastAsia="Times New Roman" w:hAnsi="Times New Roman" w:cs="Times New Roman"/>
                <w:i/>
                <w:sz w:val="28"/>
                <w:szCs w:val="28"/>
              </w:rPr>
              <w:t>Коли заходжу додому, рідні по черзі глумляться над мною.</w:t>
            </w:r>
          </w:p>
        </w:tc>
      </w:tr>
    </w:tbl>
    <w:p w:rsidR="007D7D94" w:rsidRDefault="007D7D94" w:rsidP="007D7D94">
      <w:pPr>
        <w:jc w:val="both"/>
        <w:rPr>
          <w:rFonts w:ascii="Times New Roman" w:eastAsia="Times New Roman" w:hAnsi="Times New Roman" w:cs="Times New Roman"/>
          <w:sz w:val="28"/>
          <w:szCs w:val="28"/>
        </w:rPr>
      </w:pPr>
      <w:r>
        <w:rPr>
          <w:rFonts w:ascii="Times New Roman" w:eastAsia="SimSun" w:hAnsi="Times New Roman" w:cs="Times New Roman"/>
          <w:sz w:val="28"/>
          <w:szCs w:val="28"/>
        </w:rPr>
        <w:tab/>
        <w:t>Отже, с</w:t>
      </w:r>
      <w:r w:rsidRPr="008812CD">
        <w:rPr>
          <w:rFonts w:ascii="Times New Roman" w:eastAsia="SimSun" w:hAnsi="Times New Roman" w:cs="Times New Roman"/>
          <w:sz w:val="28"/>
          <w:szCs w:val="28"/>
        </w:rPr>
        <w:t>тилістичні засоби у віршах розділу «Гофен» збірки «Шицзін» демонструють багату палітру художніх прийомів, серед яких найпоширенішими є паралелізм, анафора, ономатопея</w:t>
      </w:r>
      <w:r>
        <w:rPr>
          <w:rFonts w:ascii="Times New Roman" w:eastAsia="SimSun" w:hAnsi="Times New Roman" w:cs="Times New Roman"/>
          <w:sz w:val="28"/>
          <w:szCs w:val="28"/>
        </w:rPr>
        <w:t>, редуплікація</w:t>
      </w:r>
      <w:r w:rsidRPr="008812CD">
        <w:rPr>
          <w:rFonts w:ascii="Times New Roman" w:eastAsia="SimSun" w:hAnsi="Times New Roman" w:cs="Times New Roman"/>
          <w:sz w:val="28"/>
          <w:szCs w:val="28"/>
        </w:rPr>
        <w:t xml:space="preserve">, </w:t>
      </w:r>
      <w:r>
        <w:rPr>
          <w:rFonts w:ascii="Times New Roman" w:eastAsia="SimSun" w:hAnsi="Times New Roman" w:cs="Times New Roman"/>
          <w:sz w:val="28"/>
          <w:szCs w:val="28"/>
        </w:rPr>
        <w:t xml:space="preserve">та </w:t>
      </w:r>
      <w:r w:rsidRPr="008812CD">
        <w:rPr>
          <w:rFonts w:ascii="Times New Roman" w:eastAsia="SimSun" w:hAnsi="Times New Roman" w:cs="Times New Roman"/>
          <w:sz w:val="28"/>
          <w:szCs w:val="28"/>
        </w:rPr>
        <w:t xml:space="preserve">метафора, що часто переплітаються з традиційними концептами </w:t>
      </w:r>
      <w:r w:rsidRPr="00FA1ACB">
        <w:rPr>
          <w:rFonts w:ascii="Times New Roman" w:eastAsia="SimSun" w:hAnsi="Times New Roman" w:cs="Times New Roman"/>
          <w:i/>
          <w:sz w:val="28"/>
          <w:szCs w:val="28"/>
        </w:rPr>
        <w:t>фу</w:t>
      </w:r>
      <w:r w:rsidRPr="008812CD">
        <w:rPr>
          <w:rFonts w:ascii="Times New Roman" w:eastAsia="SimSun" w:hAnsi="Times New Roman" w:cs="Times New Roman"/>
          <w:sz w:val="28"/>
          <w:szCs w:val="28"/>
        </w:rPr>
        <w:t xml:space="preserve">, </w:t>
      </w:r>
      <w:r w:rsidRPr="00FA1ACB">
        <w:rPr>
          <w:rFonts w:ascii="Times New Roman" w:eastAsia="SimSun" w:hAnsi="Times New Roman" w:cs="Times New Roman"/>
          <w:i/>
          <w:sz w:val="28"/>
          <w:szCs w:val="28"/>
        </w:rPr>
        <w:t>бі</w:t>
      </w:r>
      <w:r w:rsidRPr="008812CD">
        <w:rPr>
          <w:rFonts w:ascii="Times New Roman" w:eastAsia="SimSun" w:hAnsi="Times New Roman" w:cs="Times New Roman"/>
          <w:sz w:val="28"/>
          <w:szCs w:val="28"/>
        </w:rPr>
        <w:t xml:space="preserve"> та </w:t>
      </w:r>
      <w:r w:rsidRPr="00FA1ACB">
        <w:rPr>
          <w:rFonts w:ascii="Times New Roman" w:eastAsia="SimSun" w:hAnsi="Times New Roman" w:cs="Times New Roman"/>
          <w:i/>
          <w:sz w:val="28"/>
          <w:szCs w:val="28"/>
        </w:rPr>
        <w:t>сін</w:t>
      </w:r>
      <w:r w:rsidRPr="008812CD">
        <w:rPr>
          <w:rFonts w:ascii="Times New Roman" w:eastAsia="SimSun" w:hAnsi="Times New Roman" w:cs="Times New Roman"/>
          <w:sz w:val="28"/>
          <w:szCs w:val="28"/>
        </w:rPr>
        <w:t xml:space="preserve">. Ці стилістичні прийоми </w:t>
      </w:r>
    </w:p>
    <w:p w:rsidR="007D7D94" w:rsidRDefault="007D7D94" w:rsidP="007D7D94">
      <w:pPr>
        <w:jc w:val="both"/>
        <w:rPr>
          <w:rFonts w:ascii="Times New Roman" w:eastAsia="SimSun" w:hAnsi="Times New Roman" w:cs="Times New Roman"/>
          <w:sz w:val="28"/>
          <w:szCs w:val="28"/>
        </w:rPr>
      </w:pPr>
      <w:r>
        <w:rPr>
          <w:rFonts w:ascii="Times New Roman" w:eastAsia="Times New Roman" w:hAnsi="Times New Roman" w:cs="Times New Roman"/>
          <w:sz w:val="28"/>
          <w:szCs w:val="28"/>
        </w:rPr>
        <w:lastRenderedPageBreak/>
        <w:t>є власне започаткованими у цих піснях, що дає нам розуміння розвитку засобів стилістики від самого початку становлення китайської літератури, що аналізуються і впливають на розвиток поезії та літератури Китаю й донині.</w:t>
      </w:r>
      <w:r w:rsidRPr="00E14539">
        <w:rPr>
          <w:rFonts w:ascii="Times New Roman" w:eastAsia="SimSun" w:hAnsi="Times New Roman" w:cs="Times New Roman"/>
          <w:sz w:val="28"/>
          <w:szCs w:val="28"/>
        </w:rPr>
        <w:t xml:space="preserve"> </w:t>
      </w:r>
    </w:p>
    <w:p w:rsidR="00A6037E" w:rsidRDefault="00A6037E" w:rsidP="00A6037E">
      <w:pPr>
        <w:jc w:val="center"/>
        <w:rPr>
          <w:rFonts w:ascii="Times New Roman" w:eastAsia="SimSun" w:hAnsi="Times New Roman" w:cs="Times New Roman"/>
          <w:sz w:val="28"/>
          <w:szCs w:val="28"/>
        </w:rPr>
      </w:pPr>
    </w:p>
    <w:p w:rsidR="00A6037E" w:rsidRPr="00A6037E" w:rsidRDefault="00A6037E" w:rsidP="00A6037E">
      <w:pPr>
        <w:jc w:val="center"/>
        <w:rPr>
          <w:rFonts w:ascii="Times New Roman" w:eastAsia="SimSun" w:hAnsi="Times New Roman" w:cs="Times New Roman"/>
          <w:b/>
          <w:sz w:val="28"/>
          <w:szCs w:val="28"/>
        </w:rPr>
      </w:pPr>
      <w:r w:rsidRPr="00A6037E">
        <w:rPr>
          <w:rFonts w:ascii="Times New Roman" w:eastAsia="SimSun" w:hAnsi="Times New Roman" w:cs="Times New Roman"/>
          <w:b/>
          <w:sz w:val="28"/>
          <w:szCs w:val="28"/>
        </w:rPr>
        <w:t>ВИСНОВКИ ЗА РОЗДІЛОМ 3</w:t>
      </w:r>
    </w:p>
    <w:p w:rsidR="004A63D8" w:rsidRPr="004A63D8" w:rsidRDefault="004A63D8" w:rsidP="00257C6E">
      <w:pPr>
        <w:ind w:firstLine="708"/>
        <w:jc w:val="both"/>
        <w:rPr>
          <w:rFonts w:ascii="Times New Roman" w:eastAsia="SimSun" w:hAnsi="Times New Roman" w:cs="Times New Roman"/>
          <w:sz w:val="28"/>
          <w:szCs w:val="28"/>
        </w:rPr>
      </w:pPr>
      <w:r w:rsidRPr="004A63D8">
        <w:rPr>
          <w:rFonts w:ascii="Times New Roman" w:eastAsia="SimSun" w:hAnsi="Times New Roman" w:cs="Times New Roman"/>
          <w:sz w:val="28"/>
          <w:szCs w:val="28"/>
        </w:rPr>
        <w:t xml:space="preserve">На основі проведеного </w:t>
      </w:r>
      <w:r>
        <w:rPr>
          <w:rFonts w:ascii="Times New Roman" w:eastAsia="SimSun" w:hAnsi="Times New Roman" w:cs="Times New Roman"/>
          <w:sz w:val="28"/>
          <w:szCs w:val="28"/>
        </w:rPr>
        <w:t xml:space="preserve">нами </w:t>
      </w:r>
      <w:r w:rsidRPr="004A63D8">
        <w:rPr>
          <w:rFonts w:ascii="Times New Roman" w:eastAsia="SimSun" w:hAnsi="Times New Roman" w:cs="Times New Roman"/>
          <w:sz w:val="28"/>
          <w:szCs w:val="28"/>
        </w:rPr>
        <w:t>аналізу віршів розділу «Гофен» збірки «Шицзі</w:t>
      </w:r>
      <w:r>
        <w:rPr>
          <w:rFonts w:ascii="Times New Roman" w:eastAsia="SimSun" w:hAnsi="Times New Roman" w:cs="Times New Roman"/>
          <w:sz w:val="28"/>
          <w:szCs w:val="28"/>
        </w:rPr>
        <w:t>н» можна зробити такі висновки:</w:t>
      </w:r>
    </w:p>
    <w:p w:rsidR="004A63D8" w:rsidRPr="004A63D8" w:rsidRDefault="00A5468F" w:rsidP="004A63D8">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 xml:space="preserve">1) </w:t>
      </w:r>
      <w:r w:rsidR="004A63D8" w:rsidRPr="004A63D8">
        <w:rPr>
          <w:rFonts w:ascii="Times New Roman" w:eastAsia="SimSun" w:hAnsi="Times New Roman" w:cs="Times New Roman"/>
          <w:sz w:val="28"/>
          <w:szCs w:val="28"/>
        </w:rPr>
        <w:t xml:space="preserve">Композиційні особливості творів </w:t>
      </w:r>
      <w:r>
        <w:rPr>
          <w:rFonts w:ascii="Times New Roman" w:eastAsia="SimSun" w:hAnsi="Times New Roman" w:cs="Times New Roman"/>
          <w:sz w:val="28"/>
          <w:szCs w:val="28"/>
        </w:rPr>
        <w:t xml:space="preserve">антології </w:t>
      </w:r>
      <w:r w:rsidR="004A63D8" w:rsidRPr="004A63D8">
        <w:rPr>
          <w:rFonts w:ascii="Times New Roman" w:eastAsia="SimSun" w:hAnsi="Times New Roman" w:cs="Times New Roman"/>
          <w:sz w:val="28"/>
          <w:szCs w:val="28"/>
        </w:rPr>
        <w:t>демонструють унікальну структуру та організацію стародавньої китайської поезії, глибоко вкорінені в культурних і ритуальних традиціях того часу. Для них хар</w:t>
      </w:r>
      <w:r w:rsidR="00257C6E">
        <w:rPr>
          <w:rFonts w:ascii="Times New Roman" w:eastAsia="SimSun" w:hAnsi="Times New Roman" w:cs="Times New Roman"/>
          <w:sz w:val="28"/>
          <w:szCs w:val="28"/>
        </w:rPr>
        <w:t>актерні паралелізм, ритмічність та</w:t>
      </w:r>
      <w:r w:rsidR="004A63D8" w:rsidRPr="004A63D8">
        <w:rPr>
          <w:rFonts w:ascii="Times New Roman" w:eastAsia="SimSun" w:hAnsi="Times New Roman" w:cs="Times New Roman"/>
          <w:sz w:val="28"/>
          <w:szCs w:val="28"/>
        </w:rPr>
        <w:t xml:space="preserve"> повтори, що забез</w:t>
      </w:r>
      <w:r w:rsidR="00257C6E">
        <w:rPr>
          <w:rFonts w:ascii="Times New Roman" w:eastAsia="SimSun" w:hAnsi="Times New Roman" w:cs="Times New Roman"/>
          <w:sz w:val="28"/>
          <w:szCs w:val="28"/>
        </w:rPr>
        <w:t>печують музикальність і гармонійність</w:t>
      </w:r>
      <w:r w:rsidR="004A63D8" w:rsidRPr="004A63D8">
        <w:rPr>
          <w:rFonts w:ascii="Times New Roman" w:eastAsia="SimSun" w:hAnsi="Times New Roman" w:cs="Times New Roman"/>
          <w:sz w:val="28"/>
          <w:szCs w:val="28"/>
        </w:rPr>
        <w:t xml:space="preserve"> текстів, а також сприяють ефективній передачі емоційних і символічних значень</w:t>
      </w:r>
      <w:r w:rsidR="00257C6E">
        <w:rPr>
          <w:rFonts w:ascii="Times New Roman" w:eastAsia="SimSun" w:hAnsi="Times New Roman" w:cs="Times New Roman"/>
          <w:sz w:val="28"/>
          <w:szCs w:val="28"/>
        </w:rPr>
        <w:t>, незважаючи на лаконічність</w:t>
      </w:r>
      <w:r w:rsidR="004A63D8" w:rsidRPr="004A63D8">
        <w:rPr>
          <w:rFonts w:ascii="Times New Roman" w:eastAsia="SimSun" w:hAnsi="Times New Roman" w:cs="Times New Roman"/>
          <w:sz w:val="28"/>
          <w:szCs w:val="28"/>
        </w:rPr>
        <w:t>.</w:t>
      </w:r>
    </w:p>
    <w:p w:rsidR="004A63D8" w:rsidRPr="004A63D8" w:rsidRDefault="00A5468F" w:rsidP="004A63D8">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 xml:space="preserve">2) </w:t>
      </w:r>
      <w:r w:rsidR="004A63D8" w:rsidRPr="004A63D8">
        <w:rPr>
          <w:rFonts w:ascii="Times New Roman" w:eastAsia="SimSun" w:hAnsi="Times New Roman" w:cs="Times New Roman"/>
          <w:sz w:val="28"/>
          <w:szCs w:val="28"/>
        </w:rPr>
        <w:t>Вірші</w:t>
      </w:r>
      <w:r>
        <w:rPr>
          <w:rFonts w:ascii="Times New Roman" w:eastAsia="SimSun" w:hAnsi="Times New Roman" w:cs="Times New Roman"/>
          <w:sz w:val="28"/>
          <w:szCs w:val="28"/>
        </w:rPr>
        <w:t xml:space="preserve"> розділу «Гофен»</w:t>
      </w:r>
      <w:r w:rsidR="004A63D8" w:rsidRPr="004A63D8">
        <w:rPr>
          <w:rFonts w:ascii="Times New Roman" w:eastAsia="SimSun" w:hAnsi="Times New Roman" w:cs="Times New Roman"/>
          <w:sz w:val="28"/>
          <w:szCs w:val="28"/>
        </w:rPr>
        <w:t xml:space="preserve"> часто мають чітку тричастинну композицію з виділеними зачином, основною частиною та кінцівкою. Строфи організовані симетрично, з варіативною кількістю рядків</w:t>
      </w:r>
      <w:r w:rsidR="00484723">
        <w:rPr>
          <w:rFonts w:ascii="Times New Roman" w:eastAsia="SimSun" w:hAnsi="Times New Roman" w:cs="Times New Roman"/>
          <w:sz w:val="28"/>
          <w:szCs w:val="28"/>
        </w:rPr>
        <w:t xml:space="preserve"> та ієрогліфів у кожному. Рима </w:t>
      </w:r>
      <w:r w:rsidR="004A63D8" w:rsidRPr="004A63D8">
        <w:rPr>
          <w:rFonts w:ascii="Times New Roman" w:eastAsia="SimSun" w:hAnsi="Times New Roman" w:cs="Times New Roman"/>
          <w:sz w:val="28"/>
          <w:szCs w:val="28"/>
        </w:rPr>
        <w:t>не завжди чітко простежується у сучасному читанні</w:t>
      </w:r>
      <w:r w:rsidR="009E594F">
        <w:rPr>
          <w:rFonts w:ascii="Times New Roman" w:eastAsia="SimSun" w:hAnsi="Times New Roman" w:cs="Times New Roman"/>
          <w:sz w:val="28"/>
          <w:szCs w:val="28"/>
        </w:rPr>
        <w:t>, однак ритмічність віршів збережена, забезпечена за допомогою паралелізму</w:t>
      </w:r>
      <w:r w:rsidR="004A63D8" w:rsidRPr="004A63D8">
        <w:rPr>
          <w:rFonts w:ascii="Times New Roman" w:eastAsia="SimSun" w:hAnsi="Times New Roman" w:cs="Times New Roman"/>
          <w:sz w:val="28"/>
          <w:szCs w:val="28"/>
        </w:rPr>
        <w:t>.</w:t>
      </w:r>
    </w:p>
    <w:p w:rsidR="00257C6E" w:rsidRDefault="00484723" w:rsidP="00257C6E">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 xml:space="preserve">3) </w:t>
      </w:r>
      <w:r w:rsidR="00257C6E">
        <w:rPr>
          <w:rFonts w:ascii="Times New Roman" w:eastAsia="SimSun" w:hAnsi="Times New Roman" w:cs="Times New Roman"/>
          <w:sz w:val="28"/>
          <w:szCs w:val="28"/>
        </w:rPr>
        <w:t>Стилістичний план</w:t>
      </w:r>
      <w:r w:rsidR="004A63D8" w:rsidRPr="004A63D8">
        <w:rPr>
          <w:rFonts w:ascii="Times New Roman" w:eastAsia="SimSun" w:hAnsi="Times New Roman" w:cs="Times New Roman"/>
          <w:sz w:val="28"/>
          <w:szCs w:val="28"/>
        </w:rPr>
        <w:t xml:space="preserve"> віршів характеризується унікальним поєднанням простоти та глибини, де ключову роль відіграють символи, метафори та ритмічні повтори. Широко застосовуют</w:t>
      </w:r>
      <w:r w:rsidR="009E594F">
        <w:rPr>
          <w:rFonts w:ascii="Times New Roman" w:eastAsia="SimSun" w:hAnsi="Times New Roman" w:cs="Times New Roman"/>
          <w:sz w:val="28"/>
          <w:szCs w:val="28"/>
        </w:rPr>
        <w:t xml:space="preserve">ься такі засоби, як порівняння </w:t>
      </w:r>
      <w:r w:rsidR="004A63D8" w:rsidRPr="009E594F">
        <w:rPr>
          <w:rFonts w:ascii="Times New Roman" w:eastAsia="SimSun" w:hAnsi="Times New Roman" w:cs="Times New Roman"/>
          <w:i/>
          <w:sz w:val="28"/>
          <w:szCs w:val="28"/>
        </w:rPr>
        <w:t>бі</w:t>
      </w:r>
      <w:r w:rsidR="004A63D8" w:rsidRPr="004A63D8">
        <w:rPr>
          <w:rFonts w:ascii="Times New Roman" w:eastAsia="SimSun" w:hAnsi="Times New Roman" w:cs="Times New Roman"/>
          <w:sz w:val="28"/>
          <w:szCs w:val="28"/>
        </w:rPr>
        <w:t>, ономатопея, гра слів на основі омофонів, пряме звертання до героїв, риторичні питання, гіпербола.</w:t>
      </w:r>
      <w:r w:rsidR="00257C6E">
        <w:rPr>
          <w:rFonts w:ascii="Times New Roman" w:eastAsia="SimSun" w:hAnsi="Times New Roman" w:cs="Times New Roman"/>
          <w:sz w:val="28"/>
          <w:szCs w:val="28"/>
        </w:rPr>
        <w:t xml:space="preserve"> </w:t>
      </w:r>
      <w:r w:rsidR="004A63D8" w:rsidRPr="004A63D8">
        <w:rPr>
          <w:rFonts w:ascii="Times New Roman" w:eastAsia="SimSun" w:hAnsi="Times New Roman" w:cs="Times New Roman"/>
          <w:sz w:val="28"/>
          <w:szCs w:val="28"/>
        </w:rPr>
        <w:t xml:space="preserve">Традиційні концепти </w:t>
      </w:r>
      <w:r w:rsidR="004A63D8" w:rsidRPr="009E594F">
        <w:rPr>
          <w:rFonts w:ascii="Times New Roman" w:eastAsia="SimSun" w:hAnsi="Times New Roman" w:cs="Times New Roman"/>
          <w:i/>
          <w:sz w:val="28"/>
          <w:szCs w:val="28"/>
        </w:rPr>
        <w:t>фу</w:t>
      </w:r>
      <w:r w:rsidR="004A63D8" w:rsidRPr="004A63D8">
        <w:rPr>
          <w:rFonts w:ascii="Times New Roman" w:eastAsia="SimSun" w:hAnsi="Times New Roman" w:cs="Times New Roman"/>
          <w:sz w:val="28"/>
          <w:szCs w:val="28"/>
        </w:rPr>
        <w:t xml:space="preserve"> (пряме оповідання), </w:t>
      </w:r>
      <w:r w:rsidR="004A63D8" w:rsidRPr="009E594F">
        <w:rPr>
          <w:rFonts w:ascii="Times New Roman" w:eastAsia="SimSun" w:hAnsi="Times New Roman" w:cs="Times New Roman"/>
          <w:i/>
          <w:sz w:val="28"/>
          <w:szCs w:val="28"/>
        </w:rPr>
        <w:t>бі</w:t>
      </w:r>
      <w:r w:rsidR="004A63D8" w:rsidRPr="004A63D8">
        <w:rPr>
          <w:rFonts w:ascii="Times New Roman" w:eastAsia="SimSun" w:hAnsi="Times New Roman" w:cs="Times New Roman"/>
          <w:sz w:val="28"/>
          <w:szCs w:val="28"/>
        </w:rPr>
        <w:t xml:space="preserve"> (порівняння) та </w:t>
      </w:r>
      <w:r w:rsidR="004A63D8" w:rsidRPr="009E594F">
        <w:rPr>
          <w:rFonts w:ascii="Times New Roman" w:eastAsia="SimSun" w:hAnsi="Times New Roman" w:cs="Times New Roman"/>
          <w:i/>
          <w:sz w:val="28"/>
          <w:szCs w:val="28"/>
        </w:rPr>
        <w:t>сін</w:t>
      </w:r>
      <w:r w:rsidR="004A63D8" w:rsidRPr="004A63D8">
        <w:rPr>
          <w:rFonts w:ascii="Times New Roman" w:eastAsia="SimSun" w:hAnsi="Times New Roman" w:cs="Times New Roman"/>
          <w:sz w:val="28"/>
          <w:szCs w:val="28"/>
        </w:rPr>
        <w:t xml:space="preserve"> (алегоричний зачин) переплітаються у складній системі художніх прийомів, що становлять основу </w:t>
      </w:r>
      <w:r w:rsidR="009E594F">
        <w:rPr>
          <w:rFonts w:ascii="Times New Roman" w:eastAsia="SimSun" w:hAnsi="Times New Roman" w:cs="Times New Roman"/>
          <w:sz w:val="28"/>
          <w:szCs w:val="28"/>
        </w:rPr>
        <w:t>стилістики розглянутих віршів. Важливо відзначити, що ц</w:t>
      </w:r>
      <w:r w:rsidR="004A63D8" w:rsidRPr="004A63D8">
        <w:rPr>
          <w:rFonts w:ascii="Times New Roman" w:eastAsia="SimSun" w:hAnsi="Times New Roman" w:cs="Times New Roman"/>
          <w:sz w:val="28"/>
          <w:szCs w:val="28"/>
        </w:rPr>
        <w:t>і засоби є основоположними для ки</w:t>
      </w:r>
      <w:r w:rsidR="00257C6E">
        <w:rPr>
          <w:rFonts w:ascii="Times New Roman" w:eastAsia="SimSun" w:hAnsi="Times New Roman" w:cs="Times New Roman"/>
          <w:sz w:val="28"/>
          <w:szCs w:val="28"/>
        </w:rPr>
        <w:t>тайської літературної традиції.</w:t>
      </w:r>
    </w:p>
    <w:p w:rsidR="00257C6E" w:rsidRDefault="00257C6E" w:rsidP="00257C6E">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t>У наступному розділі ми проаналізуємо наявні переклади віршів розділу «Гофен», розробимо власні та визначимо головні особливості перекладу творів канону «Шицзін» українською мовою на основі власних напрацювань.</w:t>
      </w:r>
    </w:p>
    <w:p w:rsidR="007D7D94" w:rsidRDefault="007D7D94" w:rsidP="00257C6E">
      <w:pPr>
        <w:ind w:firstLine="708"/>
        <w:jc w:val="both"/>
        <w:rPr>
          <w:rFonts w:ascii="Times New Roman" w:eastAsia="SimSun" w:hAnsi="Times New Roman" w:cs="Times New Roman"/>
          <w:sz w:val="28"/>
          <w:szCs w:val="28"/>
        </w:rPr>
      </w:pPr>
      <w:r>
        <w:rPr>
          <w:rFonts w:ascii="Times New Roman" w:eastAsia="SimSun" w:hAnsi="Times New Roman" w:cs="Times New Roman"/>
          <w:sz w:val="28"/>
          <w:szCs w:val="28"/>
        </w:rPr>
        <w:br w:type="page"/>
      </w:r>
    </w:p>
    <w:p w:rsidR="007D7D94" w:rsidRDefault="007D7D94" w:rsidP="007D7D94">
      <w:pPr>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РОЗДІЛ 4. АНАЛІЗ ТА РОЗРОБКА ПЕРЕКЛАДІВ ВІРШІВ РОЗДІЛУ «ГОФЕН» ЗБІРКИ «ШИЦЗІН» </w:t>
      </w:r>
    </w:p>
    <w:p w:rsidR="007D7D94" w:rsidRDefault="007D7D94" w:rsidP="007D7D94">
      <w:pPr>
        <w:ind w:firstLine="720"/>
        <w:jc w:val="both"/>
        <w:rPr>
          <w:rFonts w:ascii="Times New Roman" w:eastAsia="Times New Roman" w:hAnsi="Times New Roman" w:cs="Times New Roman"/>
          <w:color w:val="000000"/>
          <w:sz w:val="28"/>
          <w:szCs w:val="28"/>
        </w:rPr>
      </w:pPr>
    </w:p>
    <w:p w:rsidR="007D7D94" w:rsidRPr="00AE582A" w:rsidRDefault="007D7D94" w:rsidP="007D7D94">
      <w:pPr>
        <w:ind w:firstLine="720"/>
        <w:jc w:val="both"/>
        <w:rPr>
          <w:rFonts w:ascii="Times New Roman" w:eastAsia="Times New Roman" w:hAnsi="Times New Roman" w:cs="Times New Roman"/>
          <w:b/>
          <w:color w:val="000000"/>
          <w:sz w:val="28"/>
          <w:szCs w:val="28"/>
        </w:rPr>
      </w:pPr>
      <w:r w:rsidRPr="00AE582A">
        <w:rPr>
          <w:rFonts w:ascii="Times New Roman" w:eastAsia="Times New Roman" w:hAnsi="Times New Roman" w:cs="Times New Roman"/>
          <w:b/>
          <w:color w:val="000000"/>
          <w:sz w:val="28"/>
          <w:szCs w:val="28"/>
        </w:rPr>
        <w:t>4.1. Особливості перекладів канону «Шицзін» українською та англійською мовами</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У попередньому розділі нами було розглянуто проблеми вивчення антології «Шицзін», які досліджували вітчизняні, західні та китайські вчені-літературознавці, проаналізовано особливості стилю та композиції віршів розділу «Гофен». Надалі наше дослідження стосуватиметься аналізу та розробки перекладів віршів вищезазначеного розділу збірки «Шицзін». Почнемо наш детальний аналіз цієї теми з перекладів «Шицзін» власне українською мовою.</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Китаєзнавиця Я.Шекера звертає увагу на те, що ми не маємо можливості враховувати звучання пісень «Шицзін», і тим паче – відтворити їх мелодію, тож питання перекладу китайських народних пісень українською є досить умовним [</w:t>
      </w:r>
      <w:r w:rsidR="002429D9" w:rsidRPr="002429D9">
        <w:rPr>
          <w:rFonts w:ascii="Times New Roman" w:eastAsia="Times New Roman" w:hAnsi="Times New Roman" w:cs="Times New Roman"/>
          <w:color w:val="000000"/>
          <w:sz w:val="28"/>
          <w:szCs w:val="28"/>
        </w:rPr>
        <w:t>30</w:t>
      </w:r>
      <w:r>
        <w:rPr>
          <w:rFonts w:ascii="Times New Roman" w:eastAsia="Times New Roman" w:hAnsi="Times New Roman" w:cs="Times New Roman"/>
          <w:color w:val="000000"/>
          <w:sz w:val="28"/>
          <w:szCs w:val="28"/>
        </w:rPr>
        <w:t>, ст.1]. Однак є елементи, які притаманні як китайській, так і українській пісні – наприклад, алегоричний зачин (</w:t>
      </w:r>
      <w:r>
        <w:rPr>
          <w:rFonts w:ascii="Times New Roman" w:eastAsia="Times New Roman" w:hAnsi="Times New Roman" w:cs="Times New Roman"/>
          <w:i/>
          <w:color w:val="000000"/>
          <w:sz w:val="28"/>
          <w:szCs w:val="28"/>
        </w:rPr>
        <w:t>сін</w:t>
      </w:r>
      <w:r w:rsidR="006278C5">
        <w:rPr>
          <w:rFonts w:ascii="Times New Roman" w:eastAsia="Times New Roman" w:hAnsi="Times New Roman" w:cs="Times New Roman"/>
          <w:color w:val="000000"/>
          <w:sz w:val="28"/>
          <w:szCs w:val="28"/>
        </w:rPr>
        <w:t xml:space="preserve"> – </w:t>
      </w:r>
      <w:r>
        <w:rPr>
          <w:rFonts w:ascii="SimSun" w:eastAsia="SimSun" w:hAnsi="SimSun" w:cs="SimSun"/>
          <w:color w:val="000000"/>
          <w:sz w:val="28"/>
          <w:szCs w:val="28"/>
        </w:rPr>
        <w:t>兴</w:t>
      </w:r>
      <w:r>
        <w:rPr>
          <w:rFonts w:ascii="Times New Roman" w:eastAsia="Times New Roman" w:hAnsi="Times New Roman" w:cs="Times New Roman"/>
          <w:color w:val="000000"/>
          <w:sz w:val="28"/>
          <w:szCs w:val="28"/>
        </w:rPr>
        <w:t>), який перекладач може відтворити. Я.Шекера робить такі висновки щодо перекладів народних пісень:</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1. Мова перекладу має бути народною, можливо, навіть близькою до просторічної, однак не вульгарною; 2. Доцільно використовувати зменшувальні форми іменників (так звані демінутиви) у перекладі пісень; 3. Редуплікація лексем та стисле, але емоційно забарвлене вираження вимагають заміни художнього образу оригіналу образом-еквівалентом у мові пе</w:t>
      </w:r>
      <w:r w:rsidR="002429D9">
        <w:rPr>
          <w:rFonts w:ascii="Times New Roman" w:eastAsia="Times New Roman" w:hAnsi="Times New Roman" w:cs="Times New Roman"/>
          <w:color w:val="000000"/>
          <w:sz w:val="28"/>
          <w:szCs w:val="28"/>
        </w:rPr>
        <w:t>рекладу [</w:t>
      </w:r>
      <w:r w:rsidR="002429D9" w:rsidRPr="002429D9">
        <w:rPr>
          <w:rFonts w:ascii="Times New Roman" w:eastAsia="Times New Roman" w:hAnsi="Times New Roman" w:cs="Times New Roman"/>
          <w:color w:val="000000"/>
          <w:sz w:val="28"/>
          <w:szCs w:val="28"/>
        </w:rPr>
        <w:t>30</w:t>
      </w:r>
      <w:r>
        <w:rPr>
          <w:rFonts w:ascii="Times New Roman" w:eastAsia="Times New Roman" w:hAnsi="Times New Roman" w:cs="Times New Roman"/>
          <w:color w:val="000000"/>
          <w:sz w:val="28"/>
          <w:szCs w:val="28"/>
        </w:rPr>
        <w:t>, ст.5].</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Розглянемо ці принципи на прикладі перекладу Я.Шекерою вірша</w:t>
      </w:r>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з канону «Шицзін» під назвою «Подорожник» («</w:t>
      </w:r>
      <w:r w:rsidRPr="00180660">
        <w:rPr>
          <w:rFonts w:ascii="SimSun" w:eastAsia="SimSun" w:hAnsi="SimSun" w:cs="DengXian"/>
          <w:color w:val="000000"/>
          <w:sz w:val="28"/>
          <w:szCs w:val="28"/>
        </w:rPr>
        <w:t>芣苡</w:t>
      </w:r>
      <w:r>
        <w:rPr>
          <w:rFonts w:ascii="Times New Roman" w:eastAsia="Times New Roman" w:hAnsi="Times New Roman" w:cs="Times New Roman"/>
          <w:color w:val="000000"/>
          <w:sz w:val="28"/>
          <w:szCs w:val="28"/>
        </w:rPr>
        <w:t>»):</w:t>
      </w:r>
    </w:p>
    <w:tbl>
      <w:tblPr>
        <w:tblStyle w:val="Style71"/>
        <w:tblW w:w="9499" w:type="dxa"/>
        <w:tblInd w:w="0" w:type="dxa"/>
        <w:tblLayout w:type="fixed"/>
        <w:tblLook w:val="04A0" w:firstRow="1" w:lastRow="0" w:firstColumn="1" w:lastColumn="0" w:noHBand="0" w:noVBand="1"/>
      </w:tblPr>
      <w:tblGrid>
        <w:gridCol w:w="5245"/>
        <w:gridCol w:w="4254"/>
      </w:tblGrid>
      <w:tr w:rsidR="007D7D94" w:rsidTr="007D7D94">
        <w:trPr>
          <w:trHeight w:val="497"/>
        </w:trPr>
        <w:tc>
          <w:tcPr>
            <w:tcW w:w="5245" w:type="dxa"/>
          </w:tcPr>
          <w:p w:rsidR="007D7D94" w:rsidRDefault="007D7D94" w:rsidP="002429D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Я.Шекери [</w:t>
            </w:r>
            <w:r w:rsidR="002429D9">
              <w:rPr>
                <w:rFonts w:ascii="Times New Roman" w:eastAsia="Times New Roman" w:hAnsi="Times New Roman" w:cs="Times New Roman"/>
                <w:color w:val="000000"/>
                <w:sz w:val="28"/>
                <w:szCs w:val="28"/>
                <w:lang w:val="en-US"/>
              </w:rPr>
              <w:t>27</w:t>
            </w:r>
            <w:r>
              <w:rPr>
                <w:rFonts w:ascii="Times New Roman" w:eastAsia="Times New Roman" w:hAnsi="Times New Roman" w:cs="Times New Roman"/>
                <w:color w:val="000000"/>
                <w:sz w:val="28"/>
                <w:szCs w:val="28"/>
              </w:rPr>
              <w:t>, ст.24]</w:t>
            </w:r>
          </w:p>
        </w:tc>
        <w:tc>
          <w:tcPr>
            <w:tcW w:w="4254"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Оригінал</w:t>
            </w:r>
          </w:p>
        </w:tc>
      </w:tr>
      <w:tr w:rsidR="007D7D94" w:rsidTr="007D7D94">
        <w:trPr>
          <w:trHeight w:val="981"/>
        </w:trPr>
        <w:tc>
          <w:tcPr>
            <w:tcW w:w="5245"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Ми рвемо подорожник, хутенько збираємо.</w:t>
            </w:r>
          </w:p>
        </w:tc>
        <w:tc>
          <w:tcPr>
            <w:tcW w:w="4254" w:type="dxa"/>
          </w:tcPr>
          <w:p w:rsidR="007D7D94" w:rsidRPr="00180660" w:rsidRDefault="007D7D94" w:rsidP="007D7D94">
            <w:pPr>
              <w:jc w:val="center"/>
              <w:rPr>
                <w:rFonts w:ascii="SimSun" w:eastAsia="SimSun" w:hAnsi="SimSun" w:cs="Times New Roman"/>
                <w:color w:val="000000"/>
                <w:sz w:val="28"/>
                <w:szCs w:val="28"/>
              </w:rPr>
            </w:pPr>
            <w:r w:rsidRPr="00180660">
              <w:rPr>
                <w:rFonts w:ascii="SimSun" w:eastAsia="SimSun" w:hAnsi="SimSun" w:cs="DengXian"/>
                <w:color w:val="000000"/>
                <w:sz w:val="28"/>
                <w:szCs w:val="28"/>
              </w:rPr>
              <w:t>采采芣苢，薄言采之</w:t>
            </w:r>
          </w:p>
        </w:tc>
      </w:tr>
      <w:tr w:rsidR="007D7D94" w:rsidTr="007D7D94">
        <w:trPr>
          <w:trHeight w:val="981"/>
        </w:trPr>
        <w:tc>
          <w:tcPr>
            <w:tcW w:w="5245"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Все рвемо подорожник, руками щипаємо.</w:t>
            </w:r>
          </w:p>
        </w:tc>
        <w:tc>
          <w:tcPr>
            <w:tcW w:w="4254" w:type="dxa"/>
          </w:tcPr>
          <w:p w:rsidR="007D7D94" w:rsidRPr="00180660" w:rsidRDefault="007D7D94" w:rsidP="007D7D94">
            <w:pPr>
              <w:jc w:val="center"/>
              <w:rPr>
                <w:rFonts w:ascii="SimSun" w:eastAsia="SimSun" w:hAnsi="SimSun" w:cs="DengXian"/>
                <w:color w:val="000000"/>
                <w:sz w:val="28"/>
                <w:szCs w:val="28"/>
              </w:rPr>
            </w:pPr>
            <w:r w:rsidRPr="00180660">
              <w:rPr>
                <w:rFonts w:ascii="SimSun" w:eastAsia="SimSun" w:hAnsi="SimSun" w:cs="DengXian"/>
                <w:color w:val="000000"/>
                <w:sz w:val="28"/>
                <w:szCs w:val="28"/>
              </w:rPr>
              <w:t>采采芣苢，薄言有之</w:t>
            </w:r>
          </w:p>
        </w:tc>
      </w:tr>
      <w:tr w:rsidR="007D7D94" w:rsidTr="007D7D94">
        <w:trPr>
          <w:trHeight w:val="981"/>
        </w:trPr>
        <w:tc>
          <w:tcPr>
            <w:tcW w:w="5245"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lastRenderedPageBreak/>
              <w:t>Ми рвемо подорожник, та й зерна з землі підіймаємо.</w:t>
            </w:r>
          </w:p>
        </w:tc>
        <w:tc>
          <w:tcPr>
            <w:tcW w:w="4254" w:type="dxa"/>
          </w:tcPr>
          <w:p w:rsidR="007D7D94" w:rsidRPr="00180660" w:rsidRDefault="007D7D94" w:rsidP="007D7D94">
            <w:pPr>
              <w:jc w:val="center"/>
              <w:rPr>
                <w:rFonts w:ascii="SimSun" w:eastAsia="SimSun" w:hAnsi="SimSun" w:cs="DengXian"/>
                <w:color w:val="000000"/>
                <w:sz w:val="28"/>
                <w:szCs w:val="28"/>
              </w:rPr>
            </w:pPr>
            <w:r w:rsidRPr="00180660">
              <w:rPr>
                <w:rFonts w:ascii="SimSun" w:eastAsia="SimSun" w:hAnsi="SimSun" w:cs="DengXian"/>
                <w:color w:val="000000"/>
                <w:sz w:val="28"/>
                <w:szCs w:val="28"/>
              </w:rPr>
              <w:t>采采芣苢，薄言掇之</w:t>
            </w:r>
          </w:p>
        </w:tc>
      </w:tr>
      <w:tr w:rsidR="007D7D94" w:rsidTr="007D7D94">
        <w:trPr>
          <w:trHeight w:val="981"/>
        </w:trPr>
        <w:tc>
          <w:tcPr>
            <w:tcW w:w="5245"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Все рвемо подорожник, та й жменями все обриваємо.</w:t>
            </w:r>
          </w:p>
        </w:tc>
        <w:tc>
          <w:tcPr>
            <w:tcW w:w="4254" w:type="dxa"/>
          </w:tcPr>
          <w:p w:rsidR="007D7D94" w:rsidRPr="00180660" w:rsidRDefault="007D7D94" w:rsidP="007D7D94">
            <w:pPr>
              <w:jc w:val="center"/>
              <w:rPr>
                <w:rFonts w:ascii="SimSun" w:eastAsia="SimSun" w:hAnsi="SimSun" w:cs="DengXian"/>
                <w:color w:val="000000"/>
                <w:sz w:val="28"/>
                <w:szCs w:val="28"/>
              </w:rPr>
            </w:pPr>
            <w:r w:rsidRPr="00180660">
              <w:rPr>
                <w:rFonts w:ascii="SimSun" w:eastAsia="SimSun" w:hAnsi="SimSun" w:cs="DengXian"/>
                <w:color w:val="000000"/>
                <w:sz w:val="28"/>
                <w:szCs w:val="28"/>
              </w:rPr>
              <w:t>采采芣苢，薄言捋之</w:t>
            </w:r>
          </w:p>
        </w:tc>
      </w:tr>
      <w:tr w:rsidR="007D7D94" w:rsidTr="007D7D94">
        <w:trPr>
          <w:trHeight w:val="981"/>
        </w:trPr>
        <w:tc>
          <w:tcPr>
            <w:tcW w:w="5245"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Ми рвемо подорожник, у сукні поділ висипаємо.</w:t>
            </w:r>
          </w:p>
        </w:tc>
        <w:tc>
          <w:tcPr>
            <w:tcW w:w="4254" w:type="dxa"/>
          </w:tcPr>
          <w:p w:rsidR="007D7D94" w:rsidRPr="00180660" w:rsidRDefault="007D7D94" w:rsidP="007D7D94">
            <w:pPr>
              <w:jc w:val="center"/>
              <w:rPr>
                <w:rFonts w:ascii="SimSun" w:eastAsia="SimSun" w:hAnsi="SimSun" w:cs="DengXian"/>
                <w:color w:val="000000"/>
                <w:sz w:val="28"/>
                <w:szCs w:val="28"/>
              </w:rPr>
            </w:pPr>
            <w:r w:rsidRPr="00180660">
              <w:rPr>
                <w:rFonts w:ascii="SimSun" w:eastAsia="SimSun" w:hAnsi="SimSun" w:cs="DengXian"/>
                <w:color w:val="000000"/>
                <w:sz w:val="28"/>
                <w:szCs w:val="28"/>
              </w:rPr>
              <w:t>采采芣苢，薄言袺之</w:t>
            </w:r>
          </w:p>
        </w:tc>
      </w:tr>
      <w:tr w:rsidR="007D7D94" w:rsidTr="007D7D94">
        <w:trPr>
          <w:trHeight w:val="994"/>
        </w:trPr>
        <w:tc>
          <w:tcPr>
            <w:tcW w:w="5245"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Все рвемо подорожник, за пояс поділ загортаємо.</w:t>
            </w:r>
          </w:p>
        </w:tc>
        <w:tc>
          <w:tcPr>
            <w:tcW w:w="4254" w:type="dxa"/>
          </w:tcPr>
          <w:p w:rsidR="007D7D94" w:rsidRPr="00180660" w:rsidRDefault="007D7D94" w:rsidP="007D7D94">
            <w:pPr>
              <w:jc w:val="center"/>
              <w:rPr>
                <w:rFonts w:ascii="SimSun" w:eastAsia="SimSun" w:hAnsi="SimSun" w:cs="DengXian"/>
                <w:color w:val="000000"/>
                <w:sz w:val="28"/>
                <w:szCs w:val="28"/>
              </w:rPr>
            </w:pPr>
            <w:r w:rsidRPr="00180660">
              <w:rPr>
                <w:rFonts w:ascii="SimSun" w:eastAsia="SimSun" w:hAnsi="SimSun" w:cs="DengXian"/>
                <w:color w:val="000000"/>
                <w:sz w:val="28"/>
                <w:szCs w:val="28"/>
              </w:rPr>
              <w:t>采采芣苢，薄言襭之</w:t>
            </w:r>
          </w:p>
        </w:tc>
      </w:tr>
    </w:tbl>
    <w:p w:rsidR="007D7D94" w:rsidRPr="00A33429" w:rsidRDefault="007D7D94" w:rsidP="007D7D94">
      <w:pPr>
        <w:ind w:firstLine="720"/>
        <w:jc w:val="both"/>
        <w:rPr>
          <w:rFonts w:asciiTheme="minorHAnsi" w:eastAsia="Times New Roman" w:hAnsiTheme="minorHAnsi" w:cs="Times New Roman"/>
          <w:color w:val="000000"/>
          <w:sz w:val="28"/>
          <w:szCs w:val="28"/>
        </w:rPr>
      </w:pPr>
      <w:r>
        <w:rPr>
          <w:rFonts w:ascii="Times New Roman" w:eastAsia="Times New Roman" w:hAnsi="Times New Roman" w:cs="Times New Roman"/>
          <w:color w:val="000000"/>
          <w:sz w:val="28"/>
          <w:szCs w:val="28"/>
        </w:rPr>
        <w:t xml:space="preserve">Звернемо увагу на найголовніші елементи, що мають зберігатися у перекладі: максимально збережений паралелізм та повторення, що прослідковуються у мові перекладу та мові оригіналу, римовані закінчення, народна мова (вжите слово «хутенько»), водночас перекладачка не додавала нічого від себе. Водночас у перекладі з’являється займенник «ми», який вказує на </w:t>
      </w:r>
      <w:r w:rsidRPr="00A33429">
        <w:rPr>
          <w:rFonts w:ascii="Times New Roman" w:eastAsia="Times New Roman" w:hAnsi="Times New Roman" w:cs="Times New Roman"/>
          <w:color w:val="000000"/>
          <w:sz w:val="28"/>
          <w:szCs w:val="28"/>
        </w:rPr>
        <w:t xml:space="preserve">спільну діяльність під час збору врожаю, однак одним з особливостей пісень «Шицзіна» є відсутність у них займенників, чітких образів виконавців </w:t>
      </w:r>
      <w:r w:rsidRPr="00A33429">
        <w:rPr>
          <w:rFonts w:ascii="Times New Roman" w:eastAsia="Times New Roman" w:hAnsi="Times New Roman" w:cs="Times New Roman"/>
          <w:i/>
          <w:color w:val="000000"/>
          <w:sz w:val="28"/>
          <w:szCs w:val="28"/>
        </w:rPr>
        <w:t>ши</w:t>
      </w:r>
      <w:r w:rsidRPr="00A33429">
        <w:rPr>
          <w:rFonts w:ascii="Times New Roman" w:eastAsia="Times New Roman" w:hAnsi="Times New Roman" w:cs="Times New Roman"/>
          <w:color w:val="000000"/>
          <w:sz w:val="28"/>
          <w:szCs w:val="28"/>
        </w:rPr>
        <w:t xml:space="preserve">. У цьому вірші проглядається прийом </w:t>
      </w:r>
      <w:r w:rsidRPr="00A33429">
        <w:rPr>
          <w:rFonts w:ascii="Times New Roman" w:eastAsia="Times New Roman" w:hAnsi="Times New Roman" w:cs="Times New Roman"/>
          <w:i/>
          <w:color w:val="000000"/>
          <w:sz w:val="28"/>
          <w:szCs w:val="28"/>
        </w:rPr>
        <w:t>фу</w:t>
      </w:r>
      <w:r w:rsidRPr="00A33429">
        <w:rPr>
          <w:rFonts w:ascii="Times New Roman" w:eastAsia="Times New Roman" w:hAnsi="Times New Roman" w:cs="Times New Roman"/>
          <w:color w:val="000000"/>
          <w:sz w:val="28"/>
          <w:szCs w:val="28"/>
        </w:rPr>
        <w:t xml:space="preserve">, що вдало передається перекладачкою. Частка </w:t>
      </w:r>
      <w:r w:rsidRPr="00A33429">
        <w:rPr>
          <w:rFonts w:ascii="Times New Roman" w:eastAsia="SimSun" w:hAnsi="Times New Roman" w:cs="Times New Roman"/>
          <w:color w:val="000000"/>
          <w:sz w:val="28"/>
          <w:szCs w:val="28"/>
        </w:rPr>
        <w:t>之</w:t>
      </w:r>
      <w:r w:rsidRPr="00A33429">
        <w:rPr>
          <w:rFonts w:ascii="Times New Roman" w:eastAsia="SimSun" w:hAnsi="Times New Roman" w:cs="Times New Roman"/>
          <w:color w:val="000000"/>
          <w:sz w:val="28"/>
          <w:szCs w:val="28"/>
        </w:rPr>
        <w:t xml:space="preserve"> передана зак</w:t>
      </w:r>
      <w:r>
        <w:rPr>
          <w:rFonts w:ascii="Times New Roman" w:eastAsia="SimSun" w:hAnsi="Times New Roman" w:cs="Times New Roman"/>
          <w:color w:val="000000"/>
          <w:sz w:val="28"/>
          <w:szCs w:val="28"/>
        </w:rPr>
        <w:t xml:space="preserve">інченням </w:t>
      </w:r>
      <w:r w:rsidR="00FC0670">
        <w:rPr>
          <w:rFonts w:ascii="Times New Roman" w:eastAsia="SimSun" w:hAnsi="Times New Roman" w:cs="Times New Roman"/>
          <w:color w:val="000000"/>
          <w:sz w:val="28"/>
          <w:szCs w:val="28"/>
        </w:rPr>
        <w:t>-</w:t>
      </w:r>
      <w:r>
        <w:rPr>
          <w:rFonts w:ascii="Times New Roman" w:eastAsia="SimSun" w:hAnsi="Times New Roman" w:cs="Times New Roman"/>
          <w:color w:val="000000"/>
          <w:sz w:val="28"/>
          <w:szCs w:val="28"/>
        </w:rPr>
        <w:t xml:space="preserve">ємо дієслів наприкінці строфи. Строфіка передана аналогічно до оригіналу. Усі повтори точно передані.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Розглянемо переклад даного вірша, створений шотландським синологом Дж.Леггом:</w:t>
      </w:r>
    </w:p>
    <w:tbl>
      <w:tblPr>
        <w:tblStyle w:val="Style72"/>
        <w:tblW w:w="9458" w:type="dxa"/>
        <w:tblInd w:w="0" w:type="dxa"/>
        <w:tblLayout w:type="fixed"/>
        <w:tblLook w:val="04A0" w:firstRow="1" w:lastRow="0" w:firstColumn="1" w:lastColumn="0" w:noHBand="0" w:noVBand="1"/>
      </w:tblPr>
      <w:tblGrid>
        <w:gridCol w:w="4531"/>
        <w:gridCol w:w="4927"/>
      </w:tblGrid>
      <w:tr w:rsidR="007D7D94" w:rsidTr="007D7D94">
        <w:trPr>
          <w:trHeight w:val="571"/>
        </w:trPr>
        <w:tc>
          <w:tcPr>
            <w:tcW w:w="4531" w:type="dxa"/>
          </w:tcPr>
          <w:p w:rsidR="007D7D94" w:rsidRDefault="007D7D94" w:rsidP="002429D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Дж.Легга [</w:t>
            </w:r>
            <w:r w:rsidR="002429D9">
              <w:rPr>
                <w:rFonts w:ascii="Times New Roman" w:eastAsia="Times New Roman" w:hAnsi="Times New Roman" w:cs="Times New Roman"/>
                <w:color w:val="000000"/>
                <w:sz w:val="28"/>
                <w:szCs w:val="28"/>
                <w:lang w:val="en-US"/>
              </w:rPr>
              <w:t>52</w:t>
            </w:r>
            <w:r>
              <w:rPr>
                <w:rFonts w:ascii="Times New Roman" w:eastAsia="Times New Roman" w:hAnsi="Times New Roman" w:cs="Times New Roman"/>
                <w:color w:val="000000"/>
                <w:sz w:val="28"/>
                <w:szCs w:val="28"/>
              </w:rPr>
              <w:t>]</w:t>
            </w:r>
          </w:p>
        </w:tc>
        <w:tc>
          <w:tcPr>
            <w:tcW w:w="4927"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(українською)</w:t>
            </w:r>
          </w:p>
        </w:tc>
      </w:tr>
      <w:tr w:rsidR="007D7D94" w:rsidTr="007D7D94">
        <w:trPr>
          <w:trHeight w:val="583"/>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1. We gather and gather the plantains;</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Ми збираємо і збираємо подорожники;</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Come gather them anyhow.</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Все одно їх збираємо</w:t>
            </w:r>
            <w:r>
              <w:rPr>
                <w:rFonts w:ascii="Times New Roman" w:eastAsia="Times New Roman" w:hAnsi="Times New Roman" w:cs="Times New Roman"/>
                <w:i/>
                <w:color w:val="000000"/>
                <w:sz w:val="28"/>
                <w:szCs w:val="28"/>
              </w:rPr>
              <w:t>.</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Yes, gather and gather the plantains,</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Так, збираємо і збираємо подорожники,</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And here we have got them now.</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І ось ми їх маємо зараз.</w:t>
            </w:r>
          </w:p>
        </w:tc>
      </w:tr>
      <w:tr w:rsidR="007D7D94" w:rsidTr="007D7D94">
        <w:trPr>
          <w:trHeight w:val="583"/>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2. We gather and gather the plantains;</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Ми збираємо і збираємо подорожники;</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Now off the ears we must tear.</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Тепер «вушка» треба зірвати</w:t>
            </w:r>
            <w:r>
              <w:rPr>
                <w:rFonts w:ascii="Times New Roman" w:eastAsia="Times New Roman" w:hAnsi="Times New Roman" w:cs="Times New Roman"/>
                <w:i/>
                <w:color w:val="000000"/>
                <w:sz w:val="28"/>
                <w:szCs w:val="28"/>
              </w:rPr>
              <w:t>.</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lastRenderedPageBreak/>
              <w:t>Yes, gather and gather the plantains,</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Так, збираємо і збираємо подорожники,</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And now the seeds are laid bare.</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А тепер насіння лежить очищене.</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3. We gather and gather the plantains,</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Ми збираємо і збираємо подорожники;</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The seeds in our skirts are placed.</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Насіння в наші спідниці складається.</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Yes, gather and gather the plantains.</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Так, збираємо і збираємо подорожники.</w:t>
            </w:r>
          </w:p>
        </w:tc>
      </w:tr>
      <w:tr w:rsidR="007D7D94" w:rsidTr="007D7D94">
        <w:trPr>
          <w:trHeight w:val="571"/>
        </w:trPr>
        <w:tc>
          <w:tcPr>
            <w:tcW w:w="4531"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Ho! safe in the girdled waist!</w:t>
            </w:r>
          </w:p>
        </w:tc>
        <w:tc>
          <w:tcPr>
            <w:tcW w:w="4927" w:type="dxa"/>
          </w:tcPr>
          <w:p w:rsidR="007D7D94" w:rsidRPr="00A33429" w:rsidRDefault="007D7D94" w:rsidP="007D7D94">
            <w:pPr>
              <w:jc w:val="both"/>
              <w:rPr>
                <w:rFonts w:ascii="Times New Roman" w:eastAsia="Times New Roman" w:hAnsi="Times New Roman" w:cs="Times New Roman"/>
                <w:i/>
                <w:color w:val="000000"/>
                <w:sz w:val="28"/>
                <w:szCs w:val="28"/>
              </w:rPr>
            </w:pPr>
            <w:r w:rsidRPr="00A33429">
              <w:rPr>
                <w:rFonts w:ascii="Times New Roman" w:eastAsia="Times New Roman" w:hAnsi="Times New Roman" w:cs="Times New Roman"/>
                <w:i/>
                <w:color w:val="000000"/>
                <w:sz w:val="28"/>
                <w:szCs w:val="28"/>
              </w:rPr>
              <w:t>Хо! надійно на підперезаній талії!</w:t>
            </w:r>
          </w:p>
        </w:tc>
      </w:tr>
    </w:tbl>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У цьому перекладі кількість рядків подвоєна, але вірш залишається достатньо лаконічним. Рима не є наскрізною, як в оригіналі, а також не дотриманий паралелізм рядків, частково втрачені повтори. Водночас використовується займенник «ми», відсутній у тексті оригіналу, а в останньому рядку з’являється вигук, не притаманний цьому </w:t>
      </w:r>
      <w:r>
        <w:rPr>
          <w:rFonts w:ascii="Times New Roman" w:eastAsia="Times New Roman" w:hAnsi="Times New Roman" w:cs="Times New Roman"/>
          <w:i/>
          <w:color w:val="000000"/>
          <w:sz w:val="28"/>
          <w:szCs w:val="28"/>
        </w:rPr>
        <w:t>ши</w:t>
      </w:r>
      <w:r>
        <w:rPr>
          <w:rFonts w:ascii="Times New Roman" w:eastAsia="Times New Roman" w:hAnsi="Times New Roman" w:cs="Times New Roman"/>
          <w:color w:val="000000"/>
          <w:sz w:val="28"/>
          <w:szCs w:val="28"/>
        </w:rPr>
        <w:t xml:space="preserve">. Водночас важливим є коментар, наданий перекладачем, у якому вчений надає характеристику, класифікуючи </w:t>
      </w:r>
      <w:r>
        <w:rPr>
          <w:rFonts w:ascii="Times New Roman" w:eastAsia="Times New Roman" w:hAnsi="Times New Roman" w:cs="Times New Roman"/>
          <w:i/>
          <w:color w:val="000000"/>
          <w:sz w:val="28"/>
          <w:szCs w:val="28"/>
        </w:rPr>
        <w:t>ши</w:t>
      </w:r>
      <w:r>
        <w:rPr>
          <w:rFonts w:ascii="Times New Roman" w:eastAsia="Times New Roman" w:hAnsi="Times New Roman" w:cs="Times New Roman"/>
          <w:color w:val="000000"/>
          <w:sz w:val="28"/>
          <w:szCs w:val="28"/>
        </w:rPr>
        <w:t xml:space="preserve"> як наративний, алюзивний або метафоричний (подібно до концепції </w:t>
      </w:r>
      <w:r>
        <w:rPr>
          <w:rFonts w:ascii="Times New Roman" w:eastAsia="Times New Roman" w:hAnsi="Times New Roman" w:cs="Times New Roman"/>
          <w:i/>
          <w:color w:val="000000"/>
          <w:sz w:val="28"/>
          <w:szCs w:val="28"/>
        </w:rPr>
        <w:t>фу</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бі</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сін</w:t>
      </w:r>
      <w:r>
        <w:rPr>
          <w:rFonts w:ascii="Times New Roman" w:eastAsia="Times New Roman" w:hAnsi="Times New Roman" w:cs="Times New Roman"/>
          <w:color w:val="000000"/>
          <w:sz w:val="28"/>
          <w:szCs w:val="28"/>
        </w:rPr>
        <w:t>, що згадувалася нами у розділі 1), та контекст віршів – у яких обставинах могли б виконуватися ці пісні [</w:t>
      </w:r>
      <w:r w:rsidR="002429D9" w:rsidRPr="002429D9">
        <w:rPr>
          <w:rFonts w:ascii="Times New Roman" w:eastAsia="Times New Roman" w:hAnsi="Times New Roman" w:cs="Times New Roman"/>
          <w:color w:val="000000"/>
          <w:sz w:val="28"/>
          <w:szCs w:val="28"/>
        </w:rPr>
        <w:t>53</w:t>
      </w:r>
      <w:r>
        <w:rPr>
          <w:rFonts w:ascii="Times New Roman" w:eastAsia="Times New Roman" w:hAnsi="Times New Roman" w:cs="Times New Roman"/>
          <w:color w:val="000000"/>
          <w:sz w:val="28"/>
          <w:szCs w:val="28"/>
        </w:rPr>
        <w:t xml:space="preserve">, ст.60]. Ми вже відзначили, що у цьому вірші наявний прийом </w:t>
      </w:r>
      <w:r>
        <w:rPr>
          <w:rFonts w:ascii="Times New Roman" w:eastAsia="Times New Roman" w:hAnsi="Times New Roman" w:cs="Times New Roman"/>
          <w:i/>
          <w:color w:val="000000"/>
          <w:sz w:val="28"/>
          <w:szCs w:val="28"/>
        </w:rPr>
        <w:t>фу</w:t>
      </w:r>
      <w:r>
        <w:rPr>
          <w:rFonts w:ascii="Times New Roman" w:eastAsia="Times New Roman" w:hAnsi="Times New Roman" w:cs="Times New Roman"/>
          <w:color w:val="000000"/>
          <w:sz w:val="28"/>
          <w:szCs w:val="28"/>
        </w:rPr>
        <w:t>, тож його можна охарактеризувати як наративний.</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Достатньо оригінальним ми вважаємо переклад Езри Паунда </w:t>
      </w:r>
      <w:r>
        <w:rPr>
          <w:rFonts w:ascii="Times New Roman" w:eastAsia="Times New Roman" w:hAnsi="Times New Roman" w:cs="Times New Roman"/>
          <w:i/>
          <w:color w:val="000000"/>
          <w:sz w:val="28"/>
          <w:szCs w:val="28"/>
        </w:rPr>
        <w:t>ши</w:t>
      </w:r>
      <w:r>
        <w:rPr>
          <w:rFonts w:ascii="Times New Roman" w:eastAsia="Times New Roman" w:hAnsi="Times New Roman" w:cs="Times New Roman"/>
          <w:color w:val="000000"/>
          <w:sz w:val="28"/>
          <w:szCs w:val="28"/>
        </w:rPr>
        <w:t xml:space="preserve"> «Подорожник» [</w:t>
      </w:r>
      <w:r w:rsidR="002429D9" w:rsidRPr="002429D9">
        <w:rPr>
          <w:rFonts w:ascii="Times New Roman" w:eastAsia="Times New Roman" w:hAnsi="Times New Roman" w:cs="Times New Roman"/>
          <w:color w:val="000000"/>
          <w:sz w:val="28"/>
          <w:szCs w:val="28"/>
        </w:rPr>
        <w:t>6</w:t>
      </w:r>
      <w:r>
        <w:rPr>
          <w:rFonts w:ascii="Times New Roman" w:eastAsia="Times New Roman" w:hAnsi="Times New Roman" w:cs="Times New Roman"/>
          <w:color w:val="000000"/>
          <w:sz w:val="28"/>
          <w:szCs w:val="28"/>
        </w:rPr>
        <w:t>2, cт.7]:</w:t>
      </w:r>
    </w:p>
    <w:tbl>
      <w:tblPr>
        <w:tblStyle w:val="Style73"/>
        <w:tblW w:w="9345" w:type="dxa"/>
        <w:tblInd w:w="0" w:type="dxa"/>
        <w:tblLayout w:type="fixed"/>
        <w:tblLook w:val="04A0" w:firstRow="1" w:lastRow="0" w:firstColumn="1" w:lastColumn="0" w:noHBand="0" w:noVBand="1"/>
      </w:tblPr>
      <w:tblGrid>
        <w:gridCol w:w="4248"/>
        <w:gridCol w:w="5097"/>
      </w:tblGrid>
      <w:tr w:rsidR="007D7D94" w:rsidTr="007D7D94">
        <w:tc>
          <w:tcPr>
            <w:tcW w:w="4248"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Е.Паунда</w:t>
            </w:r>
          </w:p>
        </w:tc>
        <w:tc>
          <w:tcPr>
            <w:tcW w:w="5097"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(українською)</w:t>
            </w:r>
          </w:p>
        </w:tc>
      </w:tr>
      <w:tr w:rsidR="007D7D94" w:rsidTr="007D7D94">
        <w:tc>
          <w:tcPr>
            <w:tcW w:w="4248"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Pluck, pluck, pluck, the thick plantain;</w:t>
            </w:r>
          </w:p>
        </w:tc>
        <w:tc>
          <w:tcPr>
            <w:tcW w:w="5097"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Зривай, зривай, зривай, густий подорожник;</w:t>
            </w:r>
          </w:p>
        </w:tc>
      </w:tr>
      <w:tr w:rsidR="007D7D94" w:rsidTr="007D7D94">
        <w:tc>
          <w:tcPr>
            <w:tcW w:w="4248"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pluck, pick, pluck, then pluck again.</w:t>
            </w:r>
          </w:p>
        </w:tc>
        <w:tc>
          <w:tcPr>
            <w:tcW w:w="5097"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Зривай, збирай, зривай, збирай, а потім знову зривай.</w:t>
            </w:r>
          </w:p>
        </w:tc>
      </w:tr>
      <w:tr w:rsidR="007D7D94" w:rsidTr="007D7D94">
        <w:tc>
          <w:tcPr>
            <w:tcW w:w="4248"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Oh pick, pluck the thick plantain,</w:t>
            </w:r>
          </w:p>
        </w:tc>
        <w:tc>
          <w:tcPr>
            <w:tcW w:w="5097"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О, збирай, зривай густий подорожник,</w:t>
            </w:r>
          </w:p>
        </w:tc>
      </w:tr>
      <w:tr w:rsidR="007D7D94" w:rsidTr="007D7D94">
        <w:tc>
          <w:tcPr>
            <w:tcW w:w="4248"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Here be seeds for sturdy men.</w:t>
            </w:r>
          </w:p>
        </w:tc>
        <w:tc>
          <w:tcPr>
            <w:tcW w:w="5097"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Тут буде насіння для міцних чоловіків.</w:t>
            </w:r>
          </w:p>
        </w:tc>
      </w:tr>
      <w:tr w:rsidR="007D7D94" w:rsidTr="007D7D94">
        <w:tc>
          <w:tcPr>
            <w:tcW w:w="4248"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Pluck the leaf and fill the flap,</w:t>
            </w:r>
          </w:p>
        </w:tc>
        <w:tc>
          <w:tcPr>
            <w:tcW w:w="5097"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Зривай листок і наповнюй кишеню,</w:t>
            </w:r>
          </w:p>
        </w:tc>
      </w:tr>
      <w:tr w:rsidR="007D7D94" w:rsidTr="007D7D94">
        <w:tc>
          <w:tcPr>
            <w:tcW w:w="4248"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lastRenderedPageBreak/>
              <w:t>Skirts were made to hide the lap.</w:t>
            </w:r>
          </w:p>
        </w:tc>
        <w:tc>
          <w:tcPr>
            <w:tcW w:w="5097"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Спідниці були створені, щоб приховати коліно.</w:t>
            </w:r>
          </w:p>
        </w:tc>
      </w:tr>
    </w:tbl>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Цей переклад не є близьким до оригіналу, повтори та ритм не витримані, як і паралелізм, однак власне ритмомелодика перекладу, а також наявність асонансу та алітерації створюють враження, що це дійсно пісня, а не звичайний вірш. Е.Паунд дотримується власних принципів у перекладі, що робить цей варіант достатньо вільним і водночас близьким до оригіналу на незримому рівні</w:t>
      </w:r>
      <w:r w:rsidR="006278C5">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rPr>
        <w:t xml:space="preserve">рівні мелодії. Рима, знов-таки, не є наскрізною, а візуальну структуру вірша порушує додане на початку третього рядка слово «oh», яке водночас підтримує ритмічну його складову.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Найближчим до оригіналу серед синоло</w:t>
      </w:r>
      <w:r w:rsidR="002429D9">
        <w:rPr>
          <w:rFonts w:ascii="Times New Roman" w:eastAsia="Times New Roman" w:hAnsi="Times New Roman" w:cs="Times New Roman"/>
          <w:color w:val="000000"/>
          <w:sz w:val="28"/>
          <w:szCs w:val="28"/>
        </w:rPr>
        <w:t>гів вважається переклад «Шицзін</w:t>
      </w:r>
      <w:r>
        <w:rPr>
          <w:rFonts w:ascii="Times New Roman" w:eastAsia="Times New Roman" w:hAnsi="Times New Roman" w:cs="Times New Roman"/>
          <w:color w:val="000000"/>
          <w:sz w:val="28"/>
          <w:szCs w:val="28"/>
        </w:rPr>
        <w:t>» шведським лінгвістом Бернардом Карлгреном, який розв’язав проблему дослівного перекладу, надавши точний переклад усіх віршів канону, що може стати в нагоді студентам-філологам та вченим:</w:t>
      </w:r>
    </w:p>
    <w:tbl>
      <w:tblPr>
        <w:tblStyle w:val="Style74"/>
        <w:tblW w:w="9345" w:type="dxa"/>
        <w:tblInd w:w="0" w:type="dxa"/>
        <w:tblLayout w:type="fixed"/>
        <w:tblLook w:val="04A0" w:firstRow="1" w:lastRow="0" w:firstColumn="1" w:lastColumn="0" w:noHBand="0" w:noVBand="1"/>
      </w:tblPr>
      <w:tblGrid>
        <w:gridCol w:w="4672"/>
        <w:gridCol w:w="4673"/>
      </w:tblGrid>
      <w:tr w:rsidR="007D7D94" w:rsidTr="007D7D94">
        <w:tc>
          <w:tcPr>
            <w:tcW w:w="4672" w:type="dxa"/>
          </w:tcPr>
          <w:p w:rsidR="007D7D94" w:rsidRDefault="007D7D94" w:rsidP="002429D9">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Б.Карлгрена [</w:t>
            </w:r>
            <w:r w:rsidR="002429D9">
              <w:rPr>
                <w:rFonts w:ascii="Times New Roman" w:eastAsia="Times New Roman" w:hAnsi="Times New Roman" w:cs="Times New Roman"/>
                <w:color w:val="000000"/>
                <w:sz w:val="28"/>
                <w:szCs w:val="28"/>
                <w:lang w:val="en-US"/>
              </w:rPr>
              <w:t>49</w:t>
            </w:r>
            <w:r>
              <w:rPr>
                <w:rFonts w:ascii="Times New Roman" w:eastAsia="Times New Roman" w:hAnsi="Times New Roman" w:cs="Times New Roman"/>
                <w:color w:val="000000"/>
                <w:sz w:val="28"/>
                <w:szCs w:val="28"/>
              </w:rPr>
              <w:t>, ст. 174]</w:t>
            </w:r>
          </w:p>
        </w:tc>
        <w:tc>
          <w:tcPr>
            <w:tcW w:w="4673"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(українською)</w:t>
            </w:r>
          </w:p>
        </w:tc>
      </w:tr>
      <w:tr w:rsidR="007D7D94" w:rsidTr="007D7D94">
        <w:trPr>
          <w:trHeight w:val="1451"/>
        </w:trPr>
        <w:tc>
          <w:tcPr>
            <w:tcW w:w="4672" w:type="dxa"/>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 xml:space="preserve">1. We gather the plantain, we gather it; we gather the plantain, we hold it. — </w:t>
            </w:r>
          </w:p>
          <w:p w:rsidR="007D7D94" w:rsidRPr="00E83AA8" w:rsidRDefault="007D7D94" w:rsidP="007D7D94">
            <w:pPr>
              <w:jc w:val="both"/>
              <w:rPr>
                <w:rFonts w:ascii="Times New Roman" w:eastAsia="Times New Roman" w:hAnsi="Times New Roman" w:cs="Times New Roman"/>
                <w:i/>
                <w:color w:val="000000"/>
                <w:sz w:val="28"/>
                <w:szCs w:val="28"/>
              </w:rPr>
            </w:pPr>
          </w:p>
        </w:tc>
        <w:tc>
          <w:tcPr>
            <w:tcW w:w="4673" w:type="dxa"/>
            <w:shd w:val="clear" w:color="auto" w:fill="FFFFFF" w:themeFill="background1"/>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 xml:space="preserve">1. Збираємо подорожник, збираємо його; збираємо подорожник, тримаємо його. – </w:t>
            </w:r>
          </w:p>
        </w:tc>
      </w:tr>
      <w:tr w:rsidR="007D7D94" w:rsidTr="007D7D94">
        <w:trPr>
          <w:trHeight w:val="1353"/>
        </w:trPr>
        <w:tc>
          <w:tcPr>
            <w:tcW w:w="4672" w:type="dxa"/>
            <w:tcBorders>
              <w:bottom w:val="single" w:sz="4" w:space="0" w:color="FFFFFF" w:themeColor="background1"/>
            </w:tcBorders>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 xml:space="preserve">2. We gather the plantain, we pick it; we gather the plantain, we pluck it. — </w:t>
            </w:r>
          </w:p>
          <w:p w:rsidR="007D7D94" w:rsidRPr="00E83AA8" w:rsidRDefault="007D7D94" w:rsidP="007D7D94">
            <w:pPr>
              <w:jc w:val="both"/>
              <w:rPr>
                <w:rFonts w:ascii="Times New Roman" w:eastAsia="Times New Roman" w:hAnsi="Times New Roman" w:cs="Times New Roman"/>
                <w:i/>
                <w:color w:val="000000"/>
                <w:sz w:val="28"/>
                <w:szCs w:val="28"/>
              </w:rPr>
            </w:pPr>
          </w:p>
        </w:tc>
        <w:tc>
          <w:tcPr>
            <w:tcW w:w="4673" w:type="dxa"/>
            <w:tcBorders>
              <w:bottom w:val="single" w:sz="4" w:space="0" w:color="FFFFFF" w:themeColor="background1"/>
            </w:tcBorders>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 xml:space="preserve">2. Ми збираємо подорожник, зриваємо його; збираємо подорожник, зриваємо його. – </w:t>
            </w:r>
          </w:p>
        </w:tc>
      </w:tr>
      <w:tr w:rsidR="007D7D94" w:rsidTr="007D7D94">
        <w:trPr>
          <w:trHeight w:val="2498"/>
        </w:trPr>
        <w:tc>
          <w:tcPr>
            <w:tcW w:w="4672" w:type="dxa"/>
            <w:tcBorders>
              <w:top w:val="single" w:sz="4" w:space="0" w:color="FFFFFF" w:themeColor="background1"/>
            </w:tcBorders>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3. We gather the plantain, we take it in our held-up flaps; we gather the plantain, we take it in our tucked-in flaps.</w:t>
            </w:r>
          </w:p>
        </w:tc>
        <w:tc>
          <w:tcPr>
            <w:tcW w:w="4673" w:type="dxa"/>
            <w:tcBorders>
              <w:top w:val="single" w:sz="4" w:space="0" w:color="FFFFFF" w:themeColor="background1"/>
            </w:tcBorders>
          </w:tcPr>
          <w:p w:rsidR="007D7D94" w:rsidRPr="00E83AA8" w:rsidRDefault="007D7D94" w:rsidP="007D7D94">
            <w:pPr>
              <w:jc w:val="both"/>
              <w:rPr>
                <w:rFonts w:ascii="Times New Roman" w:eastAsia="Times New Roman" w:hAnsi="Times New Roman" w:cs="Times New Roman"/>
                <w:i/>
                <w:color w:val="000000"/>
                <w:sz w:val="28"/>
                <w:szCs w:val="28"/>
              </w:rPr>
            </w:pPr>
            <w:r w:rsidRPr="00E83AA8">
              <w:rPr>
                <w:rFonts w:ascii="Times New Roman" w:eastAsia="Times New Roman" w:hAnsi="Times New Roman" w:cs="Times New Roman"/>
                <w:i/>
                <w:color w:val="000000"/>
                <w:sz w:val="28"/>
                <w:szCs w:val="28"/>
              </w:rPr>
              <w:t>3. Ми збираємо подорожник, беремо його в складений поділ (одежі); збираємо подорожник, беремо його в складений поділ (одежі).</w:t>
            </w:r>
          </w:p>
        </w:tc>
      </w:tr>
    </w:tbl>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переклад не створений для звичайного читача, він є радше довідником для тих, хто вивчає «Шицзін» або загалом давню китайську поезію. Тут витримані усі стилістичні конструкції – епіфора, анафора, паралелізм. Дещо </w:t>
      </w:r>
      <w:r>
        <w:rPr>
          <w:rFonts w:ascii="Times New Roman" w:eastAsia="Times New Roman" w:hAnsi="Times New Roman" w:cs="Times New Roman"/>
          <w:color w:val="000000"/>
          <w:sz w:val="28"/>
          <w:szCs w:val="28"/>
        </w:rPr>
        <w:lastRenderedPageBreak/>
        <w:t xml:space="preserve">зберігається ритмічний малюнок, а також рима. Стилістично переклад дуже близький до оригіналу, однак він є не класичним віршем.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маєм</w:t>
      </w:r>
      <w:r w:rsidR="002429D9">
        <w:rPr>
          <w:rFonts w:ascii="Times New Roman" w:eastAsia="Times New Roman" w:hAnsi="Times New Roman" w:cs="Times New Roman"/>
          <w:color w:val="000000"/>
          <w:sz w:val="28"/>
          <w:szCs w:val="28"/>
        </w:rPr>
        <w:t>о згадати про переклади «Шицзін</w:t>
      </w:r>
      <w:r>
        <w:rPr>
          <w:rFonts w:ascii="Times New Roman" w:eastAsia="Times New Roman" w:hAnsi="Times New Roman" w:cs="Times New Roman"/>
          <w:color w:val="000000"/>
          <w:sz w:val="28"/>
          <w:szCs w:val="28"/>
        </w:rPr>
        <w:t>» британським синологом А.Вейлі, який зробив переклад китайського канону у 1937 році та став в один ряд з Дж.Леггом, Е.Паундом та Б.Карлгреном як авторитетний перекладач. А.Вейлі каже, що його переклади були певним чином «експериментами в англійському неримованому вірші». Причина відмови від рими полягала в наступному: «Я не використовував риму, тому що неможливо створити в англійській мові римовані ефекти, взагалі подібні до ефектів оригіналу, де одна й та сама рима іноді проходить через цілий вірш». Обмеження рими також шкодить (перешкоджає) або жвавості мови, або буквальності перекладу [</w:t>
      </w:r>
      <w:r w:rsidR="00CF75D1" w:rsidRPr="00CF75D1">
        <w:rPr>
          <w:rFonts w:ascii="Times New Roman" w:eastAsia="Times New Roman" w:hAnsi="Times New Roman" w:cs="Times New Roman"/>
          <w:color w:val="000000"/>
          <w:sz w:val="28"/>
          <w:szCs w:val="28"/>
        </w:rPr>
        <w:t>54</w:t>
      </w:r>
      <w:r>
        <w:rPr>
          <w:rFonts w:ascii="Times New Roman" w:eastAsia="Times New Roman" w:hAnsi="Times New Roman" w:cs="Times New Roman"/>
          <w:color w:val="000000"/>
          <w:sz w:val="28"/>
          <w:szCs w:val="28"/>
        </w:rPr>
        <w:t>, ст.6]. Так, зважаючи на милозвучність мови та вірність значенню (і, до певної міри, форму, оскільки зусилля, докладені до римування, зазвичай передбачають зміну формулювань) оригіналу, Вейлі відмовився від рими, але натомість отримав більший простір для якості перекладу та вірності слову [</w:t>
      </w:r>
      <w:r w:rsidR="00CF75D1" w:rsidRPr="00CF75D1">
        <w:rPr>
          <w:rFonts w:ascii="Times New Roman" w:eastAsia="Times New Roman" w:hAnsi="Times New Roman" w:cs="Times New Roman"/>
          <w:color w:val="000000"/>
          <w:sz w:val="28"/>
          <w:szCs w:val="28"/>
        </w:rPr>
        <w:t>54</w:t>
      </w:r>
      <w:r>
        <w:rPr>
          <w:rFonts w:ascii="Times New Roman" w:eastAsia="Times New Roman" w:hAnsi="Times New Roman" w:cs="Times New Roman"/>
          <w:color w:val="000000"/>
          <w:sz w:val="28"/>
          <w:szCs w:val="28"/>
        </w:rPr>
        <w:t>, ст. 119]. Водночас такий переклад може викликати у читача відчуття, що оригінальний вірш є простішим, ніж він є насправді. Тож перекладачеві доводиться бути посередником між різними формами культурної та мовної «несумісності», намагаючись за допомогою обмежених можливостей знайти вихід з різних рівнів «неперекладності».</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Також А.Вейлі використовує стратегії редуплікації, наприклад, у рядку: «</w:t>
      </w:r>
      <w:r w:rsidRPr="000637ED">
        <w:rPr>
          <w:rFonts w:ascii="Times New Roman" w:eastAsia="Times New Roman" w:hAnsi="Times New Roman" w:cs="Times New Roman"/>
          <w:i/>
          <w:color w:val="000000"/>
          <w:sz w:val="28"/>
          <w:szCs w:val="28"/>
        </w:rPr>
        <w:t>The willows by the Eastern gate</w:t>
      </w:r>
      <w:r w:rsidR="006278C5">
        <w:rPr>
          <w:rFonts w:ascii="Times New Roman" w:eastAsia="Times New Roman" w:hAnsi="Times New Roman" w:cs="Times New Roman"/>
          <w:i/>
          <w:color w:val="000000"/>
          <w:sz w:val="28"/>
          <w:szCs w:val="28"/>
        </w:rPr>
        <w:t xml:space="preserve"> – </w:t>
      </w:r>
      <w:r w:rsidRPr="000637ED">
        <w:rPr>
          <w:rFonts w:ascii="Times New Roman" w:eastAsia="Times New Roman" w:hAnsi="Times New Roman" w:cs="Times New Roman"/>
          <w:i/>
          <w:color w:val="000000"/>
          <w:sz w:val="28"/>
          <w:szCs w:val="28"/>
        </w:rPr>
        <w:t>/ Their leaves thick, thick.</w:t>
      </w:r>
      <w:r>
        <w:rPr>
          <w:rFonts w:ascii="Times New Roman" w:eastAsia="Times New Roman" w:hAnsi="Times New Roman" w:cs="Times New Roman"/>
          <w:color w:val="000000"/>
          <w:sz w:val="28"/>
          <w:szCs w:val="28"/>
        </w:rPr>
        <w:t>» («</w:t>
      </w:r>
      <w:r w:rsidRPr="000637ED">
        <w:rPr>
          <w:rFonts w:ascii="Times New Roman" w:eastAsia="Times New Roman" w:hAnsi="Times New Roman" w:cs="Times New Roman"/>
          <w:i/>
          <w:color w:val="000000"/>
          <w:sz w:val="28"/>
          <w:szCs w:val="28"/>
        </w:rPr>
        <w:t>Верби біля східних воріт</w:t>
      </w:r>
      <w:r w:rsidR="006278C5">
        <w:rPr>
          <w:rFonts w:ascii="Times New Roman" w:eastAsia="Times New Roman" w:hAnsi="Times New Roman" w:cs="Times New Roman"/>
          <w:i/>
          <w:color w:val="000000"/>
          <w:sz w:val="28"/>
          <w:szCs w:val="28"/>
        </w:rPr>
        <w:t xml:space="preserve"> – </w:t>
      </w:r>
      <w:r w:rsidRPr="000637ED">
        <w:rPr>
          <w:rFonts w:ascii="Times New Roman" w:eastAsia="Times New Roman" w:hAnsi="Times New Roman" w:cs="Times New Roman"/>
          <w:i/>
          <w:color w:val="000000"/>
          <w:sz w:val="28"/>
          <w:szCs w:val="28"/>
        </w:rPr>
        <w:t>/ Їх листя густе, густе</w:t>
      </w:r>
      <w:r>
        <w:rPr>
          <w:rFonts w:ascii="Times New Roman" w:eastAsia="Times New Roman" w:hAnsi="Times New Roman" w:cs="Times New Roman"/>
          <w:color w:val="000000"/>
          <w:sz w:val="28"/>
          <w:szCs w:val="28"/>
        </w:rPr>
        <w:t>»). Таке структурне наближення в перекладі зберігає «візуальний порядок» і безпосередність образів, а також «безособовість китайської поетики» [</w:t>
      </w:r>
      <w:r w:rsidR="00CF75D1" w:rsidRPr="00CF75D1">
        <w:rPr>
          <w:rFonts w:ascii="Times New Roman" w:eastAsia="Times New Roman" w:hAnsi="Times New Roman" w:cs="Times New Roman"/>
          <w:color w:val="000000"/>
          <w:sz w:val="28"/>
          <w:szCs w:val="28"/>
        </w:rPr>
        <w:t>54</w:t>
      </w:r>
      <w:r>
        <w:rPr>
          <w:rFonts w:ascii="Times New Roman" w:eastAsia="Times New Roman" w:hAnsi="Times New Roman" w:cs="Times New Roman"/>
          <w:color w:val="000000"/>
          <w:sz w:val="28"/>
          <w:szCs w:val="28"/>
        </w:rPr>
        <w:t xml:space="preserve">, ст.111].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наступному підрозділі ми розглядатимемо авторські переклади у порівнянні, однак зараз проговоримо особливості перекладів англійською мовою у порівнянні їх один з одним. Візьмемо до уваги переклад частини першого рядка вірша «[Рибний] садок» (</w:t>
      </w:r>
      <w:r w:rsidRPr="00180660">
        <w:rPr>
          <w:rFonts w:ascii="SimSun" w:eastAsia="SimSun" w:hAnsi="SimSun" w:cs="MS Mincho"/>
          <w:color w:val="000000"/>
          <w:sz w:val="28"/>
          <w:szCs w:val="28"/>
        </w:rPr>
        <w:t>潜</w:t>
      </w:r>
      <w:r>
        <w:rPr>
          <w:rFonts w:ascii="Times New Roman" w:eastAsia="Times New Roman" w:hAnsi="Times New Roman" w:cs="Times New Roman"/>
          <w:color w:val="000000"/>
          <w:sz w:val="28"/>
          <w:szCs w:val="28"/>
        </w:rPr>
        <w:t>):</w:t>
      </w:r>
    </w:p>
    <w:tbl>
      <w:tblPr>
        <w:tblStyle w:val="Style75"/>
        <w:tblW w:w="9345" w:type="dxa"/>
        <w:tblInd w:w="0" w:type="dxa"/>
        <w:tblLayout w:type="fixed"/>
        <w:tblLook w:val="04A0" w:firstRow="1" w:lastRow="0" w:firstColumn="1" w:lastColumn="0" w:noHBand="0" w:noVBand="1"/>
      </w:tblPr>
      <w:tblGrid>
        <w:gridCol w:w="4672"/>
        <w:gridCol w:w="4673"/>
      </w:tblGrid>
      <w:tr w:rsidR="007D7D94" w:rsidTr="007D7D94">
        <w:tc>
          <w:tcPr>
            <w:tcW w:w="4672" w:type="dxa"/>
          </w:tcPr>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Оригінал:</w:t>
            </w:r>
          </w:p>
          <w:p w:rsidR="007D7D94" w:rsidRPr="00180660" w:rsidRDefault="007D7D94" w:rsidP="007D7D94">
            <w:pPr>
              <w:jc w:val="both"/>
              <w:rPr>
                <w:rFonts w:ascii="SimSun" w:eastAsia="SimSun" w:hAnsi="SimSun" w:cs="Times New Roman"/>
                <w:color w:val="000000"/>
                <w:sz w:val="28"/>
                <w:szCs w:val="28"/>
              </w:rPr>
            </w:pPr>
            <w:r w:rsidRPr="00180660">
              <w:rPr>
                <w:rFonts w:ascii="SimSun" w:eastAsia="SimSun" w:hAnsi="SimSun" w:cs="MS Mincho"/>
                <w:color w:val="000000"/>
                <w:sz w:val="28"/>
                <w:szCs w:val="28"/>
              </w:rPr>
              <w:lastRenderedPageBreak/>
              <w:t>有</w:t>
            </w:r>
            <w:r w:rsidRPr="00180660">
              <w:rPr>
                <w:rFonts w:ascii="SimSun" w:eastAsia="SimSun" w:hAnsi="SimSun" w:cs="SimSun"/>
                <w:color w:val="000000"/>
                <w:sz w:val="28"/>
                <w:szCs w:val="28"/>
              </w:rPr>
              <w:t>鳣有鲔、鲦鱨鰋鲤。</w:t>
            </w: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lastRenderedPageBreak/>
              <w:t>Є осетр, є [довгоносий] осетр, гострочеревка, багрус, сом [та] карп.</w:t>
            </w:r>
          </w:p>
        </w:tc>
      </w:tr>
      <w:tr w:rsidR="007D7D94" w:rsidTr="007D7D94">
        <w:tc>
          <w:tcPr>
            <w:tcW w:w="4672" w:type="dxa"/>
          </w:tcPr>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Дж.Легг [</w:t>
            </w:r>
            <w:r w:rsidR="00CF75D1">
              <w:rPr>
                <w:rFonts w:ascii="Times New Roman" w:eastAsia="Times New Roman" w:hAnsi="Times New Roman" w:cs="Times New Roman"/>
                <w:color w:val="000000"/>
                <w:sz w:val="28"/>
                <w:szCs w:val="28"/>
                <w:lang w:val="en-US"/>
              </w:rPr>
              <w:t>52</w:t>
            </w:r>
            <w:r>
              <w:rPr>
                <w:rFonts w:ascii="Times New Roman" w:eastAsia="Times New Roman" w:hAnsi="Times New Roman" w:cs="Times New Roman"/>
                <w:color w:val="000000"/>
                <w:sz w:val="28"/>
                <w:szCs w:val="28"/>
              </w:rPr>
              <w:t xml:space="preserve">]: </w:t>
            </w: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Sturgeons, large and snouted, T’ëaous, yellow jaws, mudfish, and carp.</w:t>
            </w: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Осетри, великі та носаті, тяуси, жовтопірки, мулисті риби та коропи.</w:t>
            </w:r>
          </w:p>
        </w:tc>
      </w:tr>
      <w:tr w:rsidR="007D7D94" w:rsidTr="007D7D94">
        <w:tc>
          <w:tcPr>
            <w:tcW w:w="4672" w:type="dxa"/>
          </w:tcPr>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А.Вейлі [</w:t>
            </w:r>
            <w:r w:rsidR="00CF75D1">
              <w:rPr>
                <w:rFonts w:ascii="Times New Roman" w:eastAsia="Times New Roman" w:hAnsi="Times New Roman" w:cs="Times New Roman"/>
                <w:color w:val="000000"/>
                <w:sz w:val="28"/>
                <w:szCs w:val="28"/>
                <w:lang w:val="en-US"/>
              </w:rPr>
              <w:t>54</w:t>
            </w:r>
            <w:r>
              <w:rPr>
                <w:rFonts w:ascii="Times New Roman" w:eastAsia="Times New Roman" w:hAnsi="Times New Roman" w:cs="Times New Roman"/>
                <w:color w:val="000000"/>
                <w:sz w:val="28"/>
                <w:szCs w:val="28"/>
              </w:rPr>
              <w:t>]:</w:t>
            </w: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Sturgeons and snoutfish, Long-fish, yellow-jaws, mudfish and carp.</w:t>
            </w: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Осетри та носаті риби, довгі риби, жовтопірки, мулисті риби та коропи.</w:t>
            </w:r>
          </w:p>
        </w:tc>
      </w:tr>
      <w:tr w:rsidR="007D7D94" w:rsidTr="007D7D94">
        <w:tc>
          <w:tcPr>
            <w:tcW w:w="4672" w:type="dxa"/>
          </w:tcPr>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Б.Карлгрен [</w:t>
            </w:r>
            <w:r w:rsidR="00CF75D1">
              <w:rPr>
                <w:rFonts w:ascii="Times New Roman" w:eastAsia="Times New Roman" w:hAnsi="Times New Roman" w:cs="Times New Roman"/>
                <w:color w:val="000000"/>
                <w:sz w:val="28"/>
                <w:szCs w:val="28"/>
                <w:lang w:val="en-US"/>
              </w:rPr>
              <w:t>49</w:t>
            </w:r>
            <w:r>
              <w:rPr>
                <w:rFonts w:ascii="Times New Roman" w:eastAsia="Times New Roman" w:hAnsi="Times New Roman" w:cs="Times New Roman"/>
                <w:color w:val="000000"/>
                <w:sz w:val="28"/>
                <w:szCs w:val="28"/>
              </w:rPr>
              <w:t>]:</w:t>
            </w: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There are shan sturgeons and wei sturgeons, tiao fish, and ch’ang fish, yen fish and carp.</w:t>
            </w: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Є осетри шань і осетри вей, риба тяо і риба чан, риба єн і короп.</w:t>
            </w:r>
          </w:p>
        </w:tc>
      </w:tr>
      <w:tr w:rsidR="007D7D94" w:rsidTr="007D7D94">
        <w:tc>
          <w:tcPr>
            <w:tcW w:w="4672" w:type="dxa"/>
          </w:tcPr>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Е.Паунд [</w:t>
            </w:r>
            <w:r w:rsidR="00CF75D1">
              <w:rPr>
                <w:rFonts w:ascii="Times New Roman" w:eastAsia="Times New Roman" w:hAnsi="Times New Roman" w:cs="Times New Roman"/>
                <w:color w:val="000000"/>
                <w:sz w:val="28"/>
                <w:szCs w:val="28"/>
                <w:lang w:val="en-US"/>
              </w:rPr>
              <w:t>62</w:t>
            </w:r>
            <w:r>
              <w:rPr>
                <w:rFonts w:ascii="Times New Roman" w:eastAsia="Times New Roman" w:hAnsi="Times New Roman" w:cs="Times New Roman"/>
                <w:color w:val="000000"/>
                <w:sz w:val="28"/>
                <w:szCs w:val="28"/>
              </w:rPr>
              <w:t>]:</w:t>
            </w: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Lo, how our love of god is shown in fish, here be all sorts in sacrificial dish.</w:t>
            </w: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p>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Ось, як наша любов до Бога проявляється в рибі, так нехай буде всяка в жертовній страві.</w:t>
            </w:r>
          </w:p>
        </w:tc>
      </w:tr>
    </w:tbl>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Цей уривок відноситься до одного з гімнів «Шицзін» та використовується для опису різноманіття риби, що приноситься в дар предкам. Тут наявний прийом </w:t>
      </w:r>
      <w:r>
        <w:rPr>
          <w:rFonts w:ascii="Times New Roman" w:eastAsia="Times New Roman" w:hAnsi="Times New Roman" w:cs="Times New Roman"/>
          <w:i/>
          <w:color w:val="000000"/>
          <w:sz w:val="28"/>
          <w:szCs w:val="28"/>
        </w:rPr>
        <w:t>фу</w:t>
      </w:r>
      <w:r>
        <w:rPr>
          <w:rFonts w:ascii="Times New Roman" w:eastAsia="Times New Roman" w:hAnsi="Times New Roman" w:cs="Times New Roman"/>
          <w:color w:val="000000"/>
          <w:sz w:val="28"/>
          <w:szCs w:val="28"/>
        </w:rPr>
        <w:t xml:space="preserve">, який потрібно вдало передати. Перекладачі вдаються до різних прийомів перекладу, аналізуючи цю частину – наприклад, Дж.Легг додає слово «великі» стосовно слова «осетри», щоб створити ряд однорідних прикметників, а не повторюватися. При цьому перекладачеві не вдалося перекласти слово </w:t>
      </w:r>
      <w:r>
        <w:rPr>
          <w:rFonts w:ascii="SimSun" w:eastAsia="SimSun" w:hAnsi="SimSun" w:cs="SimSun"/>
          <w:color w:val="000000"/>
          <w:sz w:val="28"/>
          <w:szCs w:val="28"/>
        </w:rPr>
        <w:t>鲦</w:t>
      </w:r>
      <w:r>
        <w:rPr>
          <w:rFonts w:ascii="Times New Roman" w:eastAsia="Times New Roman" w:hAnsi="Times New Roman" w:cs="Times New Roman"/>
          <w:color w:val="000000"/>
          <w:sz w:val="28"/>
          <w:szCs w:val="28"/>
        </w:rPr>
        <w:t xml:space="preserve">(tiao), тому воно було передане транскрипцією. А.Вейлі називає довгоносих осетрів «носатими рибами», що віддаляє цей вид від слова «осетр», що стоїть паралельно до нього. Також він називає гострочеревок «довгими рибами». Можемо зробити висновок, що і Дж.Легг, і А.Вейлі звертаються до часткової доместикації, але Дж.Легг також використовує прийом форенізації, </w:t>
      </w:r>
      <w:r>
        <w:rPr>
          <w:rFonts w:ascii="Times New Roman" w:eastAsia="Times New Roman" w:hAnsi="Times New Roman" w:cs="Times New Roman"/>
          <w:color w:val="000000"/>
          <w:sz w:val="28"/>
          <w:szCs w:val="28"/>
        </w:rPr>
        <w:lastRenderedPageBreak/>
        <w:t xml:space="preserve">транскрибуючи назву риби, невідомої європейському читачеві. Б.Карлгрен, на відміну від попередніх синологів, використовує прийом форенізації та транслітерує назви риб, при цьому не лишаючи читача сам на сам з ними, а надає однослівні пояснення – наприклад «риба» чи «осетр». На нашу думку, такий варіант має право на існування в ситуаціях, коли в тексті оригіналу водночас є слова, які підлягають перекладу, та неперекладні слова на позначення реалій іншої культури. Водночас з перекладу зникають ті слова, які можуть бути знайомими читачеві, що б зменшило рівень екзотичності тексту. </w:t>
      </w:r>
    </w:p>
    <w:p w:rsidR="007D7D94" w:rsidRDefault="007D7D94" w:rsidP="00C23AD0">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Е.Паунда, незважаючи на поетичність, дуже віддалений від оригінального тексту. Водночас перекладачем замість перелічення видів риби використовується формулювання «</w:t>
      </w:r>
      <w:r w:rsidRPr="000637ED">
        <w:rPr>
          <w:rFonts w:ascii="Times New Roman" w:eastAsia="Times New Roman" w:hAnsi="Times New Roman" w:cs="Times New Roman"/>
          <w:i/>
          <w:color w:val="000000"/>
          <w:sz w:val="28"/>
          <w:szCs w:val="28"/>
        </w:rPr>
        <w:t>all sorts in sacrificial dish</w:t>
      </w:r>
      <w:r>
        <w:rPr>
          <w:rFonts w:ascii="Times New Roman" w:eastAsia="Times New Roman" w:hAnsi="Times New Roman" w:cs="Times New Roman"/>
          <w:color w:val="000000"/>
          <w:sz w:val="28"/>
          <w:szCs w:val="28"/>
        </w:rPr>
        <w:t>»</w:t>
      </w:r>
      <w:r w:rsidR="006278C5">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rPr>
        <w:t>назви узагальнюються, використовується прийом генералізації, який ми описували у другому розділі, однак зміст</w:t>
      </w:r>
      <w:r w:rsidR="00C23AD0">
        <w:rPr>
          <w:rFonts w:ascii="Times New Roman" w:eastAsia="Times New Roman" w:hAnsi="Times New Roman" w:cs="Times New Roman"/>
          <w:color w:val="000000"/>
          <w:sz w:val="28"/>
          <w:szCs w:val="28"/>
        </w:rPr>
        <w:t xml:space="preserve"> вірша був частково втрачений. </w:t>
      </w:r>
      <w:r>
        <w:rPr>
          <w:rFonts w:ascii="Times New Roman" w:eastAsia="Times New Roman" w:hAnsi="Times New Roman" w:cs="Times New Roman"/>
          <w:color w:val="000000"/>
          <w:sz w:val="28"/>
          <w:szCs w:val="28"/>
        </w:rPr>
        <w:t>Водночас маємо звернути увагу на те, що сам Е.Паунд був модерністським поетом, який, за словами Т.Еліота, мав орієнталістський підхід до китайської поезії, був «винахідником китайської поезії» тих часів [</w:t>
      </w:r>
      <w:r w:rsidR="00CF75D1" w:rsidRPr="00CF75D1">
        <w:rPr>
          <w:rFonts w:ascii="Times New Roman" w:eastAsia="Times New Roman" w:hAnsi="Times New Roman" w:cs="Times New Roman"/>
          <w:color w:val="000000"/>
          <w:sz w:val="28"/>
          <w:szCs w:val="28"/>
        </w:rPr>
        <w:t>54</w:t>
      </w:r>
      <w:r>
        <w:rPr>
          <w:rFonts w:ascii="Times New Roman" w:eastAsia="Times New Roman" w:hAnsi="Times New Roman" w:cs="Times New Roman"/>
          <w:color w:val="000000"/>
          <w:sz w:val="28"/>
          <w:szCs w:val="28"/>
        </w:rPr>
        <w:t>, ст.115]. Тож переклади Е.Паунда мають інший характер – це квінтесенція власних уявлень поета про китайську культуру та модерністського світобачення. Такий переклад ми вважаємо таким, що не задовольнить китаїстів-перекладачів, однак мав свою функцію під час формування амери</w:t>
      </w:r>
      <w:r w:rsidR="00C23AD0">
        <w:rPr>
          <w:rFonts w:ascii="Times New Roman" w:eastAsia="Times New Roman" w:hAnsi="Times New Roman" w:cs="Times New Roman"/>
          <w:color w:val="000000"/>
          <w:sz w:val="28"/>
          <w:szCs w:val="28"/>
        </w:rPr>
        <w:t xml:space="preserve">канської модерністської поезії. </w:t>
      </w:r>
      <w:r>
        <w:rPr>
          <w:rFonts w:ascii="Times New Roman" w:eastAsia="Times New Roman" w:hAnsi="Times New Roman" w:cs="Times New Roman"/>
          <w:color w:val="000000"/>
          <w:sz w:val="28"/>
          <w:szCs w:val="28"/>
        </w:rPr>
        <w:t>На жаль, перекладів вірша, аналізованого нами вище, українською мовою немає, однак сподіваємося, що найближчим часом учені-китаєзнавці звернуть увагу на проблему перекладу частин «</w:t>
      </w:r>
      <w:r>
        <w:rPr>
          <w:rFonts w:ascii="Times New Roman" w:eastAsia="Times New Roman" w:hAnsi="Times New Roman" w:cs="Times New Roman"/>
          <w:i/>
          <w:color w:val="000000"/>
          <w:sz w:val="28"/>
          <w:szCs w:val="28"/>
        </w:rPr>
        <w:t>Сяо я</w:t>
      </w:r>
      <w:r>
        <w:rPr>
          <w:rFonts w:ascii="Times New Roman" w:eastAsia="Times New Roman" w:hAnsi="Times New Roman" w:cs="Times New Roman"/>
          <w:color w:val="000000"/>
          <w:sz w:val="28"/>
          <w:szCs w:val="28"/>
        </w:rPr>
        <w:t>» «</w:t>
      </w:r>
      <w:r>
        <w:rPr>
          <w:rFonts w:ascii="Times New Roman" w:eastAsia="Times New Roman" w:hAnsi="Times New Roman" w:cs="Times New Roman"/>
          <w:i/>
          <w:color w:val="000000"/>
          <w:sz w:val="28"/>
          <w:szCs w:val="28"/>
        </w:rPr>
        <w:t>Да я</w:t>
      </w:r>
      <w:r>
        <w:rPr>
          <w:rFonts w:ascii="Times New Roman" w:eastAsia="Times New Roman" w:hAnsi="Times New Roman" w:cs="Times New Roman"/>
          <w:color w:val="000000"/>
          <w:sz w:val="28"/>
          <w:szCs w:val="28"/>
        </w:rPr>
        <w:t>» та «</w:t>
      </w:r>
      <w:r>
        <w:rPr>
          <w:rFonts w:ascii="Times New Roman" w:eastAsia="Times New Roman" w:hAnsi="Times New Roman" w:cs="Times New Roman"/>
          <w:i/>
          <w:color w:val="000000"/>
          <w:sz w:val="28"/>
          <w:szCs w:val="28"/>
        </w:rPr>
        <w:t>Сун</w:t>
      </w:r>
      <w:r>
        <w:rPr>
          <w:rFonts w:ascii="Times New Roman" w:eastAsia="Times New Roman" w:hAnsi="Times New Roman" w:cs="Times New Roman"/>
          <w:color w:val="000000"/>
          <w:sz w:val="28"/>
          <w:szCs w:val="28"/>
        </w:rPr>
        <w:t>» та створюватимуть достойні художні переклади.</w:t>
      </w:r>
    </w:p>
    <w:p w:rsidR="004C0D61" w:rsidRDefault="007D7D94" w:rsidP="00C23AD0">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Надалі ми аналізуватимемо власні та авторські переклади у порівнянні й детальніше розкриємо особливості перекладу кан</w:t>
      </w:r>
      <w:r w:rsidR="00C23AD0">
        <w:rPr>
          <w:rFonts w:ascii="Times New Roman" w:eastAsia="Times New Roman" w:hAnsi="Times New Roman" w:cs="Times New Roman"/>
          <w:color w:val="000000"/>
          <w:sz w:val="28"/>
          <w:szCs w:val="28"/>
        </w:rPr>
        <w:t>ону «Шицзін» українською мовою.</w:t>
      </w:r>
    </w:p>
    <w:p w:rsidR="00C23AD0" w:rsidRDefault="00C23AD0" w:rsidP="00C23AD0">
      <w:pPr>
        <w:ind w:firstLine="720"/>
        <w:jc w:val="both"/>
        <w:rPr>
          <w:rFonts w:ascii="Times New Roman" w:eastAsia="Times New Roman" w:hAnsi="Times New Roman" w:cs="Times New Roman"/>
          <w:color w:val="000000"/>
          <w:sz w:val="28"/>
          <w:szCs w:val="28"/>
        </w:rPr>
      </w:pPr>
    </w:p>
    <w:p w:rsidR="007D7D94" w:rsidRPr="009F05E7" w:rsidRDefault="007D7D94" w:rsidP="007D7D94">
      <w:pPr>
        <w:ind w:firstLine="720"/>
        <w:jc w:val="both"/>
        <w:rPr>
          <w:rFonts w:ascii="Times New Roman" w:eastAsia="Times New Roman" w:hAnsi="Times New Roman" w:cs="Times New Roman"/>
          <w:color w:val="000000"/>
          <w:sz w:val="28"/>
          <w:szCs w:val="28"/>
        </w:rPr>
      </w:pPr>
      <w:r w:rsidRPr="00AE582A">
        <w:rPr>
          <w:rFonts w:ascii="Times New Roman" w:eastAsia="Times New Roman" w:hAnsi="Times New Roman" w:cs="Times New Roman"/>
          <w:b/>
          <w:color w:val="000000"/>
          <w:sz w:val="28"/>
          <w:szCs w:val="28"/>
        </w:rPr>
        <w:t>4.2. Порівняльний аналіз власних та наявних (авторських) перекладів</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Аналізуючи наявні переклади віршів антології «Шицзін» як українською, так і англійською мовами, ми звернули увагу на одну з найважливіших </w:t>
      </w:r>
      <w:r>
        <w:rPr>
          <w:rFonts w:ascii="Times New Roman" w:eastAsia="Times New Roman" w:hAnsi="Times New Roman" w:cs="Times New Roman"/>
          <w:color w:val="000000"/>
          <w:sz w:val="28"/>
          <w:szCs w:val="28"/>
        </w:rPr>
        <w:lastRenderedPageBreak/>
        <w:t xml:space="preserve">особливостей перекладу: на жаль, перекладач не може абсолютно в повній мірі передати мову оригіналу, зберігаючи й риму, і значення багатьох слів-реалій іншої мови, і «китайський дух», що є одним із найважливіших елементів, який відрізняє українську та китайську пісню, а також усі стилістичні засоби оригінального твору.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Перекладачі найчастіше зберігають риму у своїх перекладах, однак у той же час відходять від наскрізної рими, властивої китайським оригіналам. Такі переклади зазвичай орієнтовані на пересічного читача. Китаєзнавці працюють над каноном «Шицзін», усвідомлюючи це і використовуючи різноманітні способи для передачі настрою та сенсу віршів – від доместикації з наближенням до реалій культури мови перекладу до такого перекладу, що використовує коментарі.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чому полягає наша мета як китаїстів-перекладачів? Ми усвідомлюємо, що не зможемо створити переклад, який задовольнить водночас звичайну читацьку аудиторію та синологів, тож пропонуємо відійти від прагнення бути зрозумілими усім та перекладати вірші дослівно, не забуваючи про ритмомелодичні особливості, які мають бути властивими перекладу – навіть при відмові від рими ми маємо працювати з ритмом, намагатися дотримуватися певних віршових розмірів. Водночас з’являється важливе питання – чи ми перекладаємо «Шицзін» як «Книгу пісень» чи як «Канон віршів»? Зважаючи на історичний період та умови, в яких створювалися вірші «Шицзін», ми маємо, по суті, розуміти їх та перекладати як пісні, а не як вірші, оскільки створювалися вони з метою виконання під музику – це була китайська усна народна творчість і записаними твори були лише завдяки цьому.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ми маємо перекладати вірші, написані давньокитайською мовою? Ми виконали огляд перекладів як української китаєзнавиці, так і зарубіжних синологів і звернули увагу на те, що певні перекладачі не подвоюють кількість рядків (як, наприклад, Я.Шекера), а деякі – роблять це. </w:t>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Ми своєю чергою не створюватимемо парафрази до своїх перекладів, але можемо прояснювати важкозрозумілі моменти, які можуть стати на заваді </w:t>
      </w:r>
      <w:r>
        <w:rPr>
          <w:rFonts w:ascii="Times New Roman" w:eastAsia="Times New Roman" w:hAnsi="Times New Roman" w:cs="Times New Roman"/>
          <w:color w:val="000000"/>
          <w:sz w:val="28"/>
          <w:szCs w:val="28"/>
        </w:rPr>
        <w:lastRenderedPageBreak/>
        <w:t xml:space="preserve">сприйняттю читачів. Разом з тим зазначимо, що ці переклади орієнтовані на обізнаних у китайській літературі філологів, тож пояснення до них майже відсутні. </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Порівняємо наш переклад вірша «Саранча» («</w:t>
      </w:r>
      <w:r w:rsidRPr="00180660">
        <w:rPr>
          <w:rFonts w:ascii="SimSun" w:eastAsia="SimSun" w:hAnsi="SimSun" w:cs="MS Mincho"/>
          <w:color w:val="000000"/>
          <w:sz w:val="28"/>
          <w:szCs w:val="28"/>
        </w:rPr>
        <w:t>螽斯</w:t>
      </w:r>
      <w:r>
        <w:rPr>
          <w:rFonts w:ascii="Times New Roman" w:eastAsia="Times New Roman" w:hAnsi="Times New Roman" w:cs="Times New Roman"/>
          <w:color w:val="000000"/>
          <w:sz w:val="28"/>
          <w:szCs w:val="28"/>
        </w:rPr>
        <w:t>») із перекладом Дж.Легга [</w:t>
      </w:r>
      <w:r w:rsidR="00CF75D1" w:rsidRPr="00CF75D1">
        <w:rPr>
          <w:rFonts w:ascii="Times New Roman" w:eastAsia="Times New Roman" w:hAnsi="Times New Roman" w:cs="Times New Roman"/>
          <w:color w:val="000000"/>
          <w:sz w:val="28"/>
          <w:szCs w:val="28"/>
        </w:rPr>
        <w:t>52</w:t>
      </w:r>
      <w:r>
        <w:rPr>
          <w:rFonts w:ascii="Times New Roman" w:eastAsia="Times New Roman" w:hAnsi="Times New Roman" w:cs="Times New Roman"/>
          <w:color w:val="000000"/>
          <w:sz w:val="28"/>
          <w:szCs w:val="28"/>
        </w:rPr>
        <w:t>]:</w:t>
      </w:r>
    </w:p>
    <w:tbl>
      <w:tblPr>
        <w:tblStyle w:val="Style77"/>
        <w:tblW w:w="9345" w:type="dxa"/>
        <w:tblInd w:w="0" w:type="dxa"/>
        <w:tblLayout w:type="fixed"/>
        <w:tblLook w:val="04A0" w:firstRow="1" w:lastRow="0" w:firstColumn="1" w:lastColumn="0" w:noHBand="0" w:noVBand="1"/>
      </w:tblPr>
      <w:tblGrid>
        <w:gridCol w:w="3115"/>
        <w:gridCol w:w="3115"/>
        <w:gridCol w:w="3115"/>
      </w:tblGrid>
      <w:tr w:rsidR="007D7D94" w:rsidTr="007D7D94">
        <w:tc>
          <w:tcPr>
            <w:tcW w:w="3115"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Наш переклад</w:t>
            </w:r>
          </w:p>
        </w:tc>
        <w:tc>
          <w:tcPr>
            <w:tcW w:w="3115"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Дж.Легга</w:t>
            </w:r>
          </w:p>
        </w:tc>
        <w:tc>
          <w:tcPr>
            <w:tcW w:w="3115"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(українською)</w:t>
            </w:r>
          </w:p>
        </w:tc>
      </w:tr>
      <w:tr w:rsidR="007D7D94" w:rsidTr="007D7D94">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Крила сарани, як вас багато!</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Ye locusts , winged tribes , / How harmoniously you collect together !</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Ви, сарана, крилаті племена, / Як гармонійно ви збираєтесь разом!</w:t>
            </w:r>
          </w:p>
        </w:tc>
      </w:tr>
      <w:tr w:rsidR="007D7D94" w:rsidTr="007D7D94">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Вірно, що твоє потомство має процвітати!</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Right is it that your descendants / Should be multitudinous !</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Правильно, що ваші нащадки / Повинні бути численні!</w:t>
            </w:r>
          </w:p>
        </w:tc>
      </w:tr>
      <w:tr w:rsidR="007D7D94" w:rsidTr="007D7D94">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Крила сарани, як же ви дзижчите!</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Ye locusts , winged tribes , / How sound your wings in flight !</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Ви, сарана, крилаті племена, / Як шумлять ваші крила в польоті!</w:t>
            </w:r>
          </w:p>
        </w:tc>
      </w:tr>
      <w:tr w:rsidR="007D7D94" w:rsidTr="007D7D94">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Вірно, що твоє потомство не має перериватись!</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Right is it that your descendents / Should be as in unbroken strings !</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Правильно, що ваші нащадки / Повинні бути, як нерозривні струни!</w:t>
            </w:r>
          </w:p>
        </w:tc>
      </w:tr>
      <w:tr w:rsidR="007D7D94" w:rsidTr="007D7D94">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Крила сарани, як же тримаєтесь разом!</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Ye locusts , winged tribes , / How you cluster together !</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Ви, сарана, крилаті племена, / Як ви збилися докупи!</w:t>
            </w:r>
          </w:p>
        </w:tc>
      </w:tr>
      <w:tr w:rsidR="007D7D94" w:rsidTr="007D7D94">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Вірно, що твоє потомство має бути багаточисленним!</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Right is it that your descendents / Should be in swarms !</w:t>
            </w:r>
          </w:p>
        </w:tc>
        <w:tc>
          <w:tcPr>
            <w:tcW w:w="3115"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Правильно, що ваші нащадки / Повинні бути в роях!</w:t>
            </w:r>
          </w:p>
        </w:tc>
      </w:tr>
    </w:tbl>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Маємо зауважити, що тут головною рисою, яка відрізняє наш український переклад від англійського, є наближення тексту до оригінального, без подвоєння рядків, без відокремлених означень, як у перекладі Дж.Легга – «</w:t>
      </w:r>
      <w:r w:rsidRPr="000637ED">
        <w:rPr>
          <w:rFonts w:ascii="Times New Roman" w:eastAsia="Times New Roman" w:hAnsi="Times New Roman" w:cs="Times New Roman"/>
          <w:i/>
          <w:color w:val="000000"/>
          <w:sz w:val="28"/>
          <w:szCs w:val="28"/>
        </w:rPr>
        <w:t>ви, сарана, крилаті племена</w:t>
      </w:r>
      <w:r>
        <w:rPr>
          <w:rFonts w:ascii="Times New Roman" w:eastAsia="Times New Roman" w:hAnsi="Times New Roman" w:cs="Times New Roman"/>
          <w:color w:val="000000"/>
          <w:sz w:val="28"/>
          <w:szCs w:val="28"/>
        </w:rPr>
        <w:t>» замінюється нами на «</w:t>
      </w:r>
      <w:r w:rsidRPr="000637ED">
        <w:rPr>
          <w:rFonts w:ascii="Times New Roman" w:eastAsia="Times New Roman" w:hAnsi="Times New Roman" w:cs="Times New Roman"/>
          <w:i/>
          <w:color w:val="000000"/>
          <w:sz w:val="28"/>
          <w:szCs w:val="28"/>
        </w:rPr>
        <w:t>крила сарани</w:t>
      </w:r>
      <w:r>
        <w:rPr>
          <w:rFonts w:ascii="Times New Roman" w:eastAsia="Times New Roman" w:hAnsi="Times New Roman" w:cs="Times New Roman"/>
          <w:color w:val="000000"/>
          <w:sz w:val="28"/>
          <w:szCs w:val="28"/>
        </w:rPr>
        <w:t xml:space="preserve">», що збігається з текстом </w:t>
      </w:r>
      <w:r>
        <w:rPr>
          <w:rFonts w:ascii="Times New Roman" w:eastAsia="Times New Roman" w:hAnsi="Times New Roman" w:cs="Times New Roman"/>
          <w:color w:val="000000"/>
          <w:sz w:val="28"/>
          <w:szCs w:val="28"/>
        </w:rPr>
        <w:lastRenderedPageBreak/>
        <w:t>мови оригіналу (</w:t>
      </w:r>
      <w:r w:rsidRPr="00180660">
        <w:rPr>
          <w:rFonts w:ascii="SimSun" w:eastAsia="SimSun" w:hAnsi="SimSun" w:cs="MS Mincho"/>
          <w:color w:val="000000"/>
          <w:sz w:val="28"/>
          <w:szCs w:val="28"/>
        </w:rPr>
        <w:t>螽斯羽</w:t>
      </w:r>
      <w:r>
        <w:rPr>
          <w:rFonts w:ascii="Times New Roman" w:eastAsia="Times New Roman" w:hAnsi="Times New Roman" w:cs="Times New Roman"/>
          <w:color w:val="000000"/>
          <w:sz w:val="28"/>
          <w:szCs w:val="28"/>
        </w:rPr>
        <w:t xml:space="preserve">). Ми можемо зауважити, що переклади і українською, і англійською мовами вирізняються паралелізмом, що є важливим для передачі особливості структури китайського вірша. У перекладах, як і в оригіналі, чітко прослідковується алегорія – порівняння сарани з родом, ймовірно, заможної людини, якій бажають процвітання та добробуту. </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Звернімо увагу також на порівняння фрагмента нашого перекладу вірша «</w:t>
      </w:r>
      <w:r w:rsidR="00FC0670">
        <w:rPr>
          <w:rFonts w:ascii="Times New Roman" w:eastAsia="Times New Roman" w:hAnsi="Times New Roman" w:cs="Times New Roman"/>
          <w:color w:val="000000"/>
          <w:sz w:val="28"/>
          <w:szCs w:val="28"/>
        </w:rPr>
        <w:t>Плакуче</w:t>
      </w:r>
      <w:r>
        <w:rPr>
          <w:rFonts w:ascii="Times New Roman" w:eastAsia="Times New Roman" w:hAnsi="Times New Roman" w:cs="Times New Roman"/>
          <w:color w:val="000000"/>
          <w:sz w:val="28"/>
          <w:szCs w:val="28"/>
        </w:rPr>
        <w:t xml:space="preserve"> дерево» («</w:t>
      </w:r>
      <w:r w:rsidRPr="00180660">
        <w:rPr>
          <w:rFonts w:ascii="SimSun" w:eastAsia="SimSun" w:hAnsi="SimSun" w:cs="MS Mincho"/>
          <w:color w:val="000000"/>
          <w:sz w:val="28"/>
          <w:szCs w:val="28"/>
        </w:rPr>
        <w:t>樛木</w:t>
      </w:r>
      <w:r>
        <w:rPr>
          <w:rFonts w:ascii="Times New Roman" w:eastAsia="Times New Roman" w:hAnsi="Times New Roman" w:cs="Times New Roman"/>
          <w:color w:val="000000"/>
          <w:sz w:val="28"/>
          <w:szCs w:val="28"/>
        </w:rPr>
        <w:t>», 1.1.4) з перекладом Я.Шекери [</w:t>
      </w:r>
      <w:r w:rsidR="00CF75D1">
        <w:rPr>
          <w:rFonts w:ascii="Times New Roman" w:eastAsia="Times New Roman" w:hAnsi="Times New Roman" w:cs="Times New Roman"/>
          <w:color w:val="000000"/>
          <w:sz w:val="28"/>
          <w:szCs w:val="28"/>
        </w:rPr>
        <w:t>27</w:t>
      </w:r>
      <w:r>
        <w:rPr>
          <w:rFonts w:ascii="Times New Roman" w:eastAsia="Times New Roman" w:hAnsi="Times New Roman" w:cs="Times New Roman"/>
          <w:color w:val="000000"/>
          <w:sz w:val="28"/>
          <w:szCs w:val="28"/>
        </w:rPr>
        <w:t>]:</w:t>
      </w:r>
    </w:p>
    <w:tbl>
      <w:tblPr>
        <w:tblStyle w:val="Style78"/>
        <w:tblW w:w="9345" w:type="dxa"/>
        <w:tblInd w:w="0" w:type="dxa"/>
        <w:tblLayout w:type="fixed"/>
        <w:tblLook w:val="04A0" w:firstRow="1" w:lastRow="0" w:firstColumn="1" w:lastColumn="0" w:noHBand="0" w:noVBand="1"/>
      </w:tblPr>
      <w:tblGrid>
        <w:gridCol w:w="4672"/>
        <w:gridCol w:w="4673"/>
      </w:tblGrid>
      <w:tr w:rsidR="007D7D94" w:rsidTr="007D7D94">
        <w:tc>
          <w:tcPr>
            <w:tcW w:w="4672"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Наш переклад</w:t>
            </w:r>
            <w:r w:rsidR="00FC0670">
              <w:rPr>
                <w:rFonts w:ascii="Times New Roman" w:eastAsia="Times New Roman" w:hAnsi="Times New Roman" w:cs="Times New Roman"/>
                <w:color w:val="000000"/>
                <w:sz w:val="28"/>
                <w:szCs w:val="28"/>
              </w:rPr>
              <w:t xml:space="preserve"> (повний текст див. у Додатку Б, приклад 4)</w:t>
            </w:r>
          </w:p>
        </w:tc>
        <w:tc>
          <w:tcPr>
            <w:tcW w:w="4673"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Я.Шекери</w:t>
            </w:r>
          </w:p>
        </w:tc>
      </w:tr>
      <w:tr w:rsidR="007D7D94" w:rsidTr="007D7D94">
        <w:tc>
          <w:tcPr>
            <w:tcW w:w="4672"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 xml:space="preserve">На півдні </w:t>
            </w:r>
            <w:r w:rsidR="00FC0670">
              <w:rPr>
                <w:rFonts w:ascii="Times New Roman" w:eastAsia="Times New Roman" w:hAnsi="Times New Roman" w:cs="Times New Roman"/>
                <w:i/>
                <w:color w:val="000000"/>
                <w:sz w:val="28"/>
                <w:szCs w:val="28"/>
              </w:rPr>
              <w:t>плакуче</w:t>
            </w:r>
            <w:r w:rsidRPr="000637ED">
              <w:rPr>
                <w:rFonts w:ascii="Times New Roman" w:eastAsia="Times New Roman" w:hAnsi="Times New Roman" w:cs="Times New Roman"/>
                <w:i/>
                <w:color w:val="000000"/>
                <w:sz w:val="28"/>
                <w:szCs w:val="28"/>
              </w:rPr>
              <w:t xml:space="preserve"> дерево, [до якого] чіпляються повзучі рослини.</w:t>
            </w:r>
          </w:p>
          <w:p w:rsidR="007D7D94" w:rsidRPr="000637ED" w:rsidRDefault="007D7D94" w:rsidP="007D7D94">
            <w:pPr>
              <w:jc w:val="both"/>
              <w:rPr>
                <w:rFonts w:ascii="Times New Roman" w:eastAsia="Times New Roman" w:hAnsi="Times New Roman" w:cs="Times New Roman"/>
                <w:i/>
                <w:color w:val="000000"/>
                <w:sz w:val="28"/>
                <w:szCs w:val="28"/>
              </w:rPr>
            </w:pP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Похилилося дерево пишне на півдні, / Його трави в‟юнкі оповили – гой-я!</w:t>
            </w:r>
          </w:p>
        </w:tc>
      </w:tr>
      <w:tr w:rsidR="007D7D94" w:rsidTr="007D7D94">
        <w:tc>
          <w:tcPr>
            <w:tcW w:w="4672"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Радісний благородний чоловік, у щасті й благополуччі [хай] буде спокійним!</w:t>
            </w: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Благородному мужу оцьому веселому / Хай багатство і спокій пребуде – гой-я!</w:t>
            </w:r>
          </w:p>
        </w:tc>
      </w:tr>
      <w:tr w:rsidR="007D7D94" w:rsidTr="007D7D94">
        <w:tc>
          <w:tcPr>
            <w:tcW w:w="4672"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 xml:space="preserve">На сході </w:t>
            </w:r>
            <w:r w:rsidR="00FC0670">
              <w:rPr>
                <w:rFonts w:ascii="Times New Roman" w:eastAsia="Times New Roman" w:hAnsi="Times New Roman" w:cs="Times New Roman"/>
                <w:i/>
                <w:color w:val="000000"/>
                <w:sz w:val="28"/>
                <w:szCs w:val="28"/>
              </w:rPr>
              <w:t>плакуче</w:t>
            </w:r>
            <w:r w:rsidRPr="000637ED">
              <w:rPr>
                <w:rFonts w:ascii="Times New Roman" w:eastAsia="Times New Roman" w:hAnsi="Times New Roman" w:cs="Times New Roman"/>
                <w:i/>
                <w:color w:val="000000"/>
                <w:sz w:val="28"/>
                <w:szCs w:val="28"/>
              </w:rPr>
              <w:t xml:space="preserve"> дерево, оплетене повзучими рослинами.</w:t>
            </w:r>
          </w:p>
          <w:p w:rsidR="007D7D94" w:rsidRPr="000637ED" w:rsidRDefault="007D7D94" w:rsidP="007D7D94">
            <w:pPr>
              <w:jc w:val="both"/>
              <w:rPr>
                <w:rFonts w:ascii="Times New Roman" w:eastAsia="Times New Roman" w:hAnsi="Times New Roman" w:cs="Times New Roman"/>
                <w:i/>
                <w:color w:val="000000"/>
                <w:sz w:val="28"/>
                <w:szCs w:val="28"/>
              </w:rPr>
            </w:pP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Похилилося дерево пишне на півдні, / Заплели його трави від ока людського – гой-я!</w:t>
            </w:r>
          </w:p>
        </w:tc>
      </w:tr>
      <w:tr w:rsidR="007D7D94" w:rsidTr="007D7D94">
        <w:tc>
          <w:tcPr>
            <w:tcW w:w="4672"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Радісний благородний чоловік, щастя й благополуччя [у нього хай] будуть завжди!</w:t>
            </w:r>
          </w:p>
        </w:tc>
        <w:tc>
          <w:tcPr>
            <w:tcW w:w="4673"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Благородному мужу оцьому веселому / Хай достаток на користь ітиме – гой-я!</w:t>
            </w:r>
          </w:p>
        </w:tc>
      </w:tr>
    </w:tbl>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Відзначимо, що переклад Я.Шекери вирізняється наближеністю до радісної пісні, яку також можуть співати заможній людині або чиновнику (тим паче, що чиновників часто називали «благородними чоловіками» (</w:t>
      </w:r>
      <w:r w:rsidRPr="00180660">
        <w:rPr>
          <w:rFonts w:ascii="SimSun" w:eastAsia="SimSun" w:hAnsi="SimSun" w:cs="MS Mincho"/>
          <w:color w:val="000000"/>
          <w:sz w:val="28"/>
          <w:szCs w:val="28"/>
        </w:rPr>
        <w:t>君子</w:t>
      </w:r>
      <w:r>
        <w:rPr>
          <w:rFonts w:ascii="Times New Roman" w:eastAsia="Times New Roman" w:hAnsi="Times New Roman" w:cs="Times New Roman"/>
          <w:color w:val="000000"/>
          <w:sz w:val="28"/>
          <w:szCs w:val="28"/>
        </w:rPr>
        <w:t>). Цікавим є введення Я.Шекерою оклику «</w:t>
      </w:r>
      <w:r w:rsidRPr="000637ED">
        <w:rPr>
          <w:rFonts w:ascii="Times New Roman" w:eastAsia="Times New Roman" w:hAnsi="Times New Roman" w:cs="Times New Roman"/>
          <w:i/>
          <w:color w:val="000000"/>
          <w:sz w:val="28"/>
          <w:szCs w:val="28"/>
        </w:rPr>
        <w:t>гой-я</w:t>
      </w:r>
      <w:r>
        <w:rPr>
          <w:rFonts w:ascii="Times New Roman" w:eastAsia="Times New Roman" w:hAnsi="Times New Roman" w:cs="Times New Roman"/>
          <w:color w:val="000000"/>
          <w:sz w:val="28"/>
          <w:szCs w:val="28"/>
        </w:rPr>
        <w:t xml:space="preserve">», який замінює ієрогліф </w:t>
      </w:r>
      <w:r w:rsidRPr="00180660">
        <w:rPr>
          <w:rFonts w:ascii="SimSun" w:eastAsia="SimSun" w:hAnsi="SimSun" w:cs="MS Mincho"/>
          <w:color w:val="000000"/>
          <w:sz w:val="28"/>
          <w:szCs w:val="28"/>
        </w:rPr>
        <w:t>之</w:t>
      </w:r>
      <w:r>
        <w:rPr>
          <w:rFonts w:ascii="Times New Roman" w:eastAsia="Times New Roman" w:hAnsi="Times New Roman" w:cs="Times New Roman"/>
          <w:color w:val="000000"/>
          <w:sz w:val="28"/>
          <w:szCs w:val="28"/>
        </w:rPr>
        <w:t xml:space="preserve"> оригіналу. Зазвичай ми не перекладаємо цей ієрогліф, бо у давньокитайській мові він заміщував крапку, однак таке обігрування є надзвичайно цікавим і оригінальним. На відміну від нашого перекладу, у версії Я.Шекери не зберігся паралелізм оригіналу, але більшість слів було перекладено максимально точно, </w:t>
      </w:r>
      <w:r>
        <w:rPr>
          <w:rFonts w:ascii="Times New Roman" w:eastAsia="Times New Roman" w:hAnsi="Times New Roman" w:cs="Times New Roman"/>
          <w:color w:val="000000"/>
          <w:sz w:val="28"/>
          <w:szCs w:val="28"/>
        </w:rPr>
        <w:lastRenderedPageBreak/>
        <w:t xml:space="preserve">наявне додавання, але це лише покращує сприйняття вірша. Наш переклад є дуже близьким до оригіналу, йому властивий паралелізм, усі елементи, які були додані нами для кращого сприйняття, відзначені у квадратних дужках. Тут зʼявляється метафоричність </w:t>
      </w:r>
      <w:r>
        <w:rPr>
          <w:rFonts w:ascii="Times New Roman" w:eastAsia="Times New Roman" w:hAnsi="Times New Roman" w:cs="Times New Roman"/>
          <w:i/>
          <w:color w:val="000000"/>
          <w:sz w:val="28"/>
          <w:szCs w:val="28"/>
        </w:rPr>
        <w:t>бі</w:t>
      </w:r>
      <w:r>
        <w:rPr>
          <w:rFonts w:ascii="Times New Roman" w:eastAsia="Times New Roman" w:hAnsi="Times New Roman" w:cs="Times New Roman"/>
          <w:color w:val="000000"/>
          <w:sz w:val="28"/>
          <w:szCs w:val="28"/>
        </w:rPr>
        <w:t>, що зʼявляється не через додавання слів, а через паралельність рядків. Ми вважаємо, що цей прийом був вдало переданий у перекладах вірша.</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Наступним ми розглянемо наш пере</w:t>
      </w:r>
      <w:r w:rsidR="00A351C8">
        <w:rPr>
          <w:rFonts w:ascii="Times New Roman" w:eastAsia="Times New Roman" w:hAnsi="Times New Roman" w:cs="Times New Roman"/>
          <w:color w:val="000000"/>
          <w:sz w:val="28"/>
          <w:szCs w:val="28"/>
        </w:rPr>
        <w:t xml:space="preserve">клад вірша «Кипарисовий човен» </w:t>
      </w:r>
      <w:r w:rsidRPr="00D64460">
        <w:rPr>
          <w:rFonts w:ascii="Times New Roman" w:eastAsia="Times New Roman" w:hAnsi="Times New Roman" w:cs="Times New Roman"/>
          <w:color w:val="000000"/>
          <w:w w:val="99"/>
          <w:sz w:val="28"/>
          <w:szCs w:val="28"/>
          <w:fitText w:val="1021" w:id="-886359808"/>
        </w:rPr>
        <w:t>(«</w:t>
      </w:r>
      <w:r w:rsidRPr="00D64460">
        <w:rPr>
          <w:rFonts w:ascii="SimSun" w:eastAsia="SimSun" w:hAnsi="SimSun" w:cs="MS Mincho"/>
          <w:color w:val="000000"/>
          <w:w w:val="99"/>
          <w:sz w:val="28"/>
          <w:szCs w:val="28"/>
          <w:fitText w:val="1021" w:id="-886359808"/>
        </w:rPr>
        <w:t>柏舟</w:t>
      </w:r>
      <w:r w:rsidRPr="00D64460">
        <w:rPr>
          <w:rFonts w:ascii="Times New Roman" w:eastAsia="Times New Roman" w:hAnsi="Times New Roman" w:cs="Times New Roman"/>
          <w:color w:val="000000"/>
          <w:w w:val="99"/>
          <w:sz w:val="28"/>
          <w:szCs w:val="28"/>
          <w:fitText w:val="1021" w:id="-886359808"/>
        </w:rPr>
        <w:t>»</w:t>
      </w:r>
      <w:r w:rsidRPr="00D64460">
        <w:rPr>
          <w:rFonts w:ascii="Times New Roman" w:eastAsia="Times New Roman" w:hAnsi="Times New Roman" w:cs="Times New Roman"/>
          <w:color w:val="000000"/>
          <w:spacing w:val="8"/>
          <w:w w:val="99"/>
          <w:sz w:val="28"/>
          <w:szCs w:val="28"/>
          <w:fitText w:val="1021" w:id="-886359808"/>
        </w:rPr>
        <w:t>)</w:t>
      </w:r>
      <w:r w:rsidRPr="004C290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у порівнянні з перекладом британського синолога А.Вейлі [</w:t>
      </w:r>
      <w:r w:rsidR="00CF75D1" w:rsidRPr="00CF75D1">
        <w:rPr>
          <w:rFonts w:ascii="Times New Roman" w:eastAsia="Times New Roman" w:hAnsi="Times New Roman" w:cs="Times New Roman"/>
          <w:color w:val="000000"/>
          <w:sz w:val="28"/>
          <w:szCs w:val="28"/>
        </w:rPr>
        <w:t>54</w:t>
      </w:r>
      <w:r>
        <w:rPr>
          <w:rFonts w:ascii="Times New Roman" w:eastAsia="Times New Roman" w:hAnsi="Times New Roman" w:cs="Times New Roman"/>
          <w:color w:val="000000"/>
          <w:sz w:val="28"/>
          <w:szCs w:val="28"/>
        </w:rPr>
        <w:t>]:</w:t>
      </w:r>
    </w:p>
    <w:tbl>
      <w:tblPr>
        <w:tblStyle w:val="Style79"/>
        <w:tblW w:w="9345" w:type="dxa"/>
        <w:tblInd w:w="0" w:type="dxa"/>
        <w:tblLayout w:type="fixed"/>
        <w:tblLook w:val="04A0" w:firstRow="1" w:lastRow="0" w:firstColumn="1" w:lastColumn="0" w:noHBand="0" w:noVBand="1"/>
      </w:tblPr>
      <w:tblGrid>
        <w:gridCol w:w="3258"/>
        <w:gridCol w:w="3280"/>
        <w:gridCol w:w="2807"/>
      </w:tblGrid>
      <w:tr w:rsidR="007D7D94" w:rsidTr="007D7D94">
        <w:tc>
          <w:tcPr>
            <w:tcW w:w="3258" w:type="dxa"/>
          </w:tcPr>
          <w:p w:rsidR="007D7D94" w:rsidRDefault="007D7D94" w:rsidP="00FC0670">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Наш переклад</w:t>
            </w:r>
            <w:r w:rsidR="00FC0670">
              <w:rPr>
                <w:rFonts w:ascii="Times New Roman" w:eastAsia="Times New Roman" w:hAnsi="Times New Roman" w:cs="Times New Roman"/>
                <w:color w:val="000000"/>
                <w:sz w:val="28"/>
                <w:szCs w:val="28"/>
              </w:rPr>
              <w:t xml:space="preserve"> (див. Додаток Б, приклад 17)</w:t>
            </w:r>
          </w:p>
        </w:tc>
        <w:tc>
          <w:tcPr>
            <w:tcW w:w="3280" w:type="dxa"/>
          </w:tcPr>
          <w:p w:rsidR="007D7D94" w:rsidRDefault="007D7D94" w:rsidP="00FC0670">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А.Вейлі</w:t>
            </w:r>
          </w:p>
        </w:tc>
        <w:tc>
          <w:tcPr>
            <w:tcW w:w="2807" w:type="dxa"/>
          </w:tcPr>
          <w:p w:rsidR="007D7D94" w:rsidRDefault="007D7D94" w:rsidP="00FC0670">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(українською)</w:t>
            </w:r>
          </w:p>
        </w:tc>
      </w:tr>
      <w:tr w:rsidR="007D7D94" w:rsidRPr="000637ED" w:rsidTr="007D7D94">
        <w:tc>
          <w:tcPr>
            <w:tcW w:w="3258"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Пливе той кипарисовий човен, пливе тією течією.</w:t>
            </w:r>
          </w:p>
        </w:tc>
        <w:tc>
          <w:tcPr>
            <w:tcW w:w="3280"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Tossed is that cypress boat, / Wave-tossed it floats.</w:t>
            </w:r>
          </w:p>
        </w:tc>
        <w:tc>
          <w:tcPr>
            <w:tcW w:w="2807"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Підкидається той кипарисовий човен, / Хвилею підкинутий, він пливе.</w:t>
            </w:r>
          </w:p>
        </w:tc>
      </w:tr>
      <w:tr w:rsidR="007D7D94" w:rsidRPr="000637ED" w:rsidTr="007D7D94">
        <w:tc>
          <w:tcPr>
            <w:tcW w:w="3258"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Через тривогу й неспокій безсонна, в серці маю приховане горе.</w:t>
            </w:r>
          </w:p>
        </w:tc>
        <w:tc>
          <w:tcPr>
            <w:tcW w:w="3280"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My heart is in turmoil, I cannot sleep. / But secret is my grief.</w:t>
            </w:r>
          </w:p>
        </w:tc>
        <w:tc>
          <w:tcPr>
            <w:tcW w:w="2807"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Моє серце в тривозі, я не можу спати. / Але таємниця</w:t>
            </w:r>
            <w:r w:rsidR="006278C5">
              <w:rPr>
                <w:rFonts w:ascii="Times New Roman" w:eastAsia="Times New Roman" w:hAnsi="Times New Roman" w:cs="Times New Roman"/>
                <w:i/>
                <w:color w:val="000000"/>
                <w:sz w:val="28"/>
                <w:szCs w:val="28"/>
              </w:rPr>
              <w:t xml:space="preserve"> – </w:t>
            </w:r>
            <w:r w:rsidRPr="000637ED">
              <w:rPr>
                <w:rFonts w:ascii="Times New Roman" w:eastAsia="Times New Roman" w:hAnsi="Times New Roman" w:cs="Times New Roman"/>
                <w:i/>
                <w:color w:val="000000"/>
                <w:sz w:val="28"/>
                <w:szCs w:val="28"/>
              </w:rPr>
              <w:t>моя печаль.</w:t>
            </w:r>
          </w:p>
        </w:tc>
      </w:tr>
      <w:tr w:rsidR="007D7D94" w:rsidRPr="000637ED" w:rsidTr="007D7D94">
        <w:tc>
          <w:tcPr>
            <w:tcW w:w="3258"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Не тому, що не маю вина, щоб гуляти, щоб грати.</w:t>
            </w:r>
          </w:p>
        </w:tc>
        <w:tc>
          <w:tcPr>
            <w:tcW w:w="3280"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Wine I have, all things needful, / For play, for sport.</w:t>
            </w:r>
          </w:p>
        </w:tc>
        <w:tc>
          <w:tcPr>
            <w:tcW w:w="2807"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Вино я маю, все необхідне, / Для гри, для спорту.</w:t>
            </w:r>
          </w:p>
        </w:tc>
      </w:tr>
      <w:tr w:rsidR="007D7D94" w:rsidRPr="000637ED" w:rsidTr="007D7D94">
        <w:tc>
          <w:tcPr>
            <w:tcW w:w="3258"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Моє серце – не дзеркало, в себе все вмістити не може.</w:t>
            </w:r>
          </w:p>
        </w:tc>
        <w:tc>
          <w:tcPr>
            <w:tcW w:w="3280"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My heart is not a mirror, / To reflect what others will.</w:t>
            </w:r>
          </w:p>
        </w:tc>
        <w:tc>
          <w:tcPr>
            <w:tcW w:w="2807"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Моє серце</w:t>
            </w:r>
            <w:r w:rsidR="006278C5">
              <w:rPr>
                <w:rFonts w:ascii="Times New Roman" w:eastAsia="Times New Roman" w:hAnsi="Times New Roman" w:cs="Times New Roman"/>
                <w:i/>
                <w:color w:val="000000"/>
                <w:sz w:val="28"/>
                <w:szCs w:val="28"/>
              </w:rPr>
              <w:t xml:space="preserve"> – </w:t>
            </w:r>
            <w:r w:rsidRPr="000637ED">
              <w:rPr>
                <w:rFonts w:ascii="Times New Roman" w:eastAsia="Times New Roman" w:hAnsi="Times New Roman" w:cs="Times New Roman"/>
                <w:i/>
                <w:color w:val="000000"/>
                <w:sz w:val="28"/>
                <w:szCs w:val="28"/>
              </w:rPr>
              <w:t>не дзеркало, / Щоб відображати те, що й інші.</w:t>
            </w:r>
          </w:p>
        </w:tc>
      </w:tr>
      <w:tr w:rsidR="007D7D94" w:rsidRPr="000637ED" w:rsidTr="007D7D94">
        <w:tc>
          <w:tcPr>
            <w:tcW w:w="3258"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Ще маю братів, та не можу покладатися.</w:t>
            </w:r>
          </w:p>
        </w:tc>
        <w:tc>
          <w:tcPr>
            <w:tcW w:w="3280"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Brothers too I have; / I cannot be snatched away.</w:t>
            </w:r>
          </w:p>
        </w:tc>
        <w:tc>
          <w:tcPr>
            <w:tcW w:w="2807"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 xml:space="preserve">Братів теж </w:t>
            </w:r>
            <w:r>
              <w:rPr>
                <w:rFonts w:ascii="Times New Roman" w:eastAsia="Times New Roman" w:hAnsi="Times New Roman" w:cs="Times New Roman"/>
                <w:i/>
                <w:color w:val="000000"/>
                <w:sz w:val="28"/>
                <w:szCs w:val="28"/>
              </w:rPr>
              <w:t xml:space="preserve">я </w:t>
            </w:r>
            <w:r w:rsidRPr="000637ED">
              <w:rPr>
                <w:rFonts w:ascii="Times New Roman" w:eastAsia="Times New Roman" w:hAnsi="Times New Roman" w:cs="Times New Roman"/>
                <w:i/>
                <w:color w:val="000000"/>
                <w:sz w:val="28"/>
                <w:szCs w:val="28"/>
              </w:rPr>
              <w:t>маю; / Мене не можна схопити.</w:t>
            </w:r>
          </w:p>
        </w:tc>
      </w:tr>
      <w:tr w:rsidR="007D7D94" w:rsidRPr="000637ED" w:rsidTr="007D7D94">
        <w:tc>
          <w:tcPr>
            <w:tcW w:w="3258"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lastRenderedPageBreak/>
              <w:t>У них розради прошу, однак зустрічають з гнівом.</w:t>
            </w:r>
          </w:p>
        </w:tc>
        <w:tc>
          <w:tcPr>
            <w:tcW w:w="3280"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But lo, when I told them of my plight / I found that they were angry with me.</w:t>
            </w:r>
          </w:p>
        </w:tc>
        <w:tc>
          <w:tcPr>
            <w:tcW w:w="2807" w:type="dxa"/>
          </w:tcPr>
          <w:p w:rsidR="007D7D94" w:rsidRPr="000637ED" w:rsidRDefault="007D7D94" w:rsidP="007D7D94">
            <w:pPr>
              <w:jc w:val="both"/>
              <w:rPr>
                <w:rFonts w:ascii="Times New Roman" w:eastAsia="Times New Roman" w:hAnsi="Times New Roman" w:cs="Times New Roman"/>
                <w:i/>
                <w:color w:val="000000"/>
                <w:sz w:val="28"/>
                <w:szCs w:val="28"/>
              </w:rPr>
            </w:pPr>
            <w:r w:rsidRPr="000637ED">
              <w:rPr>
                <w:rFonts w:ascii="Times New Roman" w:eastAsia="Times New Roman" w:hAnsi="Times New Roman" w:cs="Times New Roman"/>
                <w:i/>
                <w:color w:val="000000"/>
                <w:sz w:val="28"/>
                <w:szCs w:val="28"/>
              </w:rPr>
              <w:t xml:space="preserve">Та ось, коли я розповіла їм про своє становище, / то </w:t>
            </w:r>
            <w:r>
              <w:rPr>
                <w:rFonts w:ascii="Times New Roman" w:eastAsia="Times New Roman" w:hAnsi="Times New Roman" w:cs="Times New Roman"/>
                <w:i/>
                <w:color w:val="000000"/>
                <w:sz w:val="28"/>
                <w:szCs w:val="28"/>
              </w:rPr>
              <w:t>дізналася</w:t>
            </w:r>
            <w:r w:rsidRPr="000637ED">
              <w:rPr>
                <w:rFonts w:ascii="Times New Roman" w:eastAsia="Times New Roman" w:hAnsi="Times New Roman" w:cs="Times New Roman"/>
                <w:i/>
                <w:color w:val="000000"/>
                <w:sz w:val="28"/>
                <w:szCs w:val="28"/>
              </w:rPr>
              <w:t>, що вони розгнівалися на мене.</w:t>
            </w:r>
          </w:p>
        </w:tc>
      </w:tr>
    </w:tbl>
    <w:p w:rsidR="007D7D94" w:rsidRPr="00EA38DD"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Розглядаючи ці два переклади, можемо зрозуміти, що вони досить схожі та передають схожу думку, не відходячи від оригіналу. Ми досі не зважали на ритмомелодичні особливості перекладів англійською, однак тут можемо зауважити, що у перекладах американських та британських синологів, як правило, відсутня рима, хоча перекладачі дотримуються певних ритмічних малюнків, щоб наблизити текст поетичного перекладу до оригіналу. Тут найяскравішою розбіжністю є наша спроба наблизитися до оригіналу, написаного давньокитайською мовою, максимально лаконічного, і наближення перекладу англійською до перекладу вірша на </w:t>
      </w:r>
      <w:r>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xml:space="preserve">. При цьому лаконічність було дещо втрачено, але водночас при прочитанні цих перекладів ми краще розуміємо зміст оригіналу. Також наявний зачин </w:t>
      </w:r>
      <w:r>
        <w:rPr>
          <w:rFonts w:ascii="Times New Roman" w:eastAsia="Times New Roman" w:hAnsi="Times New Roman" w:cs="Times New Roman"/>
          <w:i/>
          <w:color w:val="000000"/>
          <w:sz w:val="28"/>
          <w:szCs w:val="28"/>
        </w:rPr>
        <w:t>сін</w:t>
      </w:r>
      <w:r>
        <w:rPr>
          <w:rFonts w:ascii="Times New Roman" w:eastAsia="Times New Roman" w:hAnsi="Times New Roman" w:cs="Times New Roman"/>
          <w:color w:val="000000"/>
          <w:sz w:val="28"/>
          <w:szCs w:val="28"/>
        </w:rPr>
        <w:t>, важливий для сприйняття тексту, що був точно перекладений і нами, і А.Вейлі. Нами передано метонімію (</w:t>
      </w:r>
      <w:r w:rsidRPr="000637ED">
        <w:rPr>
          <w:rFonts w:ascii="Times New Roman" w:eastAsia="Times New Roman" w:hAnsi="Times New Roman" w:cs="Times New Roman"/>
          <w:i/>
          <w:color w:val="000000"/>
          <w:sz w:val="28"/>
          <w:szCs w:val="28"/>
        </w:rPr>
        <w:t>в серці маю приховане горе</w:t>
      </w:r>
      <w:r w:rsidRPr="000637ED">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антитезу проглядаємо і у нашому варіанті (</w:t>
      </w:r>
      <w:r w:rsidRPr="000637ED">
        <w:rPr>
          <w:rFonts w:ascii="Times New Roman" w:eastAsia="Times New Roman" w:hAnsi="Times New Roman" w:cs="Times New Roman"/>
          <w:i/>
          <w:color w:val="000000"/>
          <w:sz w:val="28"/>
          <w:szCs w:val="28"/>
        </w:rPr>
        <w:t>Моє серце – не дзеркало</w:t>
      </w:r>
      <w:r>
        <w:rPr>
          <w:rFonts w:ascii="Times New Roman" w:eastAsia="Times New Roman" w:hAnsi="Times New Roman" w:cs="Times New Roman"/>
          <w:color w:val="000000"/>
          <w:sz w:val="28"/>
          <w:szCs w:val="28"/>
        </w:rPr>
        <w:t>), і у варіанті А.Вейлі (</w:t>
      </w:r>
      <w:r w:rsidRPr="000637ED">
        <w:rPr>
          <w:rFonts w:ascii="Times New Roman" w:eastAsia="Times New Roman" w:hAnsi="Times New Roman" w:cs="Times New Roman"/>
          <w:i/>
          <w:color w:val="000000"/>
          <w:sz w:val="28"/>
          <w:szCs w:val="28"/>
        </w:rPr>
        <w:t>My heart is not a mirror</w:t>
      </w:r>
      <w:r>
        <w:rPr>
          <w:rFonts w:ascii="Times New Roman" w:eastAsia="Times New Roman" w:hAnsi="Times New Roman" w:cs="Times New Roman"/>
          <w:color w:val="000000"/>
          <w:sz w:val="28"/>
          <w:szCs w:val="28"/>
        </w:rPr>
        <w:t>). Однак паралелізм і нами, і А.Вейлі не вдалося витримати. Ми в свою чергу поступилися цим стилістичним засобом заради точності.</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Ми також вважаємо за доречне порівняти наш переклад українською з перекладом американського поета Е.Паунда. До його теорії та прикладів перекладу ми вже зверталися раніше. Візьмемо як приклад текст вірша «Мишачі вушка» («</w:t>
      </w:r>
      <w:r w:rsidRPr="00180660">
        <w:rPr>
          <w:rFonts w:ascii="SimSun" w:eastAsia="SimSun" w:hAnsi="SimSun" w:cs="MS Mincho"/>
          <w:color w:val="000000"/>
          <w:sz w:val="28"/>
          <w:szCs w:val="28"/>
        </w:rPr>
        <w:t>卷耳</w:t>
      </w:r>
      <w:r>
        <w:rPr>
          <w:rFonts w:ascii="Times New Roman" w:eastAsia="Times New Roman" w:hAnsi="Times New Roman" w:cs="Times New Roman"/>
          <w:color w:val="000000"/>
          <w:sz w:val="28"/>
          <w:szCs w:val="28"/>
        </w:rPr>
        <w:t>»):</w:t>
      </w:r>
    </w:p>
    <w:tbl>
      <w:tblPr>
        <w:tblStyle w:val="Style80"/>
        <w:tblW w:w="9345" w:type="dxa"/>
        <w:tblInd w:w="0" w:type="dxa"/>
        <w:tblLayout w:type="fixed"/>
        <w:tblLook w:val="04A0" w:firstRow="1" w:lastRow="0" w:firstColumn="1" w:lastColumn="0" w:noHBand="0" w:noVBand="1"/>
      </w:tblPr>
      <w:tblGrid>
        <w:gridCol w:w="2552"/>
        <w:gridCol w:w="283"/>
        <w:gridCol w:w="3256"/>
        <w:gridCol w:w="3254"/>
      </w:tblGrid>
      <w:tr w:rsidR="007D7D94" w:rsidTr="007D7D94">
        <w:tc>
          <w:tcPr>
            <w:tcW w:w="2552" w:type="dxa"/>
          </w:tcPr>
          <w:p w:rsidR="007D7D94" w:rsidRDefault="007D7D94" w:rsidP="00FC0670">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Наш переклад</w:t>
            </w:r>
            <w:r w:rsidR="00FC0670">
              <w:rPr>
                <w:rFonts w:ascii="Times New Roman" w:eastAsia="Times New Roman" w:hAnsi="Times New Roman" w:cs="Times New Roman"/>
                <w:color w:val="000000"/>
                <w:sz w:val="28"/>
                <w:szCs w:val="28"/>
              </w:rPr>
              <w:t xml:space="preserve"> (див. Додаток Б, приклад 3)</w:t>
            </w:r>
          </w:p>
        </w:tc>
        <w:tc>
          <w:tcPr>
            <w:tcW w:w="3539" w:type="dxa"/>
            <w:gridSpan w:val="2"/>
          </w:tcPr>
          <w:p w:rsidR="007D7D94" w:rsidRDefault="007D7D94" w:rsidP="00CF75D1">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Е.Паунда [</w:t>
            </w:r>
            <w:r w:rsidR="00CF75D1">
              <w:rPr>
                <w:rFonts w:ascii="Times New Roman" w:eastAsia="Times New Roman" w:hAnsi="Times New Roman" w:cs="Times New Roman"/>
                <w:color w:val="000000"/>
                <w:sz w:val="28"/>
                <w:szCs w:val="28"/>
                <w:lang w:val="en-US"/>
              </w:rPr>
              <w:t>62</w:t>
            </w:r>
            <w:r>
              <w:rPr>
                <w:rFonts w:ascii="Times New Roman" w:eastAsia="Times New Roman" w:hAnsi="Times New Roman" w:cs="Times New Roman"/>
                <w:color w:val="000000"/>
                <w:sz w:val="28"/>
                <w:szCs w:val="28"/>
              </w:rPr>
              <w:t>]</w:t>
            </w:r>
          </w:p>
        </w:tc>
        <w:tc>
          <w:tcPr>
            <w:tcW w:w="3254"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(українською)</w:t>
            </w:r>
          </w:p>
        </w:tc>
      </w:tr>
      <w:tr w:rsidR="007D7D94" w:rsidTr="007D7D94">
        <w:tc>
          <w:tcPr>
            <w:tcW w:w="2835" w:type="dxa"/>
            <w:gridSpan w:val="2"/>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lastRenderedPageBreak/>
              <w:t>Мишачі вушка зриваю я знову і знову, та не заповню корзинки.</w:t>
            </w:r>
          </w:p>
        </w:tc>
        <w:tc>
          <w:tcPr>
            <w:tcW w:w="3256"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She:</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Curl-grass, curl-grass,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to pick it, to pluck it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to put in a bucket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never a basket load </w:t>
            </w:r>
          </w:p>
        </w:tc>
        <w:tc>
          <w:tcPr>
            <w:tcW w:w="3254"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Вона:</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Кучерява трава, кучерява трава, / збирати її, зривати її / щоб покласти у цебро / але не в кошик складати.</w:t>
            </w:r>
          </w:p>
        </w:tc>
      </w:tr>
      <w:tr w:rsidR="007D7D94" w:rsidTr="007D7D94">
        <w:tc>
          <w:tcPr>
            <w:tcW w:w="2835" w:type="dxa"/>
            <w:gridSpan w:val="2"/>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Ах, сумую за тим чоловіком, на дорозі кладу її.</w:t>
            </w:r>
          </w:p>
        </w:tc>
        <w:tc>
          <w:tcPr>
            <w:tcW w:w="3256"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Here on Chou road, but a man in my mind!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Put it down here by the road.</w:t>
            </w:r>
          </w:p>
        </w:tc>
        <w:tc>
          <w:tcPr>
            <w:tcW w:w="3254"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Тут, на дорозі (до) Чоу, але чоловік у мене в голові! / Покладу його тут біля дороги.</w:t>
            </w:r>
          </w:p>
        </w:tc>
      </w:tr>
      <w:tr w:rsidR="007D7D94" w:rsidTr="007D7D94">
        <w:tc>
          <w:tcPr>
            <w:tcW w:w="2835" w:type="dxa"/>
            <w:gridSpan w:val="2"/>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Піднімаюся тою горою, мій кінь від утоми звалився,</w:t>
            </w:r>
          </w:p>
        </w:tc>
        <w:tc>
          <w:tcPr>
            <w:tcW w:w="3256"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He:</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Pass, pass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up over the pass,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a horse on a mountain road!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A winded horse on a high road, / </w:t>
            </w:r>
          </w:p>
        </w:tc>
        <w:tc>
          <w:tcPr>
            <w:tcW w:w="3254"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Він:</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Перевал, перевал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угору через перевал, / кінь на гірській дорозі!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Захеканий кінь на дорозі високій, /</w:t>
            </w:r>
          </w:p>
        </w:tc>
      </w:tr>
      <w:tr w:rsidR="007D7D94" w:rsidTr="007D7D94">
        <w:tc>
          <w:tcPr>
            <w:tcW w:w="2835" w:type="dxa"/>
            <w:gridSpan w:val="2"/>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Наллю поки вина у глечик із бронзи, щоб не сумувати весь вік.</w:t>
            </w:r>
          </w:p>
        </w:tc>
        <w:tc>
          <w:tcPr>
            <w:tcW w:w="3256"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give me a drink to lighten the load.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As the cup is gilt, love is spilt.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Pain lasteth long.</w:t>
            </w:r>
          </w:p>
        </w:tc>
        <w:tc>
          <w:tcPr>
            <w:tcW w:w="3254"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дай мені випити, щоб полегшити тягар. / Як чаша позолочена, так любов розливається. / Біль триває довго.</w:t>
            </w:r>
          </w:p>
        </w:tc>
      </w:tr>
      <w:tr w:rsidR="007D7D94" w:rsidTr="007D7D94">
        <w:tc>
          <w:tcPr>
            <w:tcW w:w="2835" w:type="dxa"/>
            <w:gridSpan w:val="2"/>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Піднімаюся тим хребтом, мій кінь від утоми почорнів й вкрився жовтими плямами,</w:t>
            </w:r>
          </w:p>
        </w:tc>
        <w:tc>
          <w:tcPr>
            <w:tcW w:w="3256"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Black horses, yellow with sweat,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are not come to the ridge-top yet.</w:t>
            </w:r>
          </w:p>
        </w:tc>
        <w:tc>
          <w:tcPr>
            <w:tcW w:w="3254"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Чорні коні, жовті від поту, / ще не дійшли до вершини хребта.</w:t>
            </w:r>
          </w:p>
        </w:tc>
      </w:tr>
      <w:tr w:rsidR="007D7D94" w:rsidTr="007D7D94">
        <w:tc>
          <w:tcPr>
            <w:tcW w:w="2835" w:type="dxa"/>
            <w:gridSpan w:val="2"/>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lastRenderedPageBreak/>
              <w:t>Наллю поки вина у кубок із рогу, щоб не горювати весь вік.</w:t>
            </w:r>
          </w:p>
        </w:tc>
        <w:tc>
          <w:tcPr>
            <w:tcW w:w="3256"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Drink deep of the rhino horn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But leave not love too long forlorn.</w:t>
            </w:r>
          </w:p>
        </w:tc>
        <w:tc>
          <w:tcPr>
            <w:tcW w:w="3254"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Вип’ю до дна з рогу носорога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Але не залишу кохання надовго покинутим.</w:t>
            </w:r>
          </w:p>
        </w:tc>
      </w:tr>
      <w:tr w:rsidR="007D7D94" w:rsidTr="007D7D94">
        <w:tc>
          <w:tcPr>
            <w:tcW w:w="2835" w:type="dxa"/>
            <w:gridSpan w:val="2"/>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Ах, піднімаюся тим пагорбом, ах, мій кінь замотався,</w:t>
            </w:r>
          </w:p>
        </w:tc>
        <w:tc>
          <w:tcPr>
            <w:tcW w:w="3256"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Tho' driver stumble and horses drop,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we come not yet to the stony top.</w:t>
            </w:r>
          </w:p>
        </w:tc>
        <w:tc>
          <w:tcPr>
            <w:tcW w:w="3254"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То візник спотикається і коні падають,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ми ще не дійшли до кам'янистої вершини.</w:t>
            </w:r>
          </w:p>
        </w:tc>
      </w:tr>
      <w:tr w:rsidR="007D7D94" w:rsidTr="007D7D94">
        <w:tc>
          <w:tcPr>
            <w:tcW w:w="2835" w:type="dxa"/>
            <w:gridSpan w:val="2"/>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Ах, мої слуги від утоми хворіють, я сумно зітхаю – як так?</w:t>
            </w:r>
          </w:p>
        </w:tc>
        <w:tc>
          <w:tcPr>
            <w:tcW w:w="3256"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Let the foundered team keep on,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How should I leave my love alone!</w:t>
            </w:r>
          </w:p>
        </w:tc>
        <w:tc>
          <w:tcPr>
            <w:tcW w:w="3254"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Нехай команда, що загрузла, продовжує, / </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Як же мені залишити своє кохання!</w:t>
            </w:r>
          </w:p>
        </w:tc>
      </w:tr>
    </w:tbl>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Ці два переклади є зовсім різними, і на нашу думку, це через той факт, що ми як перекладачі та Е.Паунд як поет-модерніст мали перед собою різну мету та різні завдання. Е.Паунд не потребує парафразу поза текстом, оскільки все «приховане» від читацького ока стало явним у вірші – як мінімум той факт, що ця пісня виконувалася не однією людиною, а двома, ймовірно, закоханими людьми. Це, на нашу думку, впливає на сприйняття вірша читачем, не змушуючи його замислитися над підтекстом перекладу. Також ми проглядаємо нерівномірну структуру рядків – тобто, кількість слів у кожному рядку не збігається, що разюче відрізняється від оригіналу, в якому кількість ієрогліфів варіюється від 4 до 6, однак зміни йдуть паралельно. У перекладі Е.Паунда паралелізм не проглядається, водночас можемо звернути увагу на риму, яку було використано у вірші (наприклад, long-horn-on-forlong-alone). Відзначимо, що при прочитанні «Мишачих вушок» за допомогою сучасної китайської транскрипції рима буде відсутньою. Також американський поет активно користується прийомом додавання, що перетворює пісню, наповнену таємничістю метафор, на пісню з очевидно любовним підтекстом. Наш переклад не є дуже лаконічним, однак ми наближаємося до максимального збереження паралелізму, водночас не розкриваючи підтексту твору. У першому рядку твору є зачин </w:t>
      </w:r>
      <w:r>
        <w:rPr>
          <w:rFonts w:ascii="Times New Roman" w:eastAsia="Times New Roman" w:hAnsi="Times New Roman" w:cs="Times New Roman"/>
          <w:i/>
          <w:color w:val="000000"/>
          <w:sz w:val="28"/>
          <w:szCs w:val="28"/>
        </w:rPr>
        <w:t>сін</w:t>
      </w:r>
      <w:r>
        <w:rPr>
          <w:rFonts w:ascii="Times New Roman" w:eastAsia="Times New Roman" w:hAnsi="Times New Roman" w:cs="Times New Roman"/>
          <w:color w:val="000000"/>
          <w:sz w:val="28"/>
          <w:szCs w:val="28"/>
        </w:rPr>
        <w:t xml:space="preserve">, що візуально </w:t>
      </w:r>
      <w:r>
        <w:rPr>
          <w:rFonts w:ascii="Times New Roman" w:eastAsia="Times New Roman" w:hAnsi="Times New Roman" w:cs="Times New Roman"/>
          <w:color w:val="000000"/>
          <w:sz w:val="28"/>
          <w:szCs w:val="28"/>
        </w:rPr>
        <w:lastRenderedPageBreak/>
        <w:t>розширюється у перекладі Е.Паунда, перетворюючись на один з двох куплетів пісні.</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Також розглянемо переклад Б.Карлгрена у порівнянні з нашою, вже адаптованою версією віршованого перекладу «Ноги ліня». Б.Карлгрен надає коментар перед віршем, але ми розглянемо його трохи пізніше.</w:t>
      </w:r>
    </w:p>
    <w:tbl>
      <w:tblPr>
        <w:tblStyle w:val="Style81"/>
        <w:tblW w:w="9345" w:type="dxa"/>
        <w:tblInd w:w="0" w:type="dxa"/>
        <w:tblLayout w:type="fixed"/>
        <w:tblLook w:val="04A0" w:firstRow="1" w:lastRow="0" w:firstColumn="1" w:lastColumn="0" w:noHBand="0" w:noVBand="1"/>
      </w:tblPr>
      <w:tblGrid>
        <w:gridCol w:w="2998"/>
        <w:gridCol w:w="3348"/>
        <w:gridCol w:w="2999"/>
      </w:tblGrid>
      <w:tr w:rsidR="007D7D94" w:rsidTr="007D7D94">
        <w:tc>
          <w:tcPr>
            <w:tcW w:w="2998" w:type="dxa"/>
          </w:tcPr>
          <w:p w:rsidR="007D7D94" w:rsidRDefault="007D7D94" w:rsidP="00FC0670">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Наш переклад</w:t>
            </w:r>
            <w:r w:rsidR="00FC0670">
              <w:rPr>
                <w:rFonts w:ascii="Times New Roman" w:eastAsia="Times New Roman" w:hAnsi="Times New Roman" w:cs="Times New Roman"/>
                <w:color w:val="000000"/>
                <w:sz w:val="28"/>
                <w:szCs w:val="28"/>
              </w:rPr>
              <w:t xml:space="preserve"> (див. Додаток Б, приклад 9)</w:t>
            </w:r>
          </w:p>
        </w:tc>
        <w:tc>
          <w:tcPr>
            <w:tcW w:w="3348" w:type="dxa"/>
          </w:tcPr>
          <w:p w:rsidR="007D7D94" w:rsidRDefault="007D7D94" w:rsidP="00CF75D1">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Б.Карлгрена [</w:t>
            </w:r>
            <w:r w:rsidR="00CF75D1">
              <w:rPr>
                <w:rFonts w:ascii="Times New Roman" w:eastAsia="Times New Roman" w:hAnsi="Times New Roman" w:cs="Times New Roman"/>
                <w:color w:val="000000"/>
                <w:sz w:val="28"/>
                <w:szCs w:val="28"/>
                <w:lang w:val="en-US"/>
              </w:rPr>
              <w:t>49</w:t>
            </w:r>
            <w:r>
              <w:rPr>
                <w:rFonts w:ascii="Times New Roman" w:eastAsia="Times New Roman" w:hAnsi="Times New Roman" w:cs="Times New Roman"/>
                <w:color w:val="000000"/>
                <w:sz w:val="28"/>
                <w:szCs w:val="28"/>
              </w:rPr>
              <w:t>]</w:t>
            </w:r>
          </w:p>
        </w:tc>
        <w:tc>
          <w:tcPr>
            <w:tcW w:w="2999"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(українською)</w:t>
            </w:r>
          </w:p>
        </w:tc>
      </w:tr>
      <w:tr w:rsidR="007D7D94" w:rsidTr="007D7D94">
        <w:tc>
          <w:tcPr>
            <w:tcW w:w="299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Ноги ліня – великодушні сини чжухоу*, / Ах, ліню!</w:t>
            </w:r>
          </w:p>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*китайська аристократія</w:t>
            </w:r>
          </w:p>
        </w:tc>
        <w:tc>
          <w:tcPr>
            <w:tcW w:w="334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1. The feet of the lin! You majestic sons of the prince! Oh, the lin ! —</w:t>
            </w:r>
          </w:p>
        </w:tc>
        <w:tc>
          <w:tcPr>
            <w:tcW w:w="2999"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1. Ноги ліня! Ви, величні сини принца! О, ліню! -</w:t>
            </w:r>
          </w:p>
        </w:tc>
      </w:tr>
      <w:tr w:rsidR="007D7D94" w:rsidTr="007D7D94">
        <w:tc>
          <w:tcPr>
            <w:tcW w:w="299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Лоб ліня – великодушні онуки чжухоу, / Ах, ліню!</w:t>
            </w:r>
          </w:p>
        </w:tc>
        <w:tc>
          <w:tcPr>
            <w:tcW w:w="334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2. The forehead of the lin! You majestic kinsmen of the prince! Oh, the lin! —</w:t>
            </w:r>
          </w:p>
        </w:tc>
        <w:tc>
          <w:tcPr>
            <w:tcW w:w="2999"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2. Лоб ліня! Ви, величні родичі принца! О, ліню! -</w:t>
            </w:r>
          </w:p>
        </w:tc>
      </w:tr>
      <w:tr w:rsidR="007D7D94" w:rsidTr="007D7D94">
        <w:tc>
          <w:tcPr>
            <w:tcW w:w="299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Ріг ліня – великодушний рід чжухоу, / Ах, ліню!</w:t>
            </w:r>
          </w:p>
        </w:tc>
        <w:tc>
          <w:tcPr>
            <w:tcW w:w="334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3. The horns of the lin! You majestic clansmen of the prince! Oh, the lin!</w:t>
            </w:r>
          </w:p>
        </w:tc>
        <w:tc>
          <w:tcPr>
            <w:tcW w:w="2999"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3. Роги ліня! Ви, величні родичі принца! О, ліню!</w:t>
            </w:r>
          </w:p>
        </w:tc>
      </w:tr>
    </w:tbl>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Звернімо увагу на головну відмінність цих перекладів – власне переклад слова </w:t>
      </w:r>
      <w:r>
        <w:rPr>
          <w:rFonts w:ascii="Times New Roman" w:eastAsia="Times New Roman" w:hAnsi="Times New Roman" w:cs="Times New Roman"/>
          <w:i/>
          <w:color w:val="000000"/>
          <w:sz w:val="28"/>
          <w:szCs w:val="28"/>
        </w:rPr>
        <w:t>чжухоу</w:t>
      </w:r>
      <w:r>
        <w:rPr>
          <w:rFonts w:ascii="Times New Roman" w:eastAsia="Times New Roman" w:hAnsi="Times New Roman" w:cs="Times New Roman"/>
          <w:color w:val="000000"/>
          <w:sz w:val="28"/>
          <w:szCs w:val="28"/>
        </w:rPr>
        <w:t>, що позначає китайську аристократію загалом, бо цим словом позначають усі їх титули. Адекватний переклад цього слова-реалії в будь-якій іншій мові відсутній, тому ми перекладаємо його за допомогою транслітерації. Своєю чергою, Б.Карлгрен перекладає цей термін як «</w:t>
      </w:r>
      <w:r w:rsidRPr="00EA38DD">
        <w:rPr>
          <w:rFonts w:ascii="Times New Roman" w:eastAsia="Times New Roman" w:hAnsi="Times New Roman" w:cs="Times New Roman"/>
          <w:i/>
          <w:color w:val="000000"/>
          <w:sz w:val="28"/>
          <w:szCs w:val="28"/>
        </w:rPr>
        <w:t>prince</w:t>
      </w:r>
      <w:r>
        <w:rPr>
          <w:rFonts w:ascii="Times New Roman" w:eastAsia="Times New Roman" w:hAnsi="Times New Roman" w:cs="Times New Roman"/>
          <w:color w:val="000000"/>
          <w:sz w:val="28"/>
          <w:szCs w:val="28"/>
        </w:rPr>
        <w:t xml:space="preserve">». На нашу думку, переклад слів, що позначають титули китайської аристократії, приблизними відповідниками у мові перекладу є однією з тенденцій англомовних перекладів китайської літератури. Ми не можемо сказати, що це найкращий вихід з ситуації, як і сперечатися з традицією, яка прослідковується як в історичних, так і в літературних працях західних дослідників. Відповідь на головне питання – що </w:t>
      </w:r>
      <w:r>
        <w:rPr>
          <w:rFonts w:ascii="Times New Roman" w:eastAsia="Times New Roman" w:hAnsi="Times New Roman" w:cs="Times New Roman"/>
          <w:color w:val="000000"/>
          <w:sz w:val="28"/>
          <w:szCs w:val="28"/>
        </w:rPr>
        <w:lastRenderedPageBreak/>
        <w:t>становить собою головний символ, наявний у вірші, надається через коментар Б.Карлгрена [</w:t>
      </w:r>
      <w:r w:rsidR="00CF75D1" w:rsidRPr="00CF75D1">
        <w:rPr>
          <w:rFonts w:ascii="Times New Roman" w:eastAsia="Times New Roman" w:hAnsi="Times New Roman" w:cs="Times New Roman"/>
          <w:color w:val="000000"/>
          <w:sz w:val="28"/>
          <w:szCs w:val="28"/>
        </w:rPr>
        <w:t>49</w:t>
      </w:r>
      <w:r>
        <w:rPr>
          <w:rFonts w:ascii="Times New Roman" w:eastAsia="Times New Roman" w:hAnsi="Times New Roman" w:cs="Times New Roman"/>
          <w:color w:val="000000"/>
          <w:sz w:val="28"/>
          <w:szCs w:val="28"/>
        </w:rPr>
        <w:t>, ст.175]:</w:t>
      </w:r>
    </w:p>
    <w:tbl>
      <w:tblPr>
        <w:tblStyle w:val="Style82"/>
        <w:tblW w:w="9345" w:type="dxa"/>
        <w:tblInd w:w="0" w:type="dxa"/>
        <w:tblLayout w:type="fixed"/>
        <w:tblLook w:val="04A0" w:firstRow="1" w:lastRow="0" w:firstColumn="1" w:lastColumn="0" w:noHBand="0" w:noVBand="1"/>
      </w:tblPr>
      <w:tblGrid>
        <w:gridCol w:w="4672"/>
        <w:gridCol w:w="4673"/>
      </w:tblGrid>
      <w:tr w:rsidR="007D7D94" w:rsidTr="007D7D94">
        <w:tc>
          <w:tcPr>
            <w:tcW w:w="4672"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The lin was not originally a fabulous animal, but a real quadruped of unknown species. It was very rare, and it was considered remarkable when one was caught (as recorded in Ch’un ts’iu: Ai 14). Hence it came to be considered auspicious, and when it was exterminated, it was turned into a legendary animal. — This ode is the last in the section Chou nan, just as the Tsou-yii (ode 25) is the last in the section Shao nan. They are both hunting songs of the simplest kind, little more them exclamations of joy.</w:t>
            </w:r>
          </w:p>
        </w:tc>
        <w:tc>
          <w:tcPr>
            <w:tcW w:w="4673"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Спочатку лінь був не казковою твариною, а справжнім чотириногим невідомого виду. Він був дуже рідкісним, і коли його вдавалося впіймати, це вважалося великою подією (як записано в "Чуньцю": гл. 14). Тому він став вважатися щасливим, а коли його винищили, його перетворили на легендарну тварину.</w:t>
            </w:r>
            <w:r w:rsidR="006278C5">
              <w:rPr>
                <w:rFonts w:ascii="Times New Roman" w:eastAsia="Times New Roman" w:hAnsi="Times New Roman" w:cs="Times New Roman"/>
                <w:i/>
                <w:color w:val="000000"/>
                <w:sz w:val="28"/>
                <w:szCs w:val="28"/>
              </w:rPr>
              <w:t xml:space="preserve"> – </w:t>
            </w:r>
            <w:r w:rsidRPr="00EA38DD">
              <w:rPr>
                <w:rFonts w:ascii="Times New Roman" w:eastAsia="Times New Roman" w:hAnsi="Times New Roman" w:cs="Times New Roman"/>
                <w:i/>
                <w:color w:val="000000"/>
                <w:sz w:val="28"/>
                <w:szCs w:val="28"/>
              </w:rPr>
              <w:t>Ця ода є останньою в розділі "Чоу нань", так само як "Цю-ї" (ода 25) є останньою в розділі "Шао нань". Обидві вони є мисливськими піснями найпростішого типу, трохи більше схожими на вигуки радості.</w:t>
            </w:r>
          </w:p>
        </w:tc>
      </w:tr>
    </w:tbl>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Ми вважаємо такий коментар вичерпним і не будемо додавати нічого від себе. У цьому вірші наявний прийом </w:t>
      </w:r>
      <w:r w:rsidRPr="00EA38DD">
        <w:rPr>
          <w:rFonts w:ascii="Times New Roman" w:eastAsia="Times New Roman" w:hAnsi="Times New Roman" w:cs="Times New Roman"/>
          <w:i/>
          <w:color w:val="000000"/>
          <w:sz w:val="28"/>
          <w:szCs w:val="28"/>
        </w:rPr>
        <w:t>бі</w:t>
      </w:r>
      <w:r>
        <w:rPr>
          <w:rFonts w:ascii="Times New Roman" w:eastAsia="Times New Roman" w:hAnsi="Times New Roman" w:cs="Times New Roman"/>
          <w:color w:val="000000"/>
          <w:sz w:val="28"/>
          <w:szCs w:val="28"/>
        </w:rPr>
        <w:t xml:space="preserve">, що вдало передається і нами, і Б.Карлгреном, однак ще раз наголосимо, що до таких віршів варто надавати коментар. Ми б прагнули до лаконічних пояснень, які б не переобтяжували читача подробицями, але й задовольняли його потреби при прочитанні. Наприклад, можемо надати такий коментар до слова </w:t>
      </w:r>
      <w:r>
        <w:rPr>
          <w:rFonts w:ascii="Times New Roman" w:eastAsia="Times New Roman" w:hAnsi="Times New Roman" w:cs="Times New Roman"/>
          <w:i/>
          <w:color w:val="000000"/>
          <w:sz w:val="28"/>
          <w:szCs w:val="28"/>
        </w:rPr>
        <w:t>лінь</w:t>
      </w:r>
      <w:r>
        <w:rPr>
          <w:rFonts w:ascii="Times New Roman" w:eastAsia="Times New Roman" w:hAnsi="Times New Roman" w:cs="Times New Roman"/>
          <w:color w:val="000000"/>
          <w:sz w:val="28"/>
          <w:szCs w:val="28"/>
        </w:rPr>
        <w:t>:</w:t>
      </w:r>
    </w:p>
    <w:p w:rsidR="007D7D94" w:rsidRPr="00EA38DD" w:rsidRDefault="007D7D94" w:rsidP="007D7D94">
      <w:pPr>
        <w:jc w:val="both"/>
        <w:rPr>
          <w:rFonts w:ascii="Times New Roman" w:eastAsia="Times New Roman" w:hAnsi="Times New Roman" w:cs="Times New Roman"/>
          <w:i/>
          <w:color w:val="000000"/>
          <w:sz w:val="28"/>
          <w:szCs w:val="28"/>
        </w:rPr>
      </w:pPr>
      <w:r>
        <w:rPr>
          <w:rFonts w:ascii="Times New Roman" w:eastAsia="Times New Roman" w:hAnsi="Times New Roman" w:cs="Times New Roman"/>
          <w:color w:val="000000"/>
          <w:sz w:val="28"/>
          <w:szCs w:val="28"/>
        </w:rPr>
        <w:tab/>
      </w:r>
      <w:r w:rsidRPr="00EA38DD">
        <w:rPr>
          <w:rFonts w:ascii="Times New Roman" w:eastAsia="Times New Roman" w:hAnsi="Times New Roman" w:cs="Times New Roman"/>
          <w:i/>
          <w:color w:val="000000"/>
          <w:sz w:val="28"/>
          <w:szCs w:val="28"/>
        </w:rPr>
        <w:t>Лінь (також цілінь) – міфічна тварина, схожа на єдинорога. Має один ріг на лобі, жовте черево, різноколірну спину, тіло оленя і хвіст вола.</w:t>
      </w:r>
    </w:p>
    <w:p w:rsidR="007D7D94" w:rsidRDefault="007D7D94" w:rsidP="007D7D94">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Також порівняємо ще один вірш, перекладений М.Берчем, сучасним американським поетом [</w:t>
      </w:r>
      <w:r w:rsidR="00CF75D1" w:rsidRPr="00CF75D1">
        <w:rPr>
          <w:rFonts w:ascii="Times New Roman" w:eastAsia="Times New Roman" w:hAnsi="Times New Roman" w:cs="Times New Roman"/>
          <w:color w:val="000000"/>
          <w:sz w:val="28"/>
          <w:szCs w:val="28"/>
        </w:rPr>
        <w:t>36</w:t>
      </w:r>
      <w:r>
        <w:rPr>
          <w:rFonts w:ascii="Times New Roman" w:eastAsia="Times New Roman" w:hAnsi="Times New Roman" w:cs="Times New Roman"/>
          <w:color w:val="000000"/>
          <w:sz w:val="28"/>
          <w:szCs w:val="28"/>
        </w:rPr>
        <w:t>]. Перекладач зауважує, що наведений нижче переклад «Прекрасного персика» («</w:t>
      </w:r>
      <w:r w:rsidRPr="00180660">
        <w:rPr>
          <w:rFonts w:ascii="SimSun" w:eastAsia="SimSun" w:hAnsi="SimSun" w:cs="MS Mincho"/>
          <w:color w:val="000000"/>
          <w:sz w:val="28"/>
          <w:szCs w:val="28"/>
        </w:rPr>
        <w:t>桃夭</w:t>
      </w:r>
      <w:r w:rsidR="00FC0670">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є інтерпретацією.</w:t>
      </w:r>
    </w:p>
    <w:tbl>
      <w:tblPr>
        <w:tblStyle w:val="Style83"/>
        <w:tblW w:w="9345" w:type="dxa"/>
        <w:tblInd w:w="0" w:type="dxa"/>
        <w:tblLayout w:type="fixed"/>
        <w:tblLook w:val="04A0" w:firstRow="1" w:lastRow="0" w:firstColumn="1" w:lastColumn="0" w:noHBand="0" w:noVBand="1"/>
      </w:tblPr>
      <w:tblGrid>
        <w:gridCol w:w="2835"/>
        <w:gridCol w:w="3402"/>
        <w:gridCol w:w="3108"/>
      </w:tblGrid>
      <w:tr w:rsidR="007D7D94" w:rsidTr="00FC0670">
        <w:tc>
          <w:tcPr>
            <w:tcW w:w="2835" w:type="dxa"/>
          </w:tcPr>
          <w:p w:rsidR="007D7D94" w:rsidRDefault="007D7D94" w:rsidP="00FC0670">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Наш переклад</w:t>
            </w:r>
            <w:r w:rsidR="00FC0670">
              <w:rPr>
                <w:rFonts w:ascii="Times New Roman" w:eastAsia="Times New Roman" w:hAnsi="Times New Roman" w:cs="Times New Roman"/>
                <w:color w:val="000000"/>
                <w:sz w:val="28"/>
                <w:szCs w:val="28"/>
              </w:rPr>
              <w:t xml:space="preserve"> (див. Додаток Б, приклад 4)</w:t>
            </w:r>
          </w:p>
        </w:tc>
        <w:tc>
          <w:tcPr>
            <w:tcW w:w="3402" w:type="dxa"/>
          </w:tcPr>
          <w:p w:rsidR="007D7D94" w:rsidRDefault="007D7D94" w:rsidP="00CF75D1">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Переклад М.Берча [</w:t>
            </w:r>
            <w:r w:rsidR="00CF75D1">
              <w:rPr>
                <w:rFonts w:ascii="Times New Roman" w:eastAsia="Times New Roman" w:hAnsi="Times New Roman" w:cs="Times New Roman"/>
                <w:color w:val="000000"/>
                <w:sz w:val="28"/>
                <w:szCs w:val="28"/>
                <w:lang w:val="en-US"/>
              </w:rPr>
              <w:t>36</w:t>
            </w:r>
            <w:r>
              <w:rPr>
                <w:rFonts w:ascii="Times New Roman" w:eastAsia="Times New Roman" w:hAnsi="Times New Roman" w:cs="Times New Roman"/>
                <w:color w:val="000000"/>
                <w:sz w:val="28"/>
                <w:szCs w:val="28"/>
              </w:rPr>
              <w:t>]</w:t>
            </w:r>
          </w:p>
        </w:tc>
        <w:tc>
          <w:tcPr>
            <w:tcW w:w="3108" w:type="dxa"/>
          </w:tcPr>
          <w:p w:rsidR="007D7D94" w:rsidRDefault="007D7D94" w:rsidP="007D7D94">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(українською)</w:t>
            </w:r>
          </w:p>
        </w:tc>
      </w:tr>
      <w:tr w:rsidR="007D7D94" w:rsidTr="00FC0670">
        <w:tc>
          <w:tcPr>
            <w:tcW w:w="2835"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Персик ніжно-прекрасний, пишні-пишні його квіти.</w:t>
            </w:r>
          </w:p>
        </w:tc>
        <w:tc>
          <w:tcPr>
            <w:tcW w:w="3402"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The peach tree is elegant and tender; / its flowers are fragrant, and bright.</w:t>
            </w:r>
          </w:p>
        </w:tc>
        <w:tc>
          <w:tcPr>
            <w:tcW w:w="310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Персикове дерево витончене і ніжне; / його квіти запашні і яскраві.</w:t>
            </w:r>
          </w:p>
        </w:tc>
      </w:tr>
      <w:tr w:rsidR="007D7D94" w:rsidTr="00FC0670">
        <w:tc>
          <w:tcPr>
            <w:tcW w:w="2835"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Наречена приїжджає в дім чоловіка, [у] сім’ї один одного поважають.</w:t>
            </w:r>
          </w:p>
        </w:tc>
        <w:tc>
          <w:tcPr>
            <w:tcW w:w="3402"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A young lady now enters her future home / and will manage it well, day and night.</w:t>
            </w:r>
          </w:p>
        </w:tc>
        <w:tc>
          <w:tcPr>
            <w:tcW w:w="310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Молода пані входить у свій майбутній дім / і буде господарювати в ньому добре, вдень і вночі.</w:t>
            </w:r>
          </w:p>
        </w:tc>
      </w:tr>
      <w:tr w:rsidR="007D7D94" w:rsidTr="00FC0670">
        <w:tc>
          <w:tcPr>
            <w:tcW w:w="2835"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Персик ніжно-прекрасний, чимало на ньому фруктів.</w:t>
            </w:r>
          </w:p>
        </w:tc>
        <w:tc>
          <w:tcPr>
            <w:tcW w:w="3402"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The peach tree is elegant and tender; / its fruits are abundant, and sweet.</w:t>
            </w:r>
          </w:p>
        </w:tc>
        <w:tc>
          <w:tcPr>
            <w:tcW w:w="310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Персикове дерево витончене і ніжне; / його плоди численні і солодкі.</w:t>
            </w:r>
          </w:p>
        </w:tc>
      </w:tr>
      <w:tr w:rsidR="007D7D94" w:rsidTr="00FC0670">
        <w:tc>
          <w:tcPr>
            <w:tcW w:w="2835"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Наречена приїжджає в дім чоловіка, сім’я гармонійна й щаслива.</w:t>
            </w:r>
          </w:p>
        </w:tc>
        <w:tc>
          <w:tcPr>
            <w:tcW w:w="3402"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A young lady now enters her future home / and will make it welcome to everyone she greets.</w:t>
            </w:r>
          </w:p>
        </w:tc>
        <w:tc>
          <w:tcPr>
            <w:tcW w:w="310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Дівчина входить у свій майбутній дім / і зробить його гостинним для всіх, кого вона зустріне.</w:t>
            </w:r>
          </w:p>
        </w:tc>
      </w:tr>
      <w:tr w:rsidR="007D7D94" w:rsidTr="00FC0670">
        <w:tc>
          <w:tcPr>
            <w:tcW w:w="2835"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Персик ніжно-прекрасний, його листя густе-густе.</w:t>
            </w:r>
          </w:p>
        </w:tc>
        <w:tc>
          <w:tcPr>
            <w:tcW w:w="3402"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The peach tree is elegant and tender; / it shelters with bough, leaf and flower.</w:t>
            </w:r>
          </w:p>
        </w:tc>
        <w:tc>
          <w:tcPr>
            <w:tcW w:w="310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Персикове дерево витончене і ніжне; / воно вкривається гілкою, листям і квіткою.</w:t>
            </w:r>
          </w:p>
        </w:tc>
      </w:tr>
      <w:tr w:rsidR="007D7D94" w:rsidTr="00FC0670">
        <w:tc>
          <w:tcPr>
            <w:tcW w:w="2835"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Наречена приїжджає в дім чоловіка, сім’я </w:t>
            </w:r>
            <w:r w:rsidRPr="00EA38DD">
              <w:rPr>
                <w:rFonts w:ascii="Times New Roman" w:eastAsia="Times New Roman" w:hAnsi="Times New Roman" w:cs="Times New Roman"/>
                <w:i/>
                <w:color w:val="000000"/>
                <w:sz w:val="28"/>
                <w:szCs w:val="28"/>
              </w:rPr>
              <w:lastRenderedPageBreak/>
              <w:t>благополучна й процвітає.</w:t>
            </w:r>
          </w:p>
        </w:tc>
        <w:tc>
          <w:tcPr>
            <w:tcW w:w="3402"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lastRenderedPageBreak/>
              <w:t>A young lady now enters her future home / and will make it her family’s bower.</w:t>
            </w:r>
          </w:p>
        </w:tc>
        <w:tc>
          <w:tcPr>
            <w:tcW w:w="3108" w:type="dxa"/>
          </w:tcPr>
          <w:p w:rsidR="007D7D94" w:rsidRPr="00EA38DD" w:rsidRDefault="007D7D94" w:rsidP="007D7D94">
            <w:pPr>
              <w:jc w:val="both"/>
              <w:rPr>
                <w:rFonts w:ascii="Times New Roman" w:eastAsia="Times New Roman" w:hAnsi="Times New Roman" w:cs="Times New Roman"/>
                <w:i/>
                <w:color w:val="000000"/>
                <w:sz w:val="28"/>
                <w:szCs w:val="28"/>
              </w:rPr>
            </w:pPr>
            <w:r w:rsidRPr="00EA38DD">
              <w:rPr>
                <w:rFonts w:ascii="Times New Roman" w:eastAsia="Times New Roman" w:hAnsi="Times New Roman" w:cs="Times New Roman"/>
                <w:i/>
                <w:color w:val="000000"/>
                <w:sz w:val="28"/>
                <w:szCs w:val="28"/>
              </w:rPr>
              <w:t xml:space="preserve">Молода дівчина входить у свій майбутній дім / і </w:t>
            </w:r>
            <w:r w:rsidRPr="00EA38DD">
              <w:rPr>
                <w:rFonts w:ascii="Times New Roman" w:eastAsia="Times New Roman" w:hAnsi="Times New Roman" w:cs="Times New Roman"/>
                <w:i/>
                <w:color w:val="000000"/>
                <w:sz w:val="28"/>
                <w:szCs w:val="28"/>
              </w:rPr>
              <w:lastRenderedPageBreak/>
              <w:t>зробить його альтанкою своєї сім'ї.</w:t>
            </w:r>
          </w:p>
        </w:tc>
      </w:tr>
    </w:tbl>
    <w:p w:rsidR="007D7D94" w:rsidRDefault="007D7D94" w:rsidP="007D7D94">
      <w:pPr>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На нашу думку, ця інтерпретація є досить вдалою – ми бачимо, що занадто великих розходжень з нашою версією немає. Наявний прийом </w:t>
      </w:r>
      <w:r>
        <w:rPr>
          <w:rFonts w:ascii="Times New Roman" w:eastAsia="Times New Roman" w:hAnsi="Times New Roman" w:cs="Times New Roman"/>
          <w:i/>
          <w:color w:val="000000"/>
          <w:sz w:val="28"/>
          <w:szCs w:val="28"/>
        </w:rPr>
        <w:t>бі</w:t>
      </w:r>
      <w:r>
        <w:rPr>
          <w:rFonts w:ascii="Times New Roman" w:eastAsia="Times New Roman" w:hAnsi="Times New Roman" w:cs="Times New Roman"/>
          <w:color w:val="000000"/>
          <w:sz w:val="28"/>
          <w:szCs w:val="28"/>
        </w:rPr>
        <w:t>, що вдало переданий і дослідником, і нами. Перекладач, як і ми, дотримується рефренів (</w:t>
      </w:r>
      <w:r w:rsidRPr="00EA38DD">
        <w:rPr>
          <w:rFonts w:ascii="Times New Roman" w:eastAsia="Times New Roman" w:hAnsi="Times New Roman" w:cs="Times New Roman"/>
          <w:i/>
          <w:color w:val="000000"/>
          <w:sz w:val="28"/>
          <w:szCs w:val="28"/>
        </w:rPr>
        <w:t>The peach tree is elegant and tender; A young lady now enters her future home</w:t>
      </w:r>
      <w:r>
        <w:rPr>
          <w:rFonts w:ascii="Times New Roman" w:eastAsia="Times New Roman" w:hAnsi="Times New Roman" w:cs="Times New Roman"/>
          <w:color w:val="000000"/>
          <w:sz w:val="28"/>
          <w:szCs w:val="28"/>
        </w:rPr>
        <w:t>) та паралелізму (</w:t>
      </w:r>
      <w:r w:rsidRPr="00EA38DD">
        <w:rPr>
          <w:rFonts w:ascii="Times New Roman" w:eastAsia="Times New Roman" w:hAnsi="Times New Roman" w:cs="Times New Roman"/>
          <w:i/>
          <w:color w:val="000000"/>
          <w:sz w:val="28"/>
          <w:szCs w:val="28"/>
        </w:rPr>
        <w:t>Its flowers are fragrant, and bright… Its fruits are abundant, and sweet</w:t>
      </w:r>
      <w:r>
        <w:rPr>
          <w:rFonts w:ascii="Times New Roman" w:eastAsia="Times New Roman" w:hAnsi="Times New Roman" w:cs="Times New Roman"/>
          <w:color w:val="000000"/>
          <w:sz w:val="28"/>
          <w:szCs w:val="28"/>
        </w:rPr>
        <w:t>). У відповідних рядках відсутнє таке чітке дотримання принципу паралелізму, бо в оригіналі вірша повний паралелізм також відсутній</w:t>
      </w:r>
      <w:r>
        <w:rPr>
          <w:rFonts w:ascii="DengXian" w:eastAsia="DengXian" w:hAnsi="DengXian" w:cs="DengXian"/>
          <w:color w:val="000000"/>
          <w:sz w:val="28"/>
          <w:szCs w:val="28"/>
        </w:rPr>
        <w:t xml:space="preserve"> («</w:t>
      </w:r>
      <w:r w:rsidRPr="00180660">
        <w:rPr>
          <w:rFonts w:ascii="SimSun" w:eastAsia="SimSun" w:hAnsi="SimSun" w:cs="DengXian"/>
          <w:color w:val="000000"/>
          <w:sz w:val="28"/>
          <w:szCs w:val="28"/>
        </w:rPr>
        <w:t>灼灼其华…有蕡其实…其叶蓁蓁</w:t>
      </w:r>
      <w:r>
        <w:rPr>
          <w:rFonts w:asciiTheme="minorHAnsi" w:eastAsia="SimSun" w:hAnsiTheme="minorHAnsi" w:cs="DengXian"/>
          <w:color w:val="000000"/>
          <w:sz w:val="28"/>
          <w:szCs w:val="28"/>
        </w:rPr>
        <w:t>»</w:t>
      </w:r>
      <w:r>
        <w:rPr>
          <w:rFonts w:ascii="Times New Roman" w:eastAsia="Times New Roman" w:hAnsi="Times New Roman" w:cs="Times New Roman"/>
          <w:color w:val="000000"/>
          <w:sz w:val="28"/>
          <w:szCs w:val="28"/>
        </w:rPr>
        <w:t>). У кожному відповідному</w:t>
      </w:r>
      <w:r>
        <w:rPr>
          <w:rFonts w:ascii="Times New Roman" w:eastAsia="Times New Roman" w:hAnsi="Times New Roman" w:cs="Times New Roman"/>
          <w:color w:val="000000"/>
          <w:sz w:val="28"/>
          <w:szCs w:val="28"/>
          <w:shd w:val="clear" w:color="auto" w:fill="FFFFF0"/>
        </w:rPr>
        <w:t xml:space="preserve"> </w:t>
      </w:r>
      <w:r>
        <w:rPr>
          <w:rFonts w:ascii="Times New Roman" w:eastAsia="Times New Roman" w:hAnsi="Times New Roman" w:cs="Times New Roman"/>
          <w:color w:val="000000"/>
          <w:sz w:val="28"/>
          <w:szCs w:val="28"/>
        </w:rPr>
        <w:t xml:space="preserve">рядку повторюються слова «його/ньому», що відповідають ієрогліфу </w:t>
      </w:r>
      <w:r w:rsidRPr="00180660">
        <w:rPr>
          <w:rFonts w:ascii="SimSun" w:eastAsia="SimSun" w:hAnsi="SimSun" w:cs="MS Mincho"/>
          <w:color w:val="000000"/>
          <w:sz w:val="28"/>
          <w:szCs w:val="28"/>
        </w:rPr>
        <w:t>其</w:t>
      </w:r>
      <w:r>
        <w:rPr>
          <w:rFonts w:ascii="Times New Roman" w:eastAsia="Times New Roman" w:hAnsi="Times New Roman" w:cs="Times New Roman"/>
          <w:color w:val="000000"/>
          <w:sz w:val="28"/>
          <w:szCs w:val="28"/>
        </w:rPr>
        <w:t>, виділеному в оригінальному тексті. Переклад рядків «</w:t>
      </w:r>
      <w:r w:rsidRPr="00180660">
        <w:rPr>
          <w:rFonts w:ascii="SimSun" w:eastAsia="SimSun" w:hAnsi="SimSun" w:cs="MS Mincho"/>
          <w:color w:val="000000"/>
          <w:sz w:val="28"/>
          <w:szCs w:val="28"/>
        </w:rPr>
        <w:t>宜其家室</w:t>
      </w:r>
      <w:r w:rsidRPr="00180660">
        <w:rPr>
          <w:rFonts w:ascii="SimSun" w:eastAsia="SimSun" w:hAnsi="SimSun" w:cs="Times New Roman"/>
          <w:color w:val="000000"/>
          <w:sz w:val="28"/>
          <w:szCs w:val="28"/>
        </w:rPr>
        <w:t>…</w:t>
      </w:r>
      <w:r w:rsidRPr="00180660">
        <w:rPr>
          <w:rFonts w:ascii="SimSun" w:eastAsia="SimSun" w:hAnsi="SimSun" w:cs="MS Mincho"/>
          <w:color w:val="000000"/>
          <w:sz w:val="28"/>
          <w:szCs w:val="28"/>
        </w:rPr>
        <w:t>宜其室家</w:t>
      </w:r>
      <w:r w:rsidRPr="00180660">
        <w:rPr>
          <w:rFonts w:ascii="SimSun" w:eastAsia="SimSun" w:hAnsi="SimSun" w:cs="Times New Roman"/>
          <w:color w:val="000000"/>
          <w:sz w:val="28"/>
          <w:szCs w:val="28"/>
        </w:rPr>
        <w:t>…</w:t>
      </w:r>
      <w:r w:rsidRPr="00180660">
        <w:rPr>
          <w:rFonts w:ascii="SimSun" w:eastAsia="SimSun" w:hAnsi="SimSun" w:cs="MS Mincho"/>
          <w:color w:val="000000"/>
          <w:sz w:val="28"/>
          <w:szCs w:val="28"/>
        </w:rPr>
        <w:t>宜其家人</w:t>
      </w:r>
      <w:r>
        <w:rPr>
          <w:rFonts w:asciiTheme="minorHAnsi" w:eastAsia="SimSun" w:hAnsiTheme="minorHAnsi" w:cs="MS Mincho"/>
          <w:color w:val="000000"/>
          <w:sz w:val="28"/>
          <w:szCs w:val="28"/>
        </w:rPr>
        <w:t>»</w:t>
      </w:r>
      <w:r>
        <w:rPr>
          <w:rFonts w:ascii="Times New Roman" w:eastAsia="Times New Roman" w:hAnsi="Times New Roman" w:cs="Times New Roman"/>
          <w:color w:val="000000"/>
          <w:sz w:val="28"/>
          <w:szCs w:val="28"/>
        </w:rPr>
        <w:t xml:space="preserve"> (4,8,12 рядки перекладу М.Берча) викликає питання як і у нас, так і у китайських дослідників – надзвичайно сильно різниться їх переклад з давньокитайської мови на </w:t>
      </w:r>
      <w:r>
        <w:rPr>
          <w:rFonts w:ascii="Times New Roman" w:eastAsia="Times New Roman" w:hAnsi="Times New Roman" w:cs="Times New Roman"/>
          <w:i/>
          <w:color w:val="000000"/>
          <w:sz w:val="28"/>
          <w:szCs w:val="28"/>
        </w:rPr>
        <w:t>байхуа</w:t>
      </w:r>
      <w:r>
        <w:rPr>
          <w:rFonts w:ascii="Times New Roman" w:eastAsia="Times New Roman" w:hAnsi="Times New Roman" w:cs="Times New Roman"/>
          <w:color w:val="000000"/>
          <w:sz w:val="28"/>
          <w:szCs w:val="28"/>
        </w:rPr>
        <w:t>, про що ми говорили у другому розділі нашої роботи.</w:t>
      </w:r>
    </w:p>
    <w:tbl>
      <w:tblPr>
        <w:tblStyle w:val="Style84"/>
        <w:tblW w:w="9345" w:type="dxa"/>
        <w:tblInd w:w="0" w:type="dxa"/>
        <w:tblLayout w:type="fixed"/>
        <w:tblLook w:val="04A0" w:firstRow="1" w:lastRow="0" w:firstColumn="1" w:lastColumn="0" w:noHBand="0" w:noVBand="1"/>
      </w:tblPr>
      <w:tblGrid>
        <w:gridCol w:w="2263"/>
        <w:gridCol w:w="2409"/>
        <w:gridCol w:w="2269"/>
        <w:gridCol w:w="2404"/>
      </w:tblGrid>
      <w:tr w:rsidR="007D7D94" w:rsidTr="007D7D94">
        <w:tc>
          <w:tcPr>
            <w:tcW w:w="2263" w:type="dxa"/>
          </w:tcPr>
          <w:p w:rsidR="007D7D94" w:rsidRDefault="007D7D94" w:rsidP="00CF75D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1 </w:t>
            </w:r>
            <w:r w:rsidRPr="00CF75D1">
              <w:rPr>
                <w:rFonts w:ascii="Times New Roman" w:eastAsia="Times New Roman" w:hAnsi="Times New Roman" w:cs="Times New Roman"/>
                <w:sz w:val="28"/>
                <w:szCs w:val="28"/>
              </w:rPr>
              <w:t>[</w:t>
            </w:r>
            <w:r w:rsidR="00CF75D1" w:rsidRPr="00CF75D1">
              <w:rPr>
                <w:rFonts w:ascii="Times New Roman" w:eastAsia="Times New Roman" w:hAnsi="Times New Roman" w:cs="Times New Roman"/>
                <w:sz w:val="28"/>
                <w:szCs w:val="28"/>
                <w:lang w:val="en-US"/>
              </w:rPr>
              <w:t>71</w:t>
            </w:r>
            <w:r w:rsidRPr="00CF75D1">
              <w:rPr>
                <w:rFonts w:ascii="Times New Roman" w:eastAsia="Times New Roman" w:hAnsi="Times New Roman" w:cs="Times New Roman"/>
                <w:sz w:val="28"/>
                <w:szCs w:val="28"/>
              </w:rPr>
              <w:t>]</w:t>
            </w:r>
          </w:p>
        </w:tc>
        <w:tc>
          <w:tcPr>
            <w:tcW w:w="2409" w:type="dxa"/>
          </w:tcPr>
          <w:p w:rsidR="007D7D94" w:rsidRDefault="007D7D94" w:rsidP="007D7D94">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(українською)</w:t>
            </w:r>
          </w:p>
        </w:tc>
        <w:tc>
          <w:tcPr>
            <w:tcW w:w="2269" w:type="dxa"/>
          </w:tcPr>
          <w:p w:rsidR="007D7D94" w:rsidRDefault="007D7D94" w:rsidP="00CF75D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Переклад 2 [</w:t>
            </w:r>
            <w:r w:rsidR="00CF75D1">
              <w:rPr>
                <w:rFonts w:ascii="Times New Roman" w:eastAsia="Times New Roman" w:hAnsi="Times New Roman" w:cs="Times New Roman"/>
                <w:sz w:val="28"/>
                <w:szCs w:val="28"/>
                <w:lang w:val="en-US"/>
              </w:rPr>
              <w:t>90</w:t>
            </w:r>
            <w:r>
              <w:rPr>
                <w:rFonts w:ascii="Times New Roman" w:eastAsia="Times New Roman" w:hAnsi="Times New Roman" w:cs="Times New Roman"/>
                <w:sz w:val="28"/>
                <w:szCs w:val="28"/>
              </w:rPr>
              <w:t>]</w:t>
            </w:r>
          </w:p>
        </w:tc>
        <w:tc>
          <w:tcPr>
            <w:tcW w:w="2404" w:type="dxa"/>
          </w:tcPr>
          <w:p w:rsidR="007D7D94" w:rsidRDefault="007D7D94" w:rsidP="007D7D94">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(українською)</w:t>
            </w:r>
          </w:p>
        </w:tc>
      </w:tr>
      <w:tr w:rsidR="007D7D94" w:rsidTr="007D7D94">
        <w:tc>
          <w:tcPr>
            <w:tcW w:w="2263" w:type="dxa"/>
          </w:tcPr>
          <w:p w:rsidR="007D7D94" w:rsidRPr="00180660" w:rsidRDefault="007D7D94" w:rsidP="007D7D94">
            <w:pPr>
              <w:jc w:val="both"/>
              <w:rPr>
                <w:rFonts w:ascii="SimSun" w:eastAsia="SimSun" w:hAnsi="SimSun" w:cs="Times New Roman"/>
                <w:sz w:val="28"/>
                <w:szCs w:val="28"/>
              </w:rPr>
            </w:pPr>
            <w:r w:rsidRPr="00180660">
              <w:rPr>
                <w:rFonts w:ascii="SimSun" w:eastAsia="SimSun" w:hAnsi="SimSun" w:cs="MS Mincho"/>
                <w:sz w:val="28"/>
                <w:szCs w:val="28"/>
              </w:rPr>
              <w:t>夫妻美</w:t>
            </w:r>
            <w:r w:rsidRPr="00180660">
              <w:rPr>
                <w:rFonts w:ascii="SimSun" w:eastAsia="SimSun" w:hAnsi="SimSun" w:cs="SimSun"/>
                <w:sz w:val="28"/>
                <w:szCs w:val="28"/>
              </w:rPr>
              <w:t>满又和顺</w:t>
            </w:r>
          </w:p>
        </w:tc>
        <w:tc>
          <w:tcPr>
            <w:tcW w:w="2409"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 xml:space="preserve">Подружжя щасливе та гармонійне </w:t>
            </w:r>
          </w:p>
        </w:tc>
        <w:tc>
          <w:tcPr>
            <w:tcW w:w="2269" w:type="dxa"/>
          </w:tcPr>
          <w:p w:rsidR="007D7D94" w:rsidRPr="00EA38DD" w:rsidRDefault="007D7D94" w:rsidP="007D7D94">
            <w:pPr>
              <w:jc w:val="both"/>
              <w:rPr>
                <w:rFonts w:ascii="SimSun" w:eastAsia="SimSun" w:hAnsi="SimSun" w:cs="Times New Roman"/>
                <w:sz w:val="28"/>
                <w:szCs w:val="28"/>
              </w:rPr>
            </w:pPr>
            <w:r w:rsidRPr="00EA38DD">
              <w:rPr>
                <w:rFonts w:ascii="SimSun" w:eastAsia="SimSun" w:hAnsi="SimSun" w:cs="MS Mincho"/>
                <w:sz w:val="28"/>
                <w:szCs w:val="28"/>
              </w:rPr>
              <w:t>夫妻和睦是一家</w:t>
            </w:r>
          </w:p>
        </w:tc>
        <w:tc>
          <w:tcPr>
            <w:tcW w:w="240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Подружжя гармонійне</w:t>
            </w:r>
            <w:r w:rsidR="006278C5">
              <w:rPr>
                <w:rFonts w:ascii="Times New Roman" w:eastAsia="Times New Roman" w:hAnsi="Times New Roman" w:cs="Times New Roman"/>
                <w:i/>
                <w:sz w:val="28"/>
                <w:szCs w:val="28"/>
              </w:rPr>
              <w:t xml:space="preserve"> – </w:t>
            </w:r>
            <w:r w:rsidRPr="00EA38DD">
              <w:rPr>
                <w:rFonts w:ascii="Times New Roman" w:eastAsia="Times New Roman" w:hAnsi="Times New Roman" w:cs="Times New Roman"/>
                <w:i/>
                <w:sz w:val="28"/>
                <w:szCs w:val="28"/>
              </w:rPr>
              <w:t>це сім'я</w:t>
            </w:r>
          </w:p>
        </w:tc>
      </w:tr>
      <w:tr w:rsidR="007D7D94" w:rsidTr="007D7D94">
        <w:tc>
          <w:tcPr>
            <w:tcW w:w="2263" w:type="dxa"/>
          </w:tcPr>
          <w:p w:rsidR="007D7D94" w:rsidRPr="00180660" w:rsidRDefault="007D7D94" w:rsidP="007D7D94">
            <w:pPr>
              <w:jc w:val="both"/>
              <w:rPr>
                <w:rFonts w:ascii="SimSun" w:eastAsia="SimSun" w:hAnsi="SimSun" w:cs="Times New Roman"/>
                <w:sz w:val="28"/>
                <w:szCs w:val="28"/>
              </w:rPr>
            </w:pPr>
            <w:r w:rsidRPr="00180660">
              <w:rPr>
                <w:rFonts w:ascii="SimSun" w:eastAsia="SimSun" w:hAnsi="SimSun" w:cs="MS Mincho"/>
                <w:color w:val="121212"/>
                <w:sz w:val="28"/>
                <w:szCs w:val="28"/>
                <w:highlight w:val="white"/>
              </w:rPr>
              <w:t>早生</w:t>
            </w:r>
            <w:r w:rsidRPr="00180660">
              <w:rPr>
                <w:rFonts w:ascii="SimSun" w:eastAsia="SimSun" w:hAnsi="SimSun" w:cs="SimSun"/>
                <w:color w:val="121212"/>
                <w:sz w:val="28"/>
                <w:szCs w:val="28"/>
                <w:highlight w:val="white"/>
              </w:rPr>
              <w:t>贵子后嗣旺</w:t>
            </w:r>
          </w:p>
        </w:tc>
        <w:tc>
          <w:tcPr>
            <w:tcW w:w="2409"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(Бажаємо) раннього народження сина і процвітаючого спадкоємця</w:t>
            </w:r>
          </w:p>
        </w:tc>
        <w:tc>
          <w:tcPr>
            <w:tcW w:w="2269" w:type="dxa"/>
          </w:tcPr>
          <w:p w:rsidR="007D7D94" w:rsidRPr="00EA38DD" w:rsidRDefault="007D7D94" w:rsidP="007D7D94">
            <w:pPr>
              <w:jc w:val="both"/>
              <w:rPr>
                <w:rFonts w:ascii="SimSun" w:eastAsia="SimSun" w:hAnsi="SimSun" w:cs="Times New Roman"/>
                <w:sz w:val="28"/>
                <w:szCs w:val="28"/>
              </w:rPr>
            </w:pPr>
            <w:r w:rsidRPr="00EA38DD">
              <w:rPr>
                <w:rFonts w:ascii="SimSun" w:eastAsia="SimSun" w:hAnsi="SimSun" w:cs="MS Mincho"/>
                <w:sz w:val="28"/>
                <w:szCs w:val="28"/>
              </w:rPr>
              <w:t>夫妻和睦是一家</w:t>
            </w:r>
          </w:p>
        </w:tc>
        <w:tc>
          <w:tcPr>
            <w:tcW w:w="240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Гармонійна пара</w:t>
            </w:r>
            <w:r w:rsidR="006278C5">
              <w:rPr>
                <w:rFonts w:ascii="Times New Roman" w:eastAsia="Times New Roman" w:hAnsi="Times New Roman" w:cs="Times New Roman"/>
                <w:i/>
                <w:sz w:val="28"/>
                <w:szCs w:val="28"/>
              </w:rPr>
              <w:t xml:space="preserve"> – </w:t>
            </w:r>
            <w:r w:rsidRPr="00EA38DD">
              <w:rPr>
                <w:rFonts w:ascii="Times New Roman" w:eastAsia="Times New Roman" w:hAnsi="Times New Roman" w:cs="Times New Roman"/>
                <w:i/>
                <w:sz w:val="28"/>
                <w:szCs w:val="28"/>
              </w:rPr>
              <w:t>це сім'я</w:t>
            </w:r>
          </w:p>
        </w:tc>
      </w:tr>
      <w:tr w:rsidR="007D7D94" w:rsidTr="007D7D94">
        <w:tc>
          <w:tcPr>
            <w:tcW w:w="2263" w:type="dxa"/>
          </w:tcPr>
          <w:p w:rsidR="007D7D94" w:rsidRPr="00180660" w:rsidRDefault="007D7D94" w:rsidP="007D7D94">
            <w:pPr>
              <w:jc w:val="both"/>
              <w:rPr>
                <w:rFonts w:ascii="SimSun" w:eastAsia="SimSun" w:hAnsi="SimSun" w:cs="Times New Roman"/>
                <w:sz w:val="28"/>
                <w:szCs w:val="28"/>
              </w:rPr>
            </w:pPr>
            <w:r w:rsidRPr="00180660">
              <w:rPr>
                <w:rFonts w:ascii="SimSun" w:eastAsia="SimSun" w:hAnsi="SimSun" w:cs="SimSun"/>
                <w:sz w:val="28"/>
                <w:szCs w:val="28"/>
              </w:rPr>
              <w:t>齐心携手家和睦</w:t>
            </w:r>
          </w:p>
        </w:tc>
        <w:tc>
          <w:tcPr>
            <w:tcW w:w="2409"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Об’єднаймося разом для сімейної гармонії</w:t>
            </w:r>
          </w:p>
        </w:tc>
        <w:tc>
          <w:tcPr>
            <w:tcW w:w="2269" w:type="dxa"/>
          </w:tcPr>
          <w:p w:rsidR="007D7D94" w:rsidRPr="00180660" w:rsidRDefault="007D7D94" w:rsidP="007D7D94">
            <w:pPr>
              <w:jc w:val="both"/>
              <w:rPr>
                <w:rFonts w:ascii="SimSun" w:eastAsia="SimSun" w:hAnsi="SimSun" w:cs="Times New Roman"/>
                <w:b/>
                <w:sz w:val="28"/>
                <w:szCs w:val="28"/>
              </w:rPr>
            </w:pPr>
            <w:r w:rsidRPr="00180660">
              <w:rPr>
                <w:rFonts w:ascii="SimSun" w:eastAsia="SimSun" w:hAnsi="SimSun" w:cs="MS Mincho"/>
                <w:color w:val="333333"/>
                <w:sz w:val="28"/>
                <w:szCs w:val="28"/>
                <w:highlight w:val="white"/>
              </w:rPr>
              <w:t>夫妻和睦是一家</w:t>
            </w:r>
          </w:p>
        </w:tc>
        <w:tc>
          <w:tcPr>
            <w:tcW w:w="240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Гармонійна пара</w:t>
            </w:r>
            <w:r w:rsidR="006278C5">
              <w:rPr>
                <w:rFonts w:ascii="Times New Roman" w:eastAsia="Times New Roman" w:hAnsi="Times New Roman" w:cs="Times New Roman"/>
                <w:i/>
                <w:sz w:val="28"/>
                <w:szCs w:val="28"/>
              </w:rPr>
              <w:t xml:space="preserve"> – </w:t>
            </w:r>
            <w:r w:rsidRPr="00EA38DD">
              <w:rPr>
                <w:rFonts w:ascii="Times New Roman" w:eastAsia="Times New Roman" w:hAnsi="Times New Roman" w:cs="Times New Roman"/>
                <w:i/>
                <w:sz w:val="28"/>
                <w:szCs w:val="28"/>
              </w:rPr>
              <w:t>це сім'я</w:t>
            </w:r>
          </w:p>
        </w:tc>
      </w:tr>
    </w:tbl>
    <w:p w:rsidR="007D7D94" w:rsidRDefault="007D7D94" w:rsidP="007D7D94">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Зважаючи на таке розходження у висновках щодо справжнього значення тексту серед китайських дослідників, ми можемо допустити у перекладі вільну </w:t>
      </w:r>
      <w:r>
        <w:rPr>
          <w:rFonts w:ascii="Times New Roman" w:eastAsia="Times New Roman" w:hAnsi="Times New Roman" w:cs="Times New Roman"/>
          <w:sz w:val="28"/>
          <w:szCs w:val="28"/>
        </w:rPr>
        <w:lastRenderedPageBreak/>
        <w:t xml:space="preserve">інтерпретацію, що може схилятися до одного з перекладів на </w:t>
      </w:r>
      <w:r>
        <w:rPr>
          <w:rFonts w:ascii="Times New Roman" w:eastAsia="Times New Roman" w:hAnsi="Times New Roman" w:cs="Times New Roman"/>
          <w:i/>
          <w:sz w:val="28"/>
          <w:szCs w:val="28"/>
        </w:rPr>
        <w:t>байхуа</w:t>
      </w:r>
      <w:r>
        <w:rPr>
          <w:rFonts w:ascii="Times New Roman" w:eastAsia="Times New Roman" w:hAnsi="Times New Roman" w:cs="Times New Roman"/>
          <w:sz w:val="28"/>
          <w:szCs w:val="28"/>
        </w:rPr>
        <w:t xml:space="preserve"> або ж на точному перекладі кожного зі слів рядка. Ми перекладаємо цей вірш, звертаючись до пояснень китайськими вченими кожного слова, коли американський поет М.Берч в свою чергу використовує вільну інтерпретацію змісту. Існують також переклади, здійснені китайськими перекладачами англійською мовою. Одним з відомих китайських вчених був Сюй Юаньчунь </w:t>
      </w:r>
      <w:r w:rsidRPr="007D7D94">
        <w:rPr>
          <w:rFonts w:ascii="Times New Roman" w:eastAsia="Times New Roman" w:hAnsi="Times New Roman" w:cs="Times New Roman"/>
          <w:w w:val="99"/>
          <w:sz w:val="28"/>
          <w:szCs w:val="28"/>
          <w:fitText w:val="1021" w:id="-886359807"/>
        </w:rPr>
        <w:t>(</w:t>
      </w:r>
      <w:r w:rsidRPr="007D7D94">
        <w:rPr>
          <w:rFonts w:ascii="SimSun" w:eastAsia="SimSun" w:hAnsi="SimSun" w:cs="SimSun"/>
          <w:w w:val="99"/>
          <w:sz w:val="28"/>
          <w:szCs w:val="28"/>
          <w:fitText w:val="1021" w:id="-886359807"/>
        </w:rPr>
        <w:t>许渊冲</w:t>
      </w:r>
      <w:r w:rsidRPr="007D7D94">
        <w:rPr>
          <w:rFonts w:ascii="Times New Roman" w:eastAsia="Times New Roman" w:hAnsi="Times New Roman" w:cs="Times New Roman"/>
          <w:spacing w:val="9"/>
          <w:w w:val="99"/>
          <w:sz w:val="28"/>
          <w:szCs w:val="28"/>
          <w:fitText w:val="1021" w:id="-886359807"/>
        </w:rPr>
        <w:t>)</w:t>
      </w:r>
      <w:r>
        <w:rPr>
          <w:rFonts w:ascii="Times New Roman" w:eastAsia="Times New Roman" w:hAnsi="Times New Roman" w:cs="Times New Roman"/>
          <w:sz w:val="28"/>
          <w:szCs w:val="28"/>
        </w:rPr>
        <w:t xml:space="preserve">, що видав у Пекіні свій переклад віршів збірки «Шицзін». </w:t>
      </w:r>
    </w:p>
    <w:p w:rsidR="007D7D94" w:rsidRDefault="007D7D94" w:rsidP="007D7D94">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Порівняймо наш переклад вірша «Зірки» («</w:t>
      </w:r>
      <w:r w:rsidRPr="00180660">
        <w:rPr>
          <w:rFonts w:ascii="SimSun" w:eastAsia="SimSun" w:hAnsi="SimSun" w:cs="MS Mincho"/>
          <w:sz w:val="28"/>
          <w:szCs w:val="28"/>
        </w:rPr>
        <w:t>小星</w:t>
      </w:r>
      <w:r>
        <w:rPr>
          <w:rFonts w:ascii="Times New Roman" w:eastAsia="Times New Roman" w:hAnsi="Times New Roman" w:cs="Times New Roman"/>
          <w:sz w:val="28"/>
          <w:szCs w:val="28"/>
        </w:rPr>
        <w:t>», 1.2.10) з перекладом китайського дослідника:</w:t>
      </w:r>
    </w:p>
    <w:tbl>
      <w:tblPr>
        <w:tblStyle w:val="Style85"/>
        <w:tblW w:w="9344" w:type="dxa"/>
        <w:tblInd w:w="0" w:type="dxa"/>
        <w:tblLayout w:type="fixed"/>
        <w:tblLook w:val="04A0" w:firstRow="1" w:lastRow="0" w:firstColumn="1" w:lastColumn="0" w:noHBand="0" w:noVBand="1"/>
      </w:tblPr>
      <w:tblGrid>
        <w:gridCol w:w="2977"/>
        <w:gridCol w:w="3543"/>
        <w:gridCol w:w="2824"/>
      </w:tblGrid>
      <w:tr w:rsidR="007D7D94" w:rsidTr="007D7D94">
        <w:tc>
          <w:tcPr>
            <w:tcW w:w="2977" w:type="dxa"/>
          </w:tcPr>
          <w:p w:rsidR="007D7D94" w:rsidRDefault="007D7D94" w:rsidP="007D7D9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Наш переклад</w:t>
            </w:r>
            <w:r w:rsidR="00FC0670">
              <w:rPr>
                <w:rFonts w:ascii="Times New Roman" w:eastAsia="Times New Roman" w:hAnsi="Times New Roman" w:cs="Times New Roman"/>
                <w:sz w:val="28"/>
                <w:szCs w:val="28"/>
              </w:rPr>
              <w:t xml:space="preserve"> </w:t>
            </w:r>
            <w:r w:rsidR="00FC0670">
              <w:rPr>
                <w:rFonts w:ascii="Times New Roman" w:eastAsia="Times New Roman" w:hAnsi="Times New Roman" w:cs="Times New Roman"/>
                <w:color w:val="000000"/>
                <w:sz w:val="28"/>
                <w:szCs w:val="28"/>
              </w:rPr>
              <w:t>(див. Додаток Б, приклад 14)</w:t>
            </w:r>
          </w:p>
        </w:tc>
        <w:tc>
          <w:tcPr>
            <w:tcW w:w="3543" w:type="dxa"/>
          </w:tcPr>
          <w:p w:rsidR="007D7D94" w:rsidRPr="00EA38DD" w:rsidRDefault="007D7D94" w:rsidP="00CF75D1">
            <w:pPr>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Переклад С.Юаньчуня [</w:t>
            </w:r>
            <w:r w:rsidR="00CF75D1">
              <w:rPr>
                <w:rFonts w:ascii="Times New Roman" w:eastAsia="Times New Roman" w:hAnsi="Times New Roman" w:cs="Times New Roman"/>
                <w:sz w:val="28"/>
                <w:szCs w:val="28"/>
                <w:lang w:val="en-US"/>
              </w:rPr>
              <w:t>97</w:t>
            </w:r>
            <w:r>
              <w:rPr>
                <w:rFonts w:ascii="Times New Roman" w:eastAsia="Times New Roman" w:hAnsi="Times New Roman" w:cs="Times New Roman"/>
                <w:sz w:val="28"/>
                <w:szCs w:val="28"/>
                <w:lang w:val="en-US"/>
              </w:rPr>
              <w:t>]</w:t>
            </w:r>
          </w:p>
        </w:tc>
        <w:tc>
          <w:tcPr>
            <w:tcW w:w="2824" w:type="dxa"/>
          </w:tcPr>
          <w:p w:rsidR="007D7D94" w:rsidRDefault="007D7D94" w:rsidP="007D7D94">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(українською)</w:t>
            </w:r>
          </w:p>
        </w:tc>
      </w:tr>
      <w:tr w:rsidR="007D7D94" w:rsidTr="007D7D94">
        <w:tc>
          <w:tcPr>
            <w:tcW w:w="2977"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Маленькі ті зірки, три-п’ять [з них] на сході.</w:t>
            </w:r>
          </w:p>
        </w:tc>
        <w:tc>
          <w:tcPr>
            <w:tcW w:w="3543"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Three or five stars shine bright / Over the eastern gate.</w:t>
            </w:r>
          </w:p>
        </w:tc>
        <w:tc>
          <w:tcPr>
            <w:tcW w:w="282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Три чи п'ять зірок сяють яскраво / Над східною брамою.</w:t>
            </w:r>
          </w:p>
        </w:tc>
      </w:tr>
      <w:tr w:rsidR="007D7D94" w:rsidTr="007D7D94">
        <w:tc>
          <w:tcPr>
            <w:tcW w:w="2977"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Тихо-тихо йдемо вночі,</w:t>
            </w:r>
          </w:p>
        </w:tc>
        <w:tc>
          <w:tcPr>
            <w:tcW w:w="3543"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We make haste day and night,</w:t>
            </w:r>
          </w:p>
        </w:tc>
        <w:tc>
          <w:tcPr>
            <w:tcW w:w="282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Ми поспішаємо вдень і вночі,</w:t>
            </w:r>
          </w:p>
        </w:tc>
      </w:tr>
      <w:tr w:rsidR="007D7D94" w:rsidTr="007D7D94">
        <w:tc>
          <w:tcPr>
            <w:tcW w:w="2977"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Працюємо днями й ночами,</w:t>
            </w:r>
          </w:p>
        </w:tc>
        <w:tc>
          <w:tcPr>
            <w:tcW w:w="3543"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Busy early and late.</w:t>
            </w:r>
          </w:p>
          <w:p w:rsidR="007D7D94" w:rsidRPr="00EA38DD" w:rsidRDefault="007D7D94" w:rsidP="007D7D94">
            <w:pPr>
              <w:jc w:val="both"/>
              <w:rPr>
                <w:rFonts w:ascii="Times New Roman" w:eastAsia="Times New Roman" w:hAnsi="Times New Roman" w:cs="Times New Roman"/>
                <w:i/>
                <w:sz w:val="28"/>
                <w:szCs w:val="28"/>
              </w:rPr>
            </w:pPr>
          </w:p>
        </w:tc>
        <w:tc>
          <w:tcPr>
            <w:tcW w:w="282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Зайняті з ранку до ночі.</w:t>
            </w:r>
          </w:p>
        </w:tc>
      </w:tr>
      <w:tr w:rsidR="007D7D94" w:rsidTr="007D7D94">
        <w:tc>
          <w:tcPr>
            <w:tcW w:w="2977"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Та різна наша доля.</w:t>
            </w:r>
          </w:p>
        </w:tc>
        <w:tc>
          <w:tcPr>
            <w:tcW w:w="3543"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Different is our fate.</w:t>
            </w:r>
          </w:p>
          <w:p w:rsidR="007D7D94" w:rsidRPr="00EA38DD" w:rsidRDefault="007D7D94" w:rsidP="007D7D94">
            <w:pPr>
              <w:jc w:val="both"/>
              <w:rPr>
                <w:rFonts w:ascii="Times New Roman" w:eastAsia="Times New Roman" w:hAnsi="Times New Roman" w:cs="Times New Roman"/>
                <w:i/>
                <w:sz w:val="28"/>
                <w:szCs w:val="28"/>
              </w:rPr>
            </w:pPr>
          </w:p>
        </w:tc>
        <w:tc>
          <w:tcPr>
            <w:tcW w:w="282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Різна наша доля.</w:t>
            </w:r>
          </w:p>
        </w:tc>
      </w:tr>
      <w:tr w:rsidR="007D7D94" w:rsidTr="007D7D94">
        <w:tc>
          <w:tcPr>
            <w:tcW w:w="2977"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Маленькі ті зірки, а там зірки Шень* і Мао*.</w:t>
            </w:r>
          </w:p>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*сузір’я Оріон; Плеяди</w:t>
            </w:r>
          </w:p>
        </w:tc>
        <w:tc>
          <w:tcPr>
            <w:tcW w:w="3543"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The starlets shed weak light / With the Pleiades o'erhead.</w:t>
            </w:r>
          </w:p>
        </w:tc>
        <w:tc>
          <w:tcPr>
            <w:tcW w:w="282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Зірочки проливають слабке світло / з Плеядами над головою.</w:t>
            </w:r>
          </w:p>
        </w:tc>
      </w:tr>
      <w:tr w:rsidR="007D7D94" w:rsidTr="007D7D94">
        <w:tc>
          <w:tcPr>
            <w:tcW w:w="2977"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Тихо-тихо йдемо вночі,</w:t>
            </w:r>
          </w:p>
        </w:tc>
        <w:tc>
          <w:tcPr>
            <w:tcW w:w="3543"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We make haste day and night,</w:t>
            </w:r>
          </w:p>
        </w:tc>
        <w:tc>
          <w:tcPr>
            <w:tcW w:w="282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Ми поспішаємо вдень і вночі,</w:t>
            </w:r>
          </w:p>
        </w:tc>
      </w:tr>
      <w:tr w:rsidR="007D7D94" w:rsidTr="007D7D94">
        <w:tc>
          <w:tcPr>
            <w:tcW w:w="2977"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Узявши ковдри і покривала,</w:t>
            </w:r>
          </w:p>
        </w:tc>
        <w:tc>
          <w:tcPr>
            <w:tcW w:w="3543"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Carrying sheets of bed.</w:t>
            </w:r>
          </w:p>
          <w:p w:rsidR="007D7D94" w:rsidRPr="00EA38DD" w:rsidRDefault="007D7D94" w:rsidP="007D7D94">
            <w:pPr>
              <w:jc w:val="both"/>
              <w:rPr>
                <w:rFonts w:ascii="Times New Roman" w:eastAsia="Times New Roman" w:hAnsi="Times New Roman" w:cs="Times New Roman"/>
                <w:i/>
                <w:sz w:val="28"/>
                <w:szCs w:val="28"/>
              </w:rPr>
            </w:pPr>
          </w:p>
        </w:tc>
        <w:tc>
          <w:tcPr>
            <w:tcW w:w="282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Носимо з ліжок простирадла.</w:t>
            </w:r>
          </w:p>
        </w:tc>
      </w:tr>
      <w:tr w:rsidR="007D7D94" w:rsidTr="007D7D94">
        <w:tc>
          <w:tcPr>
            <w:tcW w:w="2977"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lastRenderedPageBreak/>
              <w:t>Та неоднакова наша доля.</w:t>
            </w:r>
          </w:p>
        </w:tc>
        <w:tc>
          <w:tcPr>
            <w:tcW w:w="3543"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No other way instead.</w:t>
            </w:r>
          </w:p>
        </w:tc>
        <w:tc>
          <w:tcPr>
            <w:tcW w:w="2824" w:type="dxa"/>
          </w:tcPr>
          <w:p w:rsidR="007D7D94" w:rsidRPr="00EA38DD" w:rsidRDefault="007D7D94" w:rsidP="007D7D94">
            <w:pPr>
              <w:jc w:val="both"/>
              <w:rPr>
                <w:rFonts w:ascii="Times New Roman" w:eastAsia="Times New Roman" w:hAnsi="Times New Roman" w:cs="Times New Roman"/>
                <w:i/>
                <w:sz w:val="28"/>
                <w:szCs w:val="28"/>
              </w:rPr>
            </w:pPr>
            <w:r w:rsidRPr="00EA38DD">
              <w:rPr>
                <w:rFonts w:ascii="Times New Roman" w:eastAsia="Times New Roman" w:hAnsi="Times New Roman" w:cs="Times New Roman"/>
                <w:i/>
                <w:sz w:val="28"/>
                <w:szCs w:val="28"/>
              </w:rPr>
              <w:t>Немає натомість іншого шляху.</w:t>
            </w:r>
          </w:p>
        </w:tc>
      </w:tr>
    </w:tbl>
    <w:p w:rsidR="007D7D94" w:rsidRDefault="007D7D94" w:rsidP="007D7D94">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Можемо звернути увагу на те, що і наш переклад, і переклад Сюй Юаньчуна дуже близькі до оригіналу, вони не розкривають до кінця глибокої теми, що представлена у вірші, і таким чином читач має можливість розвинути думку самостійно, враховуючи художні аспекти та символіку вірша. Вдало переданий прийом </w:t>
      </w:r>
      <w:r>
        <w:rPr>
          <w:rFonts w:ascii="Times New Roman" w:eastAsia="Times New Roman" w:hAnsi="Times New Roman" w:cs="Times New Roman"/>
          <w:i/>
          <w:sz w:val="28"/>
          <w:szCs w:val="28"/>
        </w:rPr>
        <w:t>сін</w:t>
      </w:r>
      <w:r>
        <w:rPr>
          <w:rFonts w:ascii="Times New Roman" w:eastAsia="Times New Roman" w:hAnsi="Times New Roman" w:cs="Times New Roman"/>
          <w:sz w:val="28"/>
          <w:szCs w:val="28"/>
        </w:rPr>
        <w:t>. Наприклад, рядок «</w:t>
      </w:r>
      <w:r w:rsidRPr="00180660">
        <w:rPr>
          <w:rFonts w:ascii="SimSun" w:eastAsia="SimSun" w:hAnsi="SimSun" w:cs="Times New Roman"/>
          <w:sz w:val="28"/>
          <w:szCs w:val="28"/>
        </w:rPr>
        <w:t>抱衾与裯</w:t>
      </w:r>
      <w:r>
        <w:rPr>
          <w:rFonts w:asciiTheme="minorHAnsi" w:eastAsia="SimSun" w:hAnsiTheme="minorHAnsi" w:cs="Times New Roman"/>
          <w:sz w:val="28"/>
          <w:szCs w:val="28"/>
        </w:rPr>
        <w:t>»</w:t>
      </w:r>
      <w:r>
        <w:rPr>
          <w:rFonts w:ascii="Times New Roman" w:eastAsia="Times New Roman" w:hAnsi="Times New Roman" w:cs="Times New Roman"/>
          <w:sz w:val="28"/>
          <w:szCs w:val="28"/>
        </w:rPr>
        <w:t>, що перекладається нами як «</w:t>
      </w:r>
      <w:r w:rsidRPr="00EA38DD">
        <w:rPr>
          <w:rFonts w:ascii="Times New Roman" w:eastAsia="Times New Roman" w:hAnsi="Times New Roman" w:cs="Times New Roman"/>
          <w:i/>
          <w:sz w:val="28"/>
          <w:szCs w:val="28"/>
        </w:rPr>
        <w:t>узявши ковдри і покривала</w:t>
      </w:r>
      <w:r>
        <w:rPr>
          <w:rFonts w:ascii="Times New Roman" w:eastAsia="Times New Roman" w:hAnsi="Times New Roman" w:cs="Times New Roman"/>
          <w:sz w:val="28"/>
          <w:szCs w:val="28"/>
        </w:rPr>
        <w:t>», а Сюй Юаньчунем як «</w:t>
      </w:r>
      <w:r w:rsidRPr="00EA38DD">
        <w:rPr>
          <w:rFonts w:ascii="Times New Roman" w:eastAsia="Times New Roman" w:hAnsi="Times New Roman" w:cs="Times New Roman"/>
          <w:i/>
          <w:sz w:val="28"/>
          <w:szCs w:val="28"/>
        </w:rPr>
        <w:t>carrying sheets of bed</w:t>
      </w:r>
      <w:r>
        <w:rPr>
          <w:rFonts w:ascii="Times New Roman" w:eastAsia="Times New Roman" w:hAnsi="Times New Roman" w:cs="Times New Roman"/>
          <w:sz w:val="28"/>
          <w:szCs w:val="28"/>
        </w:rPr>
        <w:t>», має подвійне значення – як пряме, що було використане нами, так і переносне – «піти виконувати подружній обов’язок». Сам вірш, ймовірно був створений наложницями або другими дружинами государів, однак ані оригінал, ані переклад не називає авторок напряму – про проблему авторства ми говорили в першому розділі, однак наголосимо на цьому ще раз: автори віршів «Шицзін» невідомі, тому у перекладах ми маємо зважати на цей факт й утримуватися від створення певних образів ліричних героїв, і давати читачам таку ж свободу фантазії, як і при прочитанні оригінального твору.</w:t>
      </w:r>
    </w:p>
    <w:p w:rsidR="007D7D94" w:rsidRDefault="007D7D94" w:rsidP="007D7D94">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Порівнявши наші переклади з перекладами інших дослідників, ми можемо відзначити, що вони є схожими між собою і водночас відмінними. Принципи перекладу, яких ми дотримуємося, зважаючи на досвід інших китаїстів, є такими: </w:t>
      </w:r>
    </w:p>
    <w:p w:rsidR="007D7D94" w:rsidRDefault="007D7D94" w:rsidP="007D7D94">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Ми орієнтуємося на читача, обізнаного з китайською культурою, який не потребує додаткових розлогих пояснень – парафраз, але водночас усвідомлюємо необхідність мінімальних приміток, що пояснюють ті чи інші слова, які можуть бути незнайомими;</w:t>
      </w:r>
    </w:p>
    <w:p w:rsidR="007D7D94" w:rsidRDefault="007D7D94" w:rsidP="007D7D94">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Ми звертаємося до канону «Шицзін» насамперед як до збірки пісень, але водночас не можемо відкидати той факт, що слово </w:t>
      </w:r>
      <w:r>
        <w:rPr>
          <w:rFonts w:ascii="Times New Roman" w:eastAsia="Times New Roman" w:hAnsi="Times New Roman" w:cs="Times New Roman"/>
          <w:i/>
          <w:sz w:val="28"/>
          <w:szCs w:val="28"/>
        </w:rPr>
        <w:t>ши</w:t>
      </w:r>
      <w:r>
        <w:rPr>
          <w:rFonts w:ascii="Times New Roman" w:eastAsia="Times New Roman" w:hAnsi="Times New Roman" w:cs="Times New Roman"/>
          <w:sz w:val="28"/>
          <w:szCs w:val="28"/>
        </w:rPr>
        <w:t>, закріплене у назві, позначає і пісню, і вірш, тож при перекладі ми узгоджуємо елементи, властиві віршам і пісням: прагнення до дотримання певного ритмічного малюнка, але водночас можливість відійти від цього принципу за потреби; відсутність рими, але дотримання паралелізму та повторів, коли це необхідно</w:t>
      </w:r>
      <w:r w:rsidRPr="007029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 також усіх стилістичних засобів;</w:t>
      </w:r>
    </w:p>
    <w:p w:rsidR="007D7D94" w:rsidRDefault="007D7D94" w:rsidP="007D7D94">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3) Наш переклад вирізняється з-поміж інших прагненням до лаконічності. Ми не подвоюємо кількість рядків, і водночас підбираємо слова та фрази, які б були меншими за об’ємом, але доносили б таку ж думку та викликали такі ж почуття, як і оригінал. Ми працюємо лише з оригіналами віршів, написаними давньокитайською мовою, та коментарями, що надаються до деяких слів, і звертаємося до перекладів на </w:t>
      </w:r>
      <w:r>
        <w:rPr>
          <w:rFonts w:ascii="Times New Roman" w:eastAsia="Times New Roman" w:hAnsi="Times New Roman" w:cs="Times New Roman"/>
          <w:i/>
          <w:sz w:val="28"/>
          <w:szCs w:val="28"/>
        </w:rPr>
        <w:t>байхуа</w:t>
      </w:r>
      <w:r>
        <w:rPr>
          <w:rFonts w:ascii="Times New Roman" w:eastAsia="Times New Roman" w:hAnsi="Times New Roman" w:cs="Times New Roman"/>
          <w:sz w:val="28"/>
          <w:szCs w:val="28"/>
        </w:rPr>
        <w:t xml:space="preserve"> лише тоді, коли виникає проблема сприйняття сенсу вірша без повного тлумачення рядка. </w:t>
      </w:r>
    </w:p>
    <w:p w:rsidR="007D7D94" w:rsidRDefault="007D7D94" w:rsidP="007D7D94">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Таким чином, дотримуючись вищенаведених принципів, нами був створений переклад віршів розділу «</w:t>
      </w:r>
      <w:r>
        <w:rPr>
          <w:rFonts w:ascii="Times New Roman" w:eastAsia="Times New Roman" w:hAnsi="Times New Roman" w:cs="Times New Roman"/>
          <w:i/>
          <w:sz w:val="28"/>
          <w:szCs w:val="28"/>
        </w:rPr>
        <w:t>Гофен</w:t>
      </w:r>
      <w:r>
        <w:rPr>
          <w:rFonts w:ascii="Times New Roman" w:eastAsia="Times New Roman" w:hAnsi="Times New Roman" w:cs="Times New Roman"/>
          <w:sz w:val="28"/>
          <w:szCs w:val="28"/>
        </w:rPr>
        <w:t xml:space="preserve">» канону «Шицзін». Одним з найскладніших завдань виявилося дотримання лаконічності, зважаючи на особливості давньокитайської мови. </w:t>
      </w:r>
    </w:p>
    <w:p w:rsidR="0023531D" w:rsidRPr="00255B6E" w:rsidRDefault="0023531D" w:rsidP="0023531D">
      <w:pPr>
        <w:jc w:val="center"/>
        <w:rPr>
          <w:rFonts w:ascii="Times New Roman" w:eastAsia="Times New Roman" w:hAnsi="Times New Roman" w:cs="Times New Roman"/>
          <w:b/>
          <w:sz w:val="28"/>
          <w:szCs w:val="28"/>
        </w:rPr>
      </w:pPr>
      <w:r w:rsidRPr="00255B6E">
        <w:rPr>
          <w:rFonts w:ascii="Times New Roman" w:eastAsia="Times New Roman" w:hAnsi="Times New Roman" w:cs="Times New Roman"/>
          <w:b/>
          <w:sz w:val="28"/>
          <w:szCs w:val="28"/>
        </w:rPr>
        <w:t xml:space="preserve">ВИСНОВКИ </w:t>
      </w:r>
      <w:r w:rsidR="00E30360" w:rsidRPr="00255B6E">
        <w:rPr>
          <w:rFonts w:ascii="Times New Roman" w:eastAsia="Times New Roman" w:hAnsi="Times New Roman" w:cs="Times New Roman"/>
          <w:b/>
          <w:sz w:val="28"/>
          <w:szCs w:val="28"/>
        </w:rPr>
        <w:t>ЗА РОЗДІЛОМ</w:t>
      </w:r>
      <w:r w:rsidRPr="00255B6E">
        <w:rPr>
          <w:rFonts w:ascii="Times New Roman" w:eastAsia="Times New Roman" w:hAnsi="Times New Roman" w:cs="Times New Roman"/>
          <w:b/>
          <w:sz w:val="28"/>
          <w:szCs w:val="28"/>
        </w:rPr>
        <w:t xml:space="preserve"> 4</w:t>
      </w:r>
    </w:p>
    <w:p w:rsidR="0023531D" w:rsidRDefault="0023531D" w:rsidP="0023531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Проаналізувавши переклади </w:t>
      </w:r>
      <w:r w:rsidR="00E30360">
        <w:rPr>
          <w:rFonts w:ascii="Times New Roman" w:eastAsia="Times New Roman" w:hAnsi="Times New Roman" w:cs="Times New Roman"/>
          <w:sz w:val="28"/>
          <w:szCs w:val="28"/>
        </w:rPr>
        <w:t>української дослідниці Я.Шекери та</w:t>
      </w:r>
      <w:r>
        <w:rPr>
          <w:rFonts w:ascii="Times New Roman" w:eastAsia="Times New Roman" w:hAnsi="Times New Roman" w:cs="Times New Roman"/>
          <w:sz w:val="28"/>
          <w:szCs w:val="28"/>
        </w:rPr>
        <w:t xml:space="preserve"> американських, європейських </w:t>
      </w:r>
      <w:r w:rsidR="00E30360">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китайських дослідників, порівнявши їх з власними перекладами, можемо зробити наступні висновки:</w:t>
      </w:r>
    </w:p>
    <w:p w:rsidR="0023531D" w:rsidRDefault="0023531D" w:rsidP="0023531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1) Особливість перекладу віршів</w:t>
      </w:r>
      <w:r w:rsidR="00E30360">
        <w:rPr>
          <w:rFonts w:ascii="Times New Roman" w:eastAsia="Times New Roman" w:hAnsi="Times New Roman" w:cs="Times New Roman"/>
          <w:sz w:val="28"/>
          <w:szCs w:val="28"/>
        </w:rPr>
        <w:t xml:space="preserve"> антології «Шицзін» українською або</w:t>
      </w:r>
      <w:r>
        <w:rPr>
          <w:rFonts w:ascii="Times New Roman" w:eastAsia="Times New Roman" w:hAnsi="Times New Roman" w:cs="Times New Roman"/>
          <w:sz w:val="28"/>
          <w:szCs w:val="28"/>
        </w:rPr>
        <w:t xml:space="preserve"> англійською мовами полягає передусім у можливості або неможливості передати у перекладі слова-реалії, що так чи інакше виринають у тексті оригіналу. Розглядаючи вірш «Подорожник» крізь призму рецепції різних перекладачів (Я.Шекери, Дж.Легга, Е.Паунда, Б.Карлгрена), ми усвідомлюємо, </w:t>
      </w:r>
      <w:r w:rsidR="00356081">
        <w:rPr>
          <w:rFonts w:ascii="Times New Roman" w:eastAsia="Times New Roman" w:hAnsi="Times New Roman" w:cs="Times New Roman"/>
          <w:sz w:val="28"/>
          <w:szCs w:val="28"/>
        </w:rPr>
        <w:t>як змінюється сприйняття твору крізь призму перекладу</w:t>
      </w:r>
      <w:r>
        <w:rPr>
          <w:rFonts w:ascii="Times New Roman" w:eastAsia="Times New Roman" w:hAnsi="Times New Roman" w:cs="Times New Roman"/>
          <w:sz w:val="28"/>
          <w:szCs w:val="28"/>
        </w:rPr>
        <w:t xml:space="preserve"> – </w:t>
      </w:r>
      <w:r w:rsidR="00356081">
        <w:rPr>
          <w:rFonts w:ascii="Times New Roman" w:eastAsia="Times New Roman" w:hAnsi="Times New Roman" w:cs="Times New Roman"/>
          <w:sz w:val="28"/>
          <w:szCs w:val="28"/>
        </w:rPr>
        <w:t>вчені</w:t>
      </w:r>
      <w:r>
        <w:rPr>
          <w:rFonts w:ascii="Times New Roman" w:eastAsia="Times New Roman" w:hAnsi="Times New Roman" w:cs="Times New Roman"/>
          <w:sz w:val="28"/>
          <w:szCs w:val="28"/>
        </w:rPr>
        <w:t xml:space="preserve"> можуть використовувати прийом доместикації та додавання, щоб спростити читачеві задачу сприйняття, або ж форенізації, надаючи коментар або парафраз, що на нашу думку, є однією з найкращих стратегій, аби читач розумів текст перекладу як дійсно переклад твору, властивого іншій культурі, водночас маючи інструменти для розуміння невластивих його культурній реальності моментів. </w:t>
      </w:r>
    </w:p>
    <w:p w:rsidR="00356081" w:rsidRDefault="0023531D" w:rsidP="0023531D">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356081">
        <w:rPr>
          <w:rFonts w:ascii="Times New Roman" w:eastAsia="Times New Roman" w:hAnsi="Times New Roman" w:cs="Times New Roman"/>
          <w:sz w:val="28"/>
          <w:szCs w:val="28"/>
        </w:rPr>
        <w:t>2</w:t>
      </w:r>
      <w:r>
        <w:rPr>
          <w:rFonts w:ascii="Times New Roman" w:eastAsia="Times New Roman" w:hAnsi="Times New Roman" w:cs="Times New Roman"/>
          <w:sz w:val="28"/>
          <w:szCs w:val="28"/>
        </w:rPr>
        <w:t>) Ми порівняли переклади віршів розділу «</w:t>
      </w:r>
      <w:r w:rsidRPr="00356081">
        <w:rPr>
          <w:rFonts w:ascii="Times New Roman" w:eastAsia="Times New Roman" w:hAnsi="Times New Roman" w:cs="Times New Roman"/>
          <w:sz w:val="28"/>
          <w:szCs w:val="28"/>
        </w:rPr>
        <w:t>Гофен</w:t>
      </w:r>
      <w:r>
        <w:rPr>
          <w:rFonts w:ascii="Times New Roman" w:eastAsia="Times New Roman" w:hAnsi="Times New Roman" w:cs="Times New Roman"/>
          <w:sz w:val="28"/>
          <w:szCs w:val="28"/>
        </w:rPr>
        <w:t xml:space="preserve">» канону «Шицзін» інших дослідників з власними. Одними з найважливіших особливостей нашого перекладу є: дотримання принципів перекладу, орієнтованих на читача, обізнаного з китайською культурою, а також розгляд канону «Шицзін» як збірки </w:t>
      </w:r>
      <w:r>
        <w:rPr>
          <w:rFonts w:ascii="Times New Roman" w:eastAsia="Times New Roman" w:hAnsi="Times New Roman" w:cs="Times New Roman"/>
          <w:sz w:val="28"/>
          <w:szCs w:val="28"/>
        </w:rPr>
        <w:lastRenderedPageBreak/>
        <w:t xml:space="preserve">пісень, але з урахування особливостей </w:t>
      </w:r>
      <w:r>
        <w:rPr>
          <w:rFonts w:ascii="Times New Roman" w:eastAsia="Times New Roman" w:hAnsi="Times New Roman" w:cs="Times New Roman"/>
          <w:i/>
          <w:sz w:val="28"/>
          <w:szCs w:val="28"/>
        </w:rPr>
        <w:t>ши</w:t>
      </w:r>
      <w:r>
        <w:rPr>
          <w:rFonts w:ascii="Times New Roman" w:eastAsia="Times New Roman" w:hAnsi="Times New Roman" w:cs="Times New Roman"/>
          <w:sz w:val="28"/>
          <w:szCs w:val="28"/>
        </w:rPr>
        <w:t xml:space="preserve"> як саме віршів. Ми прагнемо до лаконічності, не подвоюємо кількість рядків і підбираємо слова та фрази, що доносять ту ж думку і викликають ті ж почуття, що й оригінал. Крім того, ми працюємо лише з оригіналами віршів і коментарями до деяких слів, звертаючись до перекладу на </w:t>
      </w:r>
      <w:r>
        <w:rPr>
          <w:rFonts w:ascii="Times New Roman" w:eastAsia="Times New Roman" w:hAnsi="Times New Roman" w:cs="Times New Roman"/>
          <w:i/>
          <w:sz w:val="28"/>
          <w:szCs w:val="28"/>
        </w:rPr>
        <w:t>байхуа</w:t>
      </w:r>
      <w:r>
        <w:rPr>
          <w:rFonts w:ascii="Times New Roman" w:eastAsia="Times New Roman" w:hAnsi="Times New Roman" w:cs="Times New Roman"/>
          <w:sz w:val="28"/>
          <w:szCs w:val="28"/>
        </w:rPr>
        <w:t xml:space="preserve"> лише у випадку проблеми розуміння сенсу вірша.</w:t>
      </w:r>
    </w:p>
    <w:p w:rsidR="00356081" w:rsidRDefault="00356081">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23531D" w:rsidRPr="00356081" w:rsidRDefault="00356081" w:rsidP="00356081">
      <w:pPr>
        <w:jc w:val="center"/>
        <w:rPr>
          <w:rFonts w:ascii="Times New Roman" w:eastAsia="Times New Roman" w:hAnsi="Times New Roman" w:cs="Times New Roman"/>
          <w:b/>
          <w:sz w:val="28"/>
          <w:szCs w:val="28"/>
        </w:rPr>
      </w:pPr>
      <w:r w:rsidRPr="00356081">
        <w:rPr>
          <w:rFonts w:ascii="Times New Roman" w:eastAsia="Times New Roman" w:hAnsi="Times New Roman" w:cs="Times New Roman"/>
          <w:b/>
          <w:sz w:val="28"/>
          <w:szCs w:val="28"/>
        </w:rPr>
        <w:lastRenderedPageBreak/>
        <w:t>ВИСНОВКИ</w:t>
      </w:r>
    </w:p>
    <w:p w:rsidR="00356081" w:rsidRDefault="00356081" w:rsidP="006C39B0">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В результаті проведеного дослідження нами було зроблено наступні висновки:</w:t>
      </w:r>
    </w:p>
    <w:p w:rsidR="00850139" w:rsidRDefault="006C39B0" w:rsidP="0085013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850139">
        <w:rPr>
          <w:rFonts w:ascii="Times New Roman" w:eastAsia="Times New Roman" w:hAnsi="Times New Roman" w:cs="Times New Roman"/>
          <w:sz w:val="28"/>
          <w:szCs w:val="28"/>
        </w:rPr>
        <w:t xml:space="preserve">Китаєзнавці відзначають значення «Шицзіна» як джерела знань про минулу епоху та як поетичного канону, якого китайські поети дотримувалися впродовж багатьох століть. Також зазначимо, що важливим при аналізі та перекладі віршів канону «Шицзін» є розуміння понять </w:t>
      </w:r>
      <w:r w:rsidR="00850139">
        <w:rPr>
          <w:rFonts w:ascii="Times New Roman" w:eastAsia="Times New Roman" w:hAnsi="Times New Roman" w:cs="Times New Roman"/>
          <w:i/>
          <w:sz w:val="28"/>
          <w:szCs w:val="28"/>
        </w:rPr>
        <w:t>фу</w:t>
      </w:r>
      <w:r w:rsidR="00850139">
        <w:rPr>
          <w:rFonts w:ascii="Times New Roman" w:eastAsia="Times New Roman" w:hAnsi="Times New Roman" w:cs="Times New Roman"/>
          <w:sz w:val="28"/>
          <w:szCs w:val="28"/>
        </w:rPr>
        <w:t xml:space="preserve">, </w:t>
      </w:r>
      <w:r w:rsidR="00850139">
        <w:rPr>
          <w:rFonts w:ascii="Times New Roman" w:eastAsia="Times New Roman" w:hAnsi="Times New Roman" w:cs="Times New Roman"/>
          <w:i/>
          <w:sz w:val="28"/>
          <w:szCs w:val="28"/>
        </w:rPr>
        <w:t>бі</w:t>
      </w:r>
      <w:r w:rsidR="00850139">
        <w:rPr>
          <w:rFonts w:ascii="Times New Roman" w:eastAsia="Times New Roman" w:hAnsi="Times New Roman" w:cs="Times New Roman"/>
          <w:sz w:val="28"/>
          <w:szCs w:val="28"/>
        </w:rPr>
        <w:t xml:space="preserve"> та </w:t>
      </w:r>
      <w:r w:rsidR="00850139">
        <w:rPr>
          <w:rFonts w:ascii="Times New Roman" w:eastAsia="Times New Roman" w:hAnsi="Times New Roman" w:cs="Times New Roman"/>
          <w:i/>
          <w:sz w:val="28"/>
          <w:szCs w:val="28"/>
        </w:rPr>
        <w:t>сін</w:t>
      </w:r>
      <w:r w:rsidR="00850139">
        <w:rPr>
          <w:rFonts w:ascii="Times New Roman" w:eastAsia="Times New Roman" w:hAnsi="Times New Roman" w:cs="Times New Roman"/>
          <w:sz w:val="28"/>
          <w:szCs w:val="28"/>
        </w:rPr>
        <w:t xml:space="preserve"> – художніх прийомів, які, на нашу думку, необхідно передавати під час перекладу творів. Дослідження зарубіжних китаєзнавців (особливо Б.Карлгрена) доповнюють та розширюють розуміння фонетичного аспекту «Шицзіна», що дозволяє краще зрозуміти особливості рими у давньокитайських віршах. Усі ці аспекти допомагають усвідомити значущість «Шицзіна» як однієї з найважливіших культурних та літературних пам’яток Китаю.</w:t>
      </w:r>
    </w:p>
    <w:p w:rsidR="00113D8A" w:rsidRPr="00113D8A" w:rsidRDefault="00113D8A" w:rsidP="00850139">
      <w:pPr>
        <w:ind w:firstLine="708"/>
        <w:jc w:val="both"/>
        <w:rPr>
          <w:rFonts w:ascii="Times New Roman" w:eastAsia="Times New Roman" w:hAnsi="Times New Roman" w:cs="Times New Roman"/>
          <w:sz w:val="28"/>
          <w:szCs w:val="28"/>
        </w:rPr>
      </w:pPr>
      <w:r w:rsidRPr="00113D8A">
        <w:rPr>
          <w:rFonts w:ascii="Times New Roman" w:eastAsia="Times New Roman" w:hAnsi="Times New Roman" w:cs="Times New Roman"/>
          <w:sz w:val="28"/>
          <w:szCs w:val="28"/>
        </w:rPr>
        <w:t>Переклад давньокитайських поетичних творів є складним завданням, що вимагає від перекладачів не тільки мовної компетенції, а й глибокого розуміння культурного контексту. Основні виклики пов'язані з відсутністю прямих відповідників для слів-реалій, багатозначністю ієрогліфів, складною системою службових слів та необхідністю збереження лаконічності й художніх особливостей оригіналу.</w:t>
      </w:r>
    </w:p>
    <w:p w:rsidR="00850139" w:rsidRDefault="00850139" w:rsidP="00850139">
      <w:pPr>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перекладу віршів антології </w:t>
      </w:r>
      <w:r w:rsidR="003F48C0">
        <w:rPr>
          <w:rFonts w:ascii="Times New Roman" w:eastAsia="Times New Roman" w:hAnsi="Times New Roman" w:cs="Times New Roman"/>
          <w:sz w:val="28"/>
          <w:szCs w:val="28"/>
        </w:rPr>
        <w:t>«</w:t>
      </w:r>
      <w:r>
        <w:rPr>
          <w:rFonts w:ascii="Times New Roman" w:eastAsia="Times New Roman" w:hAnsi="Times New Roman" w:cs="Times New Roman"/>
          <w:sz w:val="28"/>
          <w:szCs w:val="28"/>
        </w:rPr>
        <w:t>Шицзін</w:t>
      </w:r>
      <w:r w:rsidR="003F48C0">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полягають в тому, як передати слова-реалії</w:t>
      </w:r>
      <w:r w:rsidR="003F48C0">
        <w:rPr>
          <w:rFonts w:ascii="Times New Roman" w:eastAsia="Times New Roman" w:hAnsi="Times New Roman" w:cs="Times New Roman"/>
          <w:sz w:val="28"/>
          <w:szCs w:val="28"/>
        </w:rPr>
        <w:t xml:space="preserve"> та стилістичні прийоми</w:t>
      </w:r>
      <w:r>
        <w:rPr>
          <w:rFonts w:ascii="Times New Roman" w:eastAsia="Times New Roman" w:hAnsi="Times New Roman" w:cs="Times New Roman"/>
          <w:sz w:val="28"/>
          <w:szCs w:val="28"/>
        </w:rPr>
        <w:t xml:space="preserve">, які з’являються у тексті оригіналу. Різні перекладачі можуть </w:t>
      </w:r>
      <w:r w:rsidR="003F48C0">
        <w:rPr>
          <w:rFonts w:ascii="Times New Roman" w:eastAsia="Times New Roman" w:hAnsi="Times New Roman" w:cs="Times New Roman"/>
          <w:sz w:val="28"/>
          <w:szCs w:val="28"/>
        </w:rPr>
        <w:t>застосовувати</w:t>
      </w:r>
      <w:r>
        <w:rPr>
          <w:rFonts w:ascii="Times New Roman" w:eastAsia="Times New Roman" w:hAnsi="Times New Roman" w:cs="Times New Roman"/>
          <w:sz w:val="28"/>
          <w:szCs w:val="28"/>
        </w:rPr>
        <w:t xml:space="preserve"> </w:t>
      </w:r>
      <w:r w:rsidR="003F48C0">
        <w:rPr>
          <w:rFonts w:ascii="Times New Roman" w:eastAsia="Times New Roman" w:hAnsi="Times New Roman" w:cs="Times New Roman"/>
          <w:sz w:val="28"/>
          <w:szCs w:val="28"/>
        </w:rPr>
        <w:t>доместикацію</w:t>
      </w:r>
      <w:r>
        <w:rPr>
          <w:rFonts w:ascii="Times New Roman" w:eastAsia="Times New Roman" w:hAnsi="Times New Roman" w:cs="Times New Roman"/>
          <w:sz w:val="28"/>
          <w:szCs w:val="28"/>
        </w:rPr>
        <w:t>, форенізаці</w:t>
      </w:r>
      <w:r w:rsidR="003F48C0">
        <w:rPr>
          <w:rFonts w:ascii="Times New Roman" w:eastAsia="Times New Roman" w:hAnsi="Times New Roman" w:cs="Times New Roman"/>
          <w:sz w:val="28"/>
          <w:szCs w:val="28"/>
        </w:rPr>
        <w:t>ю</w:t>
      </w:r>
      <w:r>
        <w:rPr>
          <w:rFonts w:ascii="Times New Roman" w:eastAsia="Times New Roman" w:hAnsi="Times New Roman" w:cs="Times New Roman"/>
          <w:sz w:val="28"/>
          <w:szCs w:val="28"/>
        </w:rPr>
        <w:t xml:space="preserve"> або додавання, щоб зробити переклад більш зрозумілим для читача. </w:t>
      </w:r>
      <w:r w:rsidR="003F48C0">
        <w:rPr>
          <w:rFonts w:ascii="Times New Roman" w:eastAsia="Times New Roman" w:hAnsi="Times New Roman" w:cs="Times New Roman"/>
          <w:sz w:val="28"/>
          <w:szCs w:val="28"/>
        </w:rPr>
        <w:t>Н</w:t>
      </w:r>
      <w:r>
        <w:rPr>
          <w:rFonts w:ascii="Times New Roman" w:eastAsia="Times New Roman" w:hAnsi="Times New Roman" w:cs="Times New Roman"/>
          <w:sz w:val="28"/>
          <w:szCs w:val="28"/>
        </w:rPr>
        <w:t xml:space="preserve">айкращою стратегією, на нашу думку, можуть бути парафраз і коментарі, що допомагають читачеві краще зрозуміти ті аспекти культурної реальності, які можуть виявитися невідомими під час першого знайомства з текстом. </w:t>
      </w:r>
    </w:p>
    <w:p w:rsidR="00850139" w:rsidRDefault="00850139" w:rsidP="00850139">
      <w:pPr>
        <w:ind w:firstLine="708"/>
        <w:jc w:val="both"/>
        <w:rPr>
          <w:rFonts w:ascii="Times New Roman" w:eastAsia="Times New Roman" w:hAnsi="Times New Roman" w:cs="Times New Roman"/>
          <w:sz w:val="28"/>
          <w:szCs w:val="28"/>
        </w:rPr>
      </w:pPr>
      <w:r w:rsidRPr="00113D8A">
        <w:rPr>
          <w:rFonts w:ascii="Times New Roman" w:eastAsia="Times New Roman" w:hAnsi="Times New Roman" w:cs="Times New Roman"/>
          <w:sz w:val="28"/>
          <w:szCs w:val="28"/>
        </w:rPr>
        <w:t>Аналіз композиційних, стилістичних та художн</w:t>
      </w:r>
      <w:r>
        <w:rPr>
          <w:rFonts w:ascii="Times New Roman" w:eastAsia="Times New Roman" w:hAnsi="Times New Roman" w:cs="Times New Roman"/>
          <w:sz w:val="28"/>
          <w:szCs w:val="28"/>
        </w:rPr>
        <w:t>іх особливостей віршів розділу «Гофен»</w:t>
      </w:r>
      <w:r w:rsidRPr="00113D8A">
        <w:rPr>
          <w:rFonts w:ascii="Times New Roman" w:eastAsia="Times New Roman" w:hAnsi="Times New Roman" w:cs="Times New Roman"/>
          <w:sz w:val="28"/>
          <w:szCs w:val="28"/>
        </w:rPr>
        <w:t xml:space="preserve"> демонструє унікальність давньокитайської поетичної традиції, її глибоку вкоріненість в культурних та ритуальних традиціях. Для текстів </w:t>
      </w:r>
      <w:r w:rsidRPr="00113D8A">
        <w:rPr>
          <w:rFonts w:ascii="Times New Roman" w:eastAsia="Times New Roman" w:hAnsi="Times New Roman" w:cs="Times New Roman"/>
          <w:sz w:val="28"/>
          <w:szCs w:val="28"/>
        </w:rPr>
        <w:lastRenderedPageBreak/>
        <w:t xml:space="preserve">характерні паралелізм, ритмічність, символіка, метафоричність та інші традиційні </w:t>
      </w:r>
      <w:r w:rsidR="003F48C0">
        <w:rPr>
          <w:rFonts w:ascii="Times New Roman" w:eastAsia="Times New Roman" w:hAnsi="Times New Roman" w:cs="Times New Roman"/>
          <w:sz w:val="28"/>
          <w:szCs w:val="28"/>
        </w:rPr>
        <w:t xml:space="preserve">стилістичні </w:t>
      </w:r>
      <w:r w:rsidRPr="00113D8A">
        <w:rPr>
          <w:rFonts w:ascii="Times New Roman" w:eastAsia="Times New Roman" w:hAnsi="Times New Roman" w:cs="Times New Roman"/>
          <w:sz w:val="28"/>
          <w:szCs w:val="28"/>
        </w:rPr>
        <w:t>прийоми</w:t>
      </w:r>
      <w:r w:rsidR="003F48C0">
        <w:rPr>
          <w:rFonts w:ascii="Times New Roman" w:eastAsia="Times New Roman" w:hAnsi="Times New Roman" w:cs="Times New Roman"/>
          <w:sz w:val="28"/>
          <w:szCs w:val="28"/>
        </w:rPr>
        <w:t>, закладені власне цією збіркою</w:t>
      </w:r>
      <w:r w:rsidRPr="00113D8A">
        <w:rPr>
          <w:rFonts w:ascii="Times New Roman" w:eastAsia="Times New Roman" w:hAnsi="Times New Roman" w:cs="Times New Roman"/>
          <w:sz w:val="28"/>
          <w:szCs w:val="28"/>
        </w:rPr>
        <w:t>.</w:t>
      </w:r>
    </w:p>
    <w:p w:rsidR="00850139" w:rsidRDefault="00850139" w:rsidP="00850139">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четвертому розділі роботи ми аналізували власні та наявні авторські переклади українською та англійською мовами. Ми досліджували переклади таких дослідників, як Я.Шекера, Б.Карлгрен, Е.Паунд, М.Берч, С.Юаньчунь та А.Вейлі. У власному перекладі ми звертаємося до форенізації, але не користуючись транскрипцією занадто часто, бо це може унеможлив</w:t>
      </w:r>
      <w:r w:rsidR="00FC0670">
        <w:rPr>
          <w:rFonts w:ascii="Times New Roman" w:eastAsia="Times New Roman" w:hAnsi="Times New Roman" w:cs="Times New Roman"/>
          <w:sz w:val="28"/>
          <w:szCs w:val="28"/>
        </w:rPr>
        <w:t>ити сприйняття читачем тексту, а п</w:t>
      </w:r>
      <w:r>
        <w:rPr>
          <w:rFonts w:ascii="Times New Roman" w:eastAsia="Times New Roman" w:hAnsi="Times New Roman" w:cs="Times New Roman"/>
          <w:sz w:val="28"/>
          <w:szCs w:val="28"/>
        </w:rPr>
        <w:t>ри використанні транскрипції обовʼязково надаємо коментар до тих слів, які можуть бути незрозумілі. Наш переклад орієнтується на читача, який може бути необізнаним у китайській поезії, однак готовий читати не адаптовану до український реалій поезію. Ми звертаємося до оригінального твору як до «Книги пісень», що означає можливість відступити від римованого перекладу, зберігаючи при цьому ритмічність, властиву пісням, а також паралелізм, який особливо характерний для китайської поезії, як, наприклад, це робив у своїх перекладах А.Вейлі.</w:t>
      </w:r>
    </w:p>
    <w:p w:rsidR="00850139" w:rsidRDefault="00850139" w:rsidP="00850139">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Дотримання принципів перекладу, орієнтованих на читача, обізнаного з китайською культурою, є важливою складовою адекватного перекладу віршів «Шицзін». Також важливо розглядати</w:t>
      </w:r>
      <w:r w:rsidR="00A351C8">
        <w:rPr>
          <w:rFonts w:ascii="Times New Roman" w:eastAsia="Times New Roman" w:hAnsi="Times New Roman" w:cs="Times New Roman"/>
          <w:sz w:val="28"/>
          <w:szCs w:val="28"/>
        </w:rPr>
        <w:t xml:space="preserve"> канон як збірку пісень, але і </w:t>
      </w:r>
      <w:r>
        <w:rPr>
          <w:rFonts w:ascii="Times New Roman" w:eastAsia="Times New Roman" w:hAnsi="Times New Roman" w:cs="Times New Roman"/>
          <w:sz w:val="28"/>
          <w:szCs w:val="28"/>
        </w:rPr>
        <w:t xml:space="preserve">враховувати особливості </w:t>
      </w:r>
      <w:r>
        <w:rPr>
          <w:rFonts w:ascii="Times New Roman" w:eastAsia="Times New Roman" w:hAnsi="Times New Roman" w:cs="Times New Roman"/>
          <w:i/>
          <w:sz w:val="28"/>
          <w:szCs w:val="28"/>
        </w:rPr>
        <w:t>ши</w:t>
      </w:r>
      <w:r>
        <w:rPr>
          <w:rFonts w:ascii="Times New Roman" w:eastAsia="Times New Roman" w:hAnsi="Times New Roman" w:cs="Times New Roman"/>
          <w:sz w:val="28"/>
          <w:szCs w:val="28"/>
        </w:rPr>
        <w:t xml:space="preserve"> саме як віршів, та прагнути до лаконічності та виразності при перекладі. </w:t>
      </w:r>
      <w:r w:rsidR="00FC0670">
        <w:rPr>
          <w:rFonts w:ascii="Times New Roman" w:eastAsia="Times New Roman" w:hAnsi="Times New Roman" w:cs="Times New Roman"/>
          <w:sz w:val="28"/>
          <w:szCs w:val="28"/>
        </w:rPr>
        <w:t>П</w:t>
      </w:r>
      <w:r>
        <w:rPr>
          <w:rFonts w:ascii="Times New Roman" w:eastAsia="Times New Roman" w:hAnsi="Times New Roman" w:cs="Times New Roman"/>
          <w:sz w:val="28"/>
          <w:szCs w:val="28"/>
        </w:rPr>
        <w:t xml:space="preserve">ерекладач має не лише розуміти вірш, а й орієнтуватися на </w:t>
      </w:r>
      <w:r w:rsidR="00FC0670">
        <w:rPr>
          <w:rFonts w:ascii="Times New Roman" w:eastAsia="Times New Roman" w:hAnsi="Times New Roman" w:cs="Times New Roman"/>
          <w:sz w:val="28"/>
          <w:szCs w:val="28"/>
        </w:rPr>
        <w:t xml:space="preserve">стилістичні </w:t>
      </w:r>
      <w:r>
        <w:rPr>
          <w:rFonts w:ascii="Times New Roman" w:eastAsia="Times New Roman" w:hAnsi="Times New Roman" w:cs="Times New Roman"/>
          <w:sz w:val="28"/>
          <w:szCs w:val="28"/>
        </w:rPr>
        <w:t xml:space="preserve">прийоми, використані у ньому. Так, Б.Карлгрен наводить поділ віршів на наративні, метафоричні та алюзивні, охарактеризувавши таким чином усі вірші антології. Збереження зачинів </w:t>
      </w:r>
      <w:r>
        <w:rPr>
          <w:rFonts w:ascii="Times New Roman" w:eastAsia="Times New Roman" w:hAnsi="Times New Roman" w:cs="Times New Roman"/>
          <w:i/>
          <w:sz w:val="28"/>
          <w:szCs w:val="28"/>
        </w:rPr>
        <w:t>сін</w:t>
      </w:r>
      <w:r>
        <w:rPr>
          <w:rFonts w:ascii="Times New Roman" w:eastAsia="Times New Roman" w:hAnsi="Times New Roman" w:cs="Times New Roman"/>
          <w:sz w:val="28"/>
          <w:szCs w:val="28"/>
        </w:rPr>
        <w:t xml:space="preserve">, порівнянь та описів, не змінюючи їхню сутність, допомагає перекладачеві наблизити читача до суті вірша. </w:t>
      </w:r>
    </w:p>
    <w:p w:rsidR="00B423C7" w:rsidRDefault="00850139" w:rsidP="00583022">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Нами було виконано усі завдання, які ми ставили перед собою на початку нашого дослідження. Але відзначимо, що </w:t>
      </w:r>
      <w:r w:rsidR="00583022">
        <w:rPr>
          <w:rFonts w:ascii="Times New Roman" w:eastAsia="Times New Roman" w:hAnsi="Times New Roman" w:cs="Times New Roman"/>
          <w:sz w:val="28"/>
          <w:szCs w:val="28"/>
        </w:rPr>
        <w:t>ця</w:t>
      </w:r>
      <w:r>
        <w:rPr>
          <w:rFonts w:ascii="Times New Roman" w:eastAsia="Times New Roman" w:hAnsi="Times New Roman" w:cs="Times New Roman"/>
          <w:sz w:val="28"/>
          <w:szCs w:val="28"/>
        </w:rPr>
        <w:t xml:space="preserve"> тема потребує подальшого глибокого дослідження сучасними українськими китаєзнавцями. Сподіваємося, що наша робота зверне увагу на виділені нами аспекти антології «Шицзін» та стане поштовхом для подальших перекладацьких розвідок у цій сфері.</w:t>
      </w:r>
    </w:p>
    <w:p w:rsidR="00B423C7" w:rsidRDefault="00B423C7">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FA1467" w:rsidRDefault="00B423C7" w:rsidP="00CF75D1">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ДЖЕРЕЛ</w:t>
      </w:r>
    </w:p>
    <w:p w:rsidR="006E44F0" w:rsidRPr="00E939D5" w:rsidRDefault="006E44F0" w:rsidP="00E939D5">
      <w:pPr>
        <w:pStyle w:val="ListParagraph"/>
        <w:numPr>
          <w:ilvl w:val="0"/>
          <w:numId w:val="2"/>
        </w:numPr>
        <w:jc w:val="both"/>
        <w:rPr>
          <w:rFonts w:ascii="Times New Roman" w:eastAsia="Times New Roman" w:hAnsi="Times New Roman" w:cs="Times New Roman"/>
          <w:sz w:val="28"/>
          <w:szCs w:val="28"/>
        </w:rPr>
      </w:pPr>
      <w:bookmarkStart w:id="0" w:name="_GoBack"/>
      <w:bookmarkEnd w:id="0"/>
      <w:r w:rsidRPr="00E939D5">
        <w:rPr>
          <w:rFonts w:ascii="Times New Roman" w:eastAsia="Times New Roman" w:hAnsi="Times New Roman" w:cs="Times New Roman"/>
          <w:sz w:val="28"/>
          <w:szCs w:val="28"/>
        </w:rPr>
        <w:t>Береговенко Н. С. Лінґвокультурна адаптація під час перекладу лексико-фразеологічних одиниць новинного матеріалу каналу «Євро Н’юз» українською мовою. Науковий вісник Міжнародного гуманітарного університету. 2019. Т. 3, № 42. С. 37–40.</w:t>
      </w:r>
    </w:p>
    <w:p w:rsidR="006E44F0" w:rsidRPr="006E44F0" w:rsidRDefault="006E44F0" w:rsidP="00691D38">
      <w:pPr>
        <w:numPr>
          <w:ilvl w:val="0"/>
          <w:numId w:val="2"/>
        </w:numPr>
        <w:jc w:val="both"/>
        <w:rPr>
          <w:rFonts w:ascii="Times New Roman" w:eastAsia="Times New Roman" w:hAnsi="Times New Roman" w:cs="Times New Roman"/>
          <w:sz w:val="28"/>
          <w:szCs w:val="28"/>
        </w:rPr>
      </w:pPr>
      <w:r w:rsidRPr="006E44F0">
        <w:rPr>
          <w:rFonts w:ascii="Times New Roman" w:eastAsia="Times New Roman" w:hAnsi="Times New Roman" w:cs="Times New Roman"/>
          <w:sz w:val="28"/>
          <w:szCs w:val="28"/>
        </w:rPr>
        <w:t>Бондар М.В. Описовий переклад як спосіб відтворення безеквівалентної турецької лексики в українських художніх перекладах. Science and Education a New Dimension. Philology. 2014. Т. 2, № 28. С. 42–46.</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Валігура О., Костанда І. Компаративний аналіз двох форм китайської літературної мови: веньянь і байхуа. </w:t>
      </w:r>
      <w:r w:rsidRPr="00B423C7">
        <w:rPr>
          <w:rFonts w:ascii="Times New Roman" w:eastAsia="Times New Roman" w:hAnsi="Times New Roman" w:cs="Times New Roman"/>
          <w:i/>
          <w:iCs/>
          <w:sz w:val="28"/>
          <w:szCs w:val="28"/>
        </w:rPr>
        <w:t>Studia Methodologica</w:t>
      </w:r>
      <w:r w:rsidRPr="00B423C7">
        <w:rPr>
          <w:rFonts w:ascii="Times New Roman" w:eastAsia="Times New Roman" w:hAnsi="Times New Roman" w:cs="Times New Roman"/>
          <w:sz w:val="28"/>
          <w:szCs w:val="28"/>
        </w:rPr>
        <w:t>. 2020. Т. 50. С. 65–74.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Воробкало В., Сітко А. Аспекти заміни прагматичних функцій при перекладі. </w:t>
      </w:r>
      <w:r w:rsidRPr="00B423C7">
        <w:rPr>
          <w:rFonts w:ascii="Times New Roman" w:eastAsia="Times New Roman" w:hAnsi="Times New Roman" w:cs="Times New Roman"/>
          <w:i/>
          <w:iCs/>
          <w:sz w:val="28"/>
          <w:szCs w:val="28"/>
        </w:rPr>
        <w:t>Грааль науки</w:t>
      </w:r>
      <w:r w:rsidRPr="00B423C7">
        <w:rPr>
          <w:rFonts w:ascii="Times New Roman" w:eastAsia="Times New Roman" w:hAnsi="Times New Roman" w:cs="Times New Roman"/>
          <w:sz w:val="28"/>
          <w:szCs w:val="28"/>
        </w:rPr>
        <w:t>. 2021. № 7. С. 197–200. URL: </w:t>
      </w:r>
      <w:hyperlink r:id="rId8" w:tgtFrame="_blank" w:history="1">
        <w:r w:rsidRPr="00B423C7">
          <w:rPr>
            <w:rStyle w:val="Hyperlink"/>
            <w:rFonts w:ascii="Times New Roman" w:eastAsia="Times New Roman" w:hAnsi="Times New Roman" w:cs="Times New Roman"/>
            <w:sz w:val="28"/>
            <w:szCs w:val="28"/>
          </w:rPr>
          <w:t>https://doi.org/10.36074/grail-of-science.27.08.2021.036</w:t>
        </w:r>
      </w:hyperlink>
      <w:r w:rsidRPr="00B423C7">
        <w:rPr>
          <w:rFonts w:ascii="Times New Roman" w:eastAsia="Times New Roman" w:hAnsi="Times New Roman" w:cs="Times New Roman"/>
          <w:sz w:val="28"/>
          <w:szCs w:val="28"/>
        </w:rPr>
        <w:t> (Дата звернення: 12.09.2024).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Гайдар Д. Методичні рекомендації до написання кваліфікаційних робіт за спеціальністю «Переклад»: базові теоретичні поняття. Харків : Харків. нац. ун-т ім. В. Н. Каразіна, 2015. 67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Гордієнко Н. М., Михайленко А. В. Типологія компенсації як засобу перекладацьких трансформацій. </w:t>
      </w:r>
      <w:r w:rsidRPr="00B423C7">
        <w:rPr>
          <w:rFonts w:ascii="Times New Roman" w:eastAsia="Times New Roman" w:hAnsi="Times New Roman" w:cs="Times New Roman"/>
          <w:i/>
          <w:iCs/>
          <w:sz w:val="28"/>
          <w:szCs w:val="28"/>
        </w:rPr>
        <w:t>Науковий вісник Міжнародного гуманітарного університету</w:t>
      </w:r>
      <w:r w:rsidRPr="00B423C7">
        <w:rPr>
          <w:rFonts w:ascii="Times New Roman" w:eastAsia="Times New Roman" w:hAnsi="Times New Roman" w:cs="Times New Roman"/>
          <w:sz w:val="28"/>
          <w:szCs w:val="28"/>
        </w:rPr>
        <w:t>. 2017. Т. 2, № 30. С. 83–85.</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Губа Л. В. Основні проблеми поетичного перекладу. </w:t>
      </w:r>
      <w:r w:rsidRPr="00B423C7">
        <w:rPr>
          <w:rFonts w:ascii="Times New Roman" w:eastAsia="Times New Roman" w:hAnsi="Times New Roman" w:cs="Times New Roman"/>
          <w:i/>
          <w:iCs/>
          <w:sz w:val="28"/>
          <w:szCs w:val="28"/>
        </w:rPr>
        <w:t>Науковий вісник Херсонського державного університету</w:t>
      </w:r>
      <w:r w:rsidRPr="00B423C7">
        <w:rPr>
          <w:rFonts w:ascii="Times New Roman" w:eastAsia="Times New Roman" w:hAnsi="Times New Roman" w:cs="Times New Roman"/>
          <w:sz w:val="28"/>
          <w:szCs w:val="28"/>
        </w:rPr>
        <w:t>. 2016. № 3. С. 12–16.</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Дудик П. С. Стилістика української мови. Київ : ВЦ "Акад.", 2005. 368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Карабан В. І. Переклад англійської наукової і технічної літератури : навч. посіб. Вінниця : Нова кн., 2018. 656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Кириллова М. Д. Вступ до перекладознавства : методичні вказівки. Одеса : Букаєв В.В., 2022. 64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 xml:space="preserve">Конспект лекцій до дисципліни «Теорія та практика перекладу» для здобувачів вищої освіти першого рівня усіх спеціальностей (денна та заочна </w:t>
      </w:r>
      <w:r w:rsidRPr="00B423C7">
        <w:rPr>
          <w:rFonts w:ascii="Times New Roman" w:eastAsia="Times New Roman" w:hAnsi="Times New Roman" w:cs="Times New Roman"/>
          <w:sz w:val="28"/>
          <w:szCs w:val="28"/>
        </w:rPr>
        <w:lastRenderedPageBreak/>
        <w:t>форми навчання) / упоряд.: А. І. Девіцька, Н. Курах, Л. Сідун. Ужгород : електрон. вид., 2022. 36 с. URL: </w:t>
      </w:r>
      <w:hyperlink r:id="rId9" w:tgtFrame="_blank" w:history="1">
        <w:r w:rsidRPr="00B423C7">
          <w:rPr>
            <w:rStyle w:val="Hyperlink"/>
            <w:rFonts w:ascii="Times New Roman" w:eastAsia="Times New Roman" w:hAnsi="Times New Roman" w:cs="Times New Roman"/>
            <w:sz w:val="28"/>
            <w:szCs w:val="28"/>
          </w:rPr>
          <w:t>https://dspace.uzhnu.edu.ua/jspui/handle/lib/46083</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Літературознавча енциклопедія: У двох томах / уклад. Ю. І. Ковалів. Київ : ВЦ «Акад.», 2007. Т. 2. 624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Мань С. Засоби та способи вираження емфази у художніх творах китайської мови : курсова робота. Київ, 2023. 30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Мацько Л. І., Кравець Л. В. Культура української фахової мови : навч. посіб. Київ : ВЦ "Акад.", 2007. 360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Мацько Л. І., Сидоренко О. М., Мацько О. М. Стилістика української мови. Київ : Вища шк., 2003. 462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Москаль Р. Тридцятиканоння. Харків : Фоліо, 2020. 348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Мурашевич К. Г. Символічність образів природи у китайській класичній пейзажній ліриці. </w:t>
      </w:r>
      <w:r w:rsidRPr="00B423C7">
        <w:rPr>
          <w:rFonts w:ascii="Times New Roman" w:eastAsia="Times New Roman" w:hAnsi="Times New Roman" w:cs="Times New Roman"/>
          <w:i/>
          <w:iCs/>
          <w:sz w:val="28"/>
          <w:szCs w:val="28"/>
        </w:rPr>
        <w:t>Studia Linguistica</w:t>
      </w:r>
      <w:r w:rsidRPr="00B423C7">
        <w:rPr>
          <w:rFonts w:ascii="Times New Roman" w:eastAsia="Times New Roman" w:hAnsi="Times New Roman" w:cs="Times New Roman"/>
          <w:sz w:val="28"/>
          <w:szCs w:val="28"/>
        </w:rPr>
        <w:t>. 2012. № 6. С. 68–72.</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Навальна М. І. Cлово на перехресті стилів : монографія. Тернопіль : Осадца Ю. В., 2018.</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Науменко Л. П., Гордєєва А. Й. Практичний курс перекладу з англійської мови на українську : навч. посіб. Вінниця : Нова кн., 2011. 138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Протопопова Є. П. Інверсія додатку у текстах публіцистичного стилю. </w:t>
      </w:r>
      <w:r w:rsidRPr="00B423C7">
        <w:rPr>
          <w:rFonts w:ascii="Times New Roman" w:eastAsia="Times New Roman" w:hAnsi="Times New Roman" w:cs="Times New Roman"/>
          <w:i/>
          <w:iCs/>
          <w:sz w:val="28"/>
          <w:szCs w:val="28"/>
        </w:rPr>
        <w:t>Сходознавство. Актуальність та перспективи</w:t>
      </w:r>
      <w:r w:rsidRPr="00B423C7">
        <w:rPr>
          <w:rFonts w:ascii="Times New Roman" w:eastAsia="Times New Roman" w:hAnsi="Times New Roman" w:cs="Times New Roman"/>
          <w:sz w:val="28"/>
          <w:szCs w:val="28"/>
        </w:rPr>
        <w:t>. 2021. С. 35–36.</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Ракітіна М. І. Мотивно-образна парадигма народних пісень "Шицзіну". </w:t>
      </w:r>
      <w:r w:rsidRPr="00B423C7">
        <w:rPr>
          <w:rFonts w:ascii="Times New Roman" w:eastAsia="Times New Roman" w:hAnsi="Times New Roman" w:cs="Times New Roman"/>
          <w:i/>
          <w:iCs/>
          <w:sz w:val="28"/>
          <w:szCs w:val="28"/>
        </w:rPr>
        <w:t>Мовні і концептуальні картини світу</w:t>
      </w:r>
      <w:r w:rsidRPr="00B423C7">
        <w:rPr>
          <w:rFonts w:ascii="Times New Roman" w:eastAsia="Times New Roman" w:hAnsi="Times New Roman" w:cs="Times New Roman"/>
          <w:sz w:val="28"/>
          <w:szCs w:val="28"/>
        </w:rPr>
        <w:t>. 2015. Вип. 51. С. 429–435.</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Селіванова О. О. Сучасна лінгвістика: напрями та проблеми: підручник. Полтава : Довкiлля-К, 2008. 711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Семашко Т. Ф. Практична стилістика і культура мовлення : навч. посіб. Івано-Франківськ : Наїр, 2019. 256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Скобнікова О. В. Використання прийомів емфатизації та нейтралізації при перекладі художніх текстів. </w:t>
      </w:r>
      <w:r w:rsidRPr="00B423C7">
        <w:rPr>
          <w:rFonts w:ascii="Times New Roman" w:eastAsia="Times New Roman" w:hAnsi="Times New Roman" w:cs="Times New Roman"/>
          <w:i/>
          <w:iCs/>
          <w:sz w:val="28"/>
          <w:szCs w:val="28"/>
        </w:rPr>
        <w:t xml:space="preserve">Взаємодія одиниць мови та мовлення: </w:t>
      </w:r>
      <w:r w:rsidRPr="00B423C7">
        <w:rPr>
          <w:rFonts w:ascii="Times New Roman" w:eastAsia="Times New Roman" w:hAnsi="Times New Roman" w:cs="Times New Roman"/>
          <w:i/>
          <w:iCs/>
          <w:sz w:val="28"/>
          <w:szCs w:val="28"/>
        </w:rPr>
        <w:lastRenderedPageBreak/>
        <w:t>комунікативно-когнітивний, соціокультурний, перекладознавчий і методичний аспекти</w:t>
      </w:r>
      <w:r w:rsidRPr="00B423C7">
        <w:rPr>
          <w:rFonts w:ascii="Times New Roman" w:eastAsia="Times New Roman" w:hAnsi="Times New Roman" w:cs="Times New Roman"/>
          <w:sz w:val="28"/>
          <w:szCs w:val="28"/>
        </w:rPr>
        <w:t>. 2014. С. 143–145.</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Ткачук Т. І. Перекладацькі адаптивні стратегії у сучасній транслятології як механізм адекватної передачі комунікативно-прагматичного значення. </w:t>
      </w:r>
      <w:r w:rsidRPr="00B423C7">
        <w:rPr>
          <w:rFonts w:ascii="Times New Roman" w:eastAsia="Times New Roman" w:hAnsi="Times New Roman" w:cs="Times New Roman"/>
          <w:i/>
          <w:iCs/>
          <w:sz w:val="28"/>
          <w:szCs w:val="28"/>
        </w:rPr>
        <w:t>Науковий вісник Міжнародного гуманітарного університету</w:t>
      </w:r>
      <w:r w:rsidRPr="00B423C7">
        <w:rPr>
          <w:rFonts w:ascii="Times New Roman" w:eastAsia="Times New Roman" w:hAnsi="Times New Roman" w:cs="Times New Roman"/>
          <w:sz w:val="28"/>
          <w:szCs w:val="28"/>
        </w:rPr>
        <w:t>. 2016. Т. 2, № 24. С. 135–137.</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Фока М. В. Символічність і знаковість фауністичних поетичних образів “Ши цзіну”. </w:t>
      </w:r>
      <w:r w:rsidRPr="00B423C7">
        <w:rPr>
          <w:rFonts w:ascii="Times New Roman" w:eastAsia="Times New Roman" w:hAnsi="Times New Roman" w:cs="Times New Roman"/>
          <w:i/>
          <w:iCs/>
          <w:sz w:val="28"/>
          <w:szCs w:val="28"/>
        </w:rPr>
        <w:t>Наукові записки Бердянського державного педагогічного університету</w:t>
      </w:r>
      <w:r w:rsidRPr="00B423C7">
        <w:rPr>
          <w:rFonts w:ascii="Times New Roman" w:eastAsia="Times New Roman" w:hAnsi="Times New Roman" w:cs="Times New Roman"/>
          <w:sz w:val="28"/>
          <w:szCs w:val="28"/>
        </w:rPr>
        <w:t>. 2017. № 12. С. 105–112.</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Хрестоматія китайської літератури (від найдавніших часів до III ст. н. е.) / упоряд.: Я. В. Шекера, Н. В. Коломієць. Київ : Київ. ун-т, 2008. 256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Черемська О. С. Ненормативне калькування як проблема перекладу термінолексики економічної сфери. </w:t>
      </w:r>
      <w:r w:rsidRPr="00B423C7">
        <w:rPr>
          <w:rFonts w:ascii="Times New Roman" w:eastAsia="Times New Roman" w:hAnsi="Times New Roman" w:cs="Times New Roman"/>
          <w:i/>
          <w:iCs/>
          <w:sz w:val="28"/>
          <w:szCs w:val="28"/>
        </w:rPr>
        <w:t>Лінгвокультурний дискурс у парадигмі професійної освіти</w:t>
      </w:r>
      <w:r w:rsidRPr="00B423C7">
        <w:rPr>
          <w:rFonts w:ascii="Times New Roman" w:eastAsia="Times New Roman" w:hAnsi="Times New Roman" w:cs="Times New Roman"/>
          <w:sz w:val="28"/>
          <w:szCs w:val="28"/>
        </w:rPr>
        <w:t>. С. 208–215.</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Шекера Я. В. Віддзеркалення просторових уявлень у найдавнішій китайській поезії (на прикладі гімнів «Книги пісень»). </w:t>
      </w:r>
      <w:r w:rsidRPr="00B423C7">
        <w:rPr>
          <w:rFonts w:ascii="Times New Roman" w:eastAsia="Times New Roman" w:hAnsi="Times New Roman" w:cs="Times New Roman"/>
          <w:i/>
          <w:iCs/>
          <w:sz w:val="28"/>
          <w:szCs w:val="28"/>
        </w:rPr>
        <w:t>Східний світ</w:t>
      </w:r>
      <w:r w:rsidRPr="00B423C7">
        <w:rPr>
          <w:rFonts w:ascii="Times New Roman" w:eastAsia="Times New Roman" w:hAnsi="Times New Roman" w:cs="Times New Roman"/>
          <w:sz w:val="28"/>
          <w:szCs w:val="28"/>
        </w:rPr>
        <w:t>. 2008. № 4. С. 126–130.</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Шекера Я. В. До питання перекладу китайських народних пісень у контексті їх порівняння з українськими. </w:t>
      </w:r>
      <w:r w:rsidRPr="00B423C7">
        <w:rPr>
          <w:rFonts w:ascii="Times New Roman" w:eastAsia="Times New Roman" w:hAnsi="Times New Roman" w:cs="Times New Roman"/>
          <w:i/>
          <w:iCs/>
          <w:sz w:val="28"/>
          <w:szCs w:val="28"/>
        </w:rPr>
        <w:t>Мовні і концептуальні картини світу</w:t>
      </w:r>
      <w:r w:rsidRPr="00B423C7">
        <w:rPr>
          <w:rFonts w:ascii="Times New Roman" w:eastAsia="Times New Roman" w:hAnsi="Times New Roman" w:cs="Times New Roman"/>
          <w:sz w:val="28"/>
          <w:szCs w:val="28"/>
        </w:rPr>
        <w:t>. 2007. № 23. С. 199–202.</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Шекера Я. В. До проблеми перекладу китайської поезії доби Сун (X - XIII ст.) у жанрі ци українською мовою. </w:t>
      </w:r>
      <w:r w:rsidRPr="00B423C7">
        <w:rPr>
          <w:rFonts w:ascii="Times New Roman" w:eastAsia="Times New Roman" w:hAnsi="Times New Roman" w:cs="Times New Roman"/>
          <w:i/>
          <w:iCs/>
          <w:sz w:val="28"/>
          <w:szCs w:val="28"/>
        </w:rPr>
        <w:t>Сходознавство</w:t>
      </w:r>
      <w:r w:rsidRPr="00B423C7">
        <w:rPr>
          <w:rFonts w:ascii="Times New Roman" w:eastAsia="Times New Roman" w:hAnsi="Times New Roman" w:cs="Times New Roman"/>
          <w:sz w:val="28"/>
          <w:szCs w:val="28"/>
        </w:rPr>
        <w:t>. 2008. № 41/42. С. 182–192.</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Щербаков Я. Містичні та монотеїстичні мотивиі відображення найдавнішого світогляду Китаю у давньокитайській «Книзі пісень». </w:t>
      </w:r>
      <w:r w:rsidRPr="00B423C7">
        <w:rPr>
          <w:rFonts w:ascii="Times New Roman" w:eastAsia="Times New Roman" w:hAnsi="Times New Roman" w:cs="Times New Roman"/>
          <w:i/>
          <w:iCs/>
          <w:sz w:val="28"/>
          <w:szCs w:val="28"/>
        </w:rPr>
        <w:t>Синопсис: текст, контекст, медіа</w:t>
      </w:r>
      <w:r w:rsidRPr="00B423C7">
        <w:rPr>
          <w:rFonts w:ascii="Times New Roman" w:eastAsia="Times New Roman" w:hAnsi="Times New Roman" w:cs="Times New Roman"/>
          <w:sz w:val="28"/>
          <w:szCs w:val="28"/>
        </w:rPr>
        <w:t>. 2018. Т. 4, № 24. С. 10–22.</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Яблочнікова В. О. Перекладацька адекватність та еквівалентність. </w:t>
      </w:r>
      <w:r w:rsidRPr="00B423C7">
        <w:rPr>
          <w:rFonts w:ascii="Times New Roman" w:eastAsia="Times New Roman" w:hAnsi="Times New Roman" w:cs="Times New Roman"/>
          <w:i/>
          <w:iCs/>
          <w:sz w:val="28"/>
          <w:szCs w:val="28"/>
        </w:rPr>
        <w:t>Науковий вісник Міжнародного гуманітарного університету</w:t>
      </w:r>
      <w:r w:rsidRPr="00B423C7">
        <w:rPr>
          <w:rFonts w:ascii="Times New Roman" w:eastAsia="Times New Roman" w:hAnsi="Times New Roman" w:cs="Times New Roman"/>
          <w:sz w:val="28"/>
          <w:szCs w:val="28"/>
        </w:rPr>
        <w:t>. 2019. Т. 1, № 38. С. 177–179.</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Baxter W. H. A handbook of Old Chinese Phonology. Berlin : Mouton de Gruyter, 1992. 922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lastRenderedPageBreak/>
        <w:t xml:space="preserve">Bizais-Lillig M. Comment envisager une lecture littéraire du Shijing </w:t>
      </w:r>
      <w:r w:rsidRPr="00B423C7">
        <w:rPr>
          <w:rFonts w:ascii="SimSun" w:eastAsia="SimSun" w:hAnsi="SimSun" w:cs="SimSun" w:hint="eastAsia"/>
          <w:sz w:val="28"/>
          <w:szCs w:val="28"/>
        </w:rPr>
        <w:t>詩經</w:t>
      </w:r>
      <w:r w:rsidRPr="00B423C7">
        <w:rPr>
          <w:rFonts w:ascii="Times New Roman" w:eastAsia="Times New Roman" w:hAnsi="Times New Roman" w:cs="Times New Roman"/>
          <w:sz w:val="28"/>
          <w:szCs w:val="28"/>
        </w:rPr>
        <w:t xml:space="preserve"> [Classique des Poèmes] ? Réflexion sur les catégories de la réception dans l’histoire chinoise. </w:t>
      </w:r>
      <w:r w:rsidRPr="00B423C7">
        <w:rPr>
          <w:rFonts w:ascii="Times New Roman" w:eastAsia="Times New Roman" w:hAnsi="Times New Roman" w:cs="Times New Roman"/>
          <w:i/>
          <w:iCs/>
          <w:sz w:val="28"/>
          <w:szCs w:val="28"/>
        </w:rPr>
        <w:t>Fabula / Les Colloquess, «Accuser réception»</w:t>
      </w:r>
      <w:r w:rsidRPr="00B423C7">
        <w:rPr>
          <w:rFonts w:ascii="Times New Roman" w:eastAsia="Times New Roman" w:hAnsi="Times New Roman" w:cs="Times New Roman"/>
          <w:sz w:val="28"/>
          <w:szCs w:val="28"/>
        </w:rPr>
        <w:t>. 2020. URL: </w:t>
      </w:r>
      <w:hyperlink r:id="rId10" w:tgtFrame="_blank" w:history="1">
        <w:r w:rsidRPr="00B423C7">
          <w:rPr>
            <w:rStyle w:val="Hyperlink"/>
            <w:rFonts w:ascii="Times New Roman" w:eastAsia="Times New Roman" w:hAnsi="Times New Roman" w:cs="Times New Roman"/>
            <w:sz w:val="28"/>
            <w:szCs w:val="28"/>
          </w:rPr>
          <w:t>https://www.fabula.org/colloques/document6556.php</w:t>
        </w:r>
      </w:hyperlink>
      <w:r w:rsidRPr="00B423C7">
        <w:rPr>
          <w:rFonts w:ascii="Times New Roman" w:eastAsia="Times New Roman" w:hAnsi="Times New Roman" w:cs="Times New Roman"/>
          <w:sz w:val="28"/>
          <w:szCs w:val="28"/>
        </w:rPr>
        <w:t> (Дата звернення: 06.09.2024).</w:t>
      </w:r>
    </w:p>
    <w:p w:rsidR="00B00423" w:rsidRPr="00A351C8"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Burch M. R. Shijing or Shi-Jing Translations from the Chinese. URL: </w:t>
      </w:r>
      <w:hyperlink r:id="rId11" w:tgtFrame="_blank" w:history="1">
        <w:r w:rsidRPr="00B423C7">
          <w:rPr>
            <w:rStyle w:val="Hyperlink"/>
            <w:rFonts w:ascii="Times New Roman" w:eastAsia="Times New Roman" w:hAnsi="Times New Roman" w:cs="Times New Roman"/>
            <w:sz w:val="28"/>
            <w:szCs w:val="28"/>
          </w:rPr>
          <w:t>https://www.poetrynook.com/poem/member/shijing-or-shi-jing-translations-chinese</w:t>
        </w:r>
      </w:hyperlink>
      <w:r w:rsidR="00A351C8">
        <w:rPr>
          <w:rFonts w:ascii="Times New Roman" w:eastAsia="Times New Roman" w:hAnsi="Times New Roman" w:cs="Times New Roman"/>
          <w:sz w:val="28"/>
          <w:szCs w:val="28"/>
        </w:rPr>
        <w:t xml:space="preserve"> (Last accessed: </w:t>
      </w:r>
      <w:r w:rsidRPr="00A351C8">
        <w:rPr>
          <w:rFonts w:ascii="Times New Roman" w:eastAsia="Times New Roman" w:hAnsi="Times New Roman" w:cs="Times New Roman"/>
          <w:sz w:val="28"/>
          <w:szCs w:val="28"/>
        </w:rPr>
        <w:t>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 xml:space="preserve">Cheng F. Bi </w:t>
      </w:r>
      <w:r w:rsidRPr="00B423C7">
        <w:rPr>
          <w:rFonts w:ascii="SimSun" w:eastAsia="SimSun" w:hAnsi="SimSun" w:cs="SimSun" w:hint="eastAsia"/>
          <w:sz w:val="28"/>
          <w:szCs w:val="28"/>
        </w:rPr>
        <w:t>比</w:t>
      </w:r>
      <w:r w:rsidRPr="00B423C7">
        <w:rPr>
          <w:rFonts w:ascii="Times New Roman" w:eastAsia="Times New Roman" w:hAnsi="Times New Roman" w:cs="Times New Roman"/>
          <w:sz w:val="28"/>
          <w:szCs w:val="28"/>
        </w:rPr>
        <w:t xml:space="preserve"> et xing </w:t>
      </w:r>
      <w:r w:rsidRPr="00B423C7">
        <w:rPr>
          <w:rFonts w:ascii="SimSun" w:eastAsia="SimSun" w:hAnsi="SimSun" w:cs="SimSun" w:hint="eastAsia"/>
          <w:sz w:val="28"/>
          <w:szCs w:val="28"/>
        </w:rPr>
        <w:t>兴</w:t>
      </w:r>
      <w:r w:rsidRPr="00B423C7">
        <w:rPr>
          <w:rFonts w:ascii="Times New Roman" w:eastAsia="Times New Roman" w:hAnsi="Times New Roman" w:cs="Times New Roman"/>
          <w:sz w:val="28"/>
          <w:szCs w:val="28"/>
        </w:rPr>
        <w:t>. </w:t>
      </w:r>
      <w:r w:rsidRPr="00B423C7">
        <w:rPr>
          <w:rFonts w:ascii="Times New Roman" w:eastAsia="Times New Roman" w:hAnsi="Times New Roman" w:cs="Times New Roman"/>
          <w:i/>
          <w:iCs/>
          <w:sz w:val="28"/>
          <w:szCs w:val="28"/>
        </w:rPr>
        <w:t>Cahiers de Linguistique - Asie Orientale</w:t>
      </w:r>
      <w:r w:rsidRPr="00B423C7">
        <w:rPr>
          <w:rFonts w:ascii="Times New Roman" w:eastAsia="Times New Roman" w:hAnsi="Times New Roman" w:cs="Times New Roman"/>
          <w:sz w:val="28"/>
          <w:szCs w:val="28"/>
        </w:rPr>
        <w:t>. 1979. Т. 6. С. 63–74.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Chinese Grammar Wiki. Emphasizing. </w:t>
      </w:r>
      <w:r w:rsidRPr="00B423C7">
        <w:rPr>
          <w:rFonts w:ascii="Times New Roman" w:eastAsia="Times New Roman" w:hAnsi="Times New Roman" w:cs="Times New Roman"/>
          <w:i/>
          <w:iCs/>
          <w:sz w:val="28"/>
          <w:szCs w:val="28"/>
        </w:rPr>
        <w:t>Chinese Grammar Wiki</w:t>
      </w:r>
      <w:r w:rsidRPr="00B423C7">
        <w:rPr>
          <w:rFonts w:ascii="Times New Roman" w:eastAsia="Times New Roman" w:hAnsi="Times New Roman" w:cs="Times New Roman"/>
          <w:sz w:val="28"/>
          <w:szCs w:val="28"/>
        </w:rPr>
        <w:t>. URL: </w:t>
      </w:r>
      <w:hyperlink r:id="rId12" w:tgtFrame="_blank" w:history="1">
        <w:r w:rsidRPr="00B423C7">
          <w:rPr>
            <w:rStyle w:val="Hyperlink"/>
            <w:rFonts w:ascii="Times New Roman" w:eastAsia="Times New Roman" w:hAnsi="Times New Roman" w:cs="Times New Roman"/>
            <w:sz w:val="28"/>
            <w:szCs w:val="28"/>
          </w:rPr>
          <w:t>https://resources.allsetlearning.com/chinese/grammar/Emphasizing</w:t>
        </w:r>
      </w:hyperlink>
      <w:r w:rsidR="00A351C8">
        <w:rPr>
          <w:rFonts w:ascii="Times New Roman" w:eastAsia="Times New Roman" w:hAnsi="Times New Roman" w:cs="Times New Roman"/>
          <w:sz w:val="28"/>
          <w:szCs w:val="28"/>
        </w:rPr>
        <w:t xml:space="preserve"> (Last accessed: </w:t>
      </w:r>
      <w:r w:rsidRPr="00B423C7">
        <w:rPr>
          <w:rFonts w:ascii="Times New Roman" w:eastAsia="Times New Roman" w:hAnsi="Times New Roman" w:cs="Times New Roman"/>
          <w:sz w:val="28"/>
          <w:szCs w:val="28"/>
        </w:rPr>
        <w:t>18.09.2024).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Comparative Stylistics of French and English: A Methodology for Translation / M. J. Hamel et al. Amsterdam : Benjamins Publishing Company, 1995. 359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Exploring Challenges in Translating Li Bai's Classical Chinese Poems to English / J. Li et al. </w:t>
      </w:r>
      <w:r w:rsidRPr="00B423C7">
        <w:rPr>
          <w:rFonts w:ascii="Times New Roman" w:eastAsia="Times New Roman" w:hAnsi="Times New Roman" w:cs="Times New Roman"/>
          <w:i/>
          <w:iCs/>
          <w:sz w:val="28"/>
          <w:szCs w:val="28"/>
        </w:rPr>
        <w:t>Online Journal of Language, Communication, and Humanities</w:t>
      </w:r>
      <w:r w:rsidRPr="00B423C7">
        <w:rPr>
          <w:rFonts w:ascii="Times New Roman" w:eastAsia="Times New Roman" w:hAnsi="Times New Roman" w:cs="Times New Roman"/>
          <w:sz w:val="28"/>
          <w:szCs w:val="28"/>
        </w:rPr>
        <w:t>. 2023. Vol. 6, no. 1. P. 48–60.</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Fuller M. A. An Introduction to Chinese Poetry: From the Canon of Poetry to the Lyrics of the Song Dynasty. Cambridge : Harvard University Asia Center, 2017. 496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Geng Y. Characteristics of Chinese Poetic-Musical Creations. </w:t>
      </w:r>
      <w:r w:rsidRPr="00B423C7">
        <w:rPr>
          <w:rFonts w:ascii="Times New Roman" w:eastAsia="Times New Roman" w:hAnsi="Times New Roman" w:cs="Times New Roman"/>
          <w:i/>
          <w:iCs/>
          <w:sz w:val="28"/>
          <w:szCs w:val="28"/>
        </w:rPr>
        <w:t>Education, Research, Creation</w:t>
      </w:r>
      <w:r w:rsidRPr="00B423C7">
        <w:rPr>
          <w:rFonts w:ascii="Times New Roman" w:eastAsia="Times New Roman" w:hAnsi="Times New Roman" w:cs="Times New Roman"/>
          <w:sz w:val="28"/>
          <w:szCs w:val="28"/>
        </w:rPr>
        <w:t>. 2020. Vol. 6, no. 1. P. 137–144.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Han F. Metaphors in English and Chinese. </w:t>
      </w:r>
      <w:r w:rsidRPr="00B423C7">
        <w:rPr>
          <w:rFonts w:ascii="Times New Roman" w:eastAsia="Times New Roman" w:hAnsi="Times New Roman" w:cs="Times New Roman"/>
          <w:i/>
          <w:iCs/>
          <w:sz w:val="28"/>
          <w:szCs w:val="28"/>
        </w:rPr>
        <w:t>Academic Exchange</w:t>
      </w:r>
      <w:r w:rsidRPr="00B423C7">
        <w:rPr>
          <w:rFonts w:ascii="Times New Roman" w:eastAsia="Times New Roman" w:hAnsi="Times New Roman" w:cs="Times New Roman"/>
          <w:sz w:val="28"/>
          <w:szCs w:val="28"/>
        </w:rPr>
        <w:t>. 2017. Vol. 21, no. 1. P. 72–77. URL: </w:t>
      </w:r>
      <w:hyperlink r:id="rId13" w:tgtFrame="_blank" w:history="1">
        <w:r w:rsidRPr="00B423C7">
          <w:rPr>
            <w:rStyle w:val="Hyperlink"/>
            <w:rFonts w:ascii="Times New Roman" w:eastAsia="Times New Roman" w:hAnsi="Times New Roman" w:cs="Times New Roman"/>
            <w:sz w:val="28"/>
            <w:szCs w:val="28"/>
          </w:rPr>
          <w:t>https://www.rapidintellect.com/AE/ec5783z6.pdf</w:t>
        </w:r>
      </w:hyperlink>
      <w:r w:rsidRPr="00B423C7">
        <w:rPr>
          <w:rFonts w:ascii="Times New Roman" w:eastAsia="Times New Roman" w:hAnsi="Times New Roman" w:cs="Times New Roman"/>
          <w:sz w:val="28"/>
          <w:szCs w:val="28"/>
        </w:rPr>
        <w:t>.</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Hawthorn J. A Glossary of Contemporary Literary Theory. 4th ed. London : Arnold, 2000. 416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lastRenderedPageBreak/>
        <w:t>Huang X. Stylistic Approaches to Literary Translation: with Particular Reference to English-Chinese and Chinese-English Translation : doctoral dissertation. Birmingham, 2011. 317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Jennings W. The Shi king, the Old Poetry Classic of the Chinese. A Close Metrical Translation, with Annotations by William Jennings. London : Routledge, 1891. 383 p.</w:t>
      </w:r>
    </w:p>
    <w:p w:rsidR="00B00423" w:rsidRPr="00B423C7" w:rsidRDefault="00B00423" w:rsidP="00691D38">
      <w:pPr>
        <w:numPr>
          <w:ilvl w:val="0"/>
          <w:numId w:val="2"/>
        </w:numPr>
        <w:jc w:val="both"/>
        <w:rPr>
          <w:rFonts w:ascii="Times New Roman" w:eastAsia="Times New Roman" w:hAnsi="Times New Roman" w:cs="Times New Roman"/>
          <w:sz w:val="28"/>
          <w:szCs w:val="28"/>
          <w:lang w:val="en-US"/>
        </w:rPr>
      </w:pPr>
      <w:r w:rsidRPr="00B423C7">
        <w:rPr>
          <w:rFonts w:ascii="Times New Roman" w:eastAsia="Times New Roman" w:hAnsi="Times New Roman" w:cs="Times New Roman"/>
          <w:sz w:val="28"/>
          <w:szCs w:val="28"/>
          <w:lang w:val="en-US"/>
        </w:rPr>
        <w:t>Jiang Y. Chinese Rhetoric. The Routledge Handbook of Chinese Applied Linguistics. 2018. P. 1–20.</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Jinhua J. An Interpretation of the Term Fu in Early Chinese Texts: From Poetic Form to Poetic Technique and Literary Genre. </w:t>
      </w:r>
      <w:r w:rsidRPr="00B423C7">
        <w:rPr>
          <w:rFonts w:ascii="Times New Roman" w:eastAsia="Times New Roman" w:hAnsi="Times New Roman" w:cs="Times New Roman"/>
          <w:i/>
          <w:iCs/>
          <w:sz w:val="28"/>
          <w:szCs w:val="28"/>
        </w:rPr>
        <w:t>Chinese Literature: Essays, Articles, Reviews</w:t>
      </w:r>
      <w:r w:rsidRPr="00B423C7">
        <w:rPr>
          <w:rFonts w:ascii="Times New Roman" w:eastAsia="Times New Roman" w:hAnsi="Times New Roman" w:cs="Times New Roman"/>
          <w:sz w:val="28"/>
          <w:szCs w:val="28"/>
        </w:rPr>
        <w:t>. 2004. Vol. 26. P. 55–86.</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Karlgren B. Glosses on the Siao ya Odes. </w:t>
      </w:r>
      <w:r w:rsidRPr="00B423C7">
        <w:rPr>
          <w:rFonts w:ascii="Times New Roman" w:eastAsia="Times New Roman" w:hAnsi="Times New Roman" w:cs="Times New Roman"/>
          <w:i/>
          <w:iCs/>
          <w:sz w:val="28"/>
          <w:szCs w:val="28"/>
        </w:rPr>
        <w:t>Bulletin of the Museum of Far Eastern Antiquities</w:t>
      </w:r>
      <w:r w:rsidRPr="00B423C7">
        <w:rPr>
          <w:rFonts w:ascii="Times New Roman" w:eastAsia="Times New Roman" w:hAnsi="Times New Roman" w:cs="Times New Roman"/>
          <w:sz w:val="28"/>
          <w:szCs w:val="28"/>
        </w:rPr>
        <w:t>. 1944. Vol. 16. P. 25–139.</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Kelly A. B. Translating French Song as a Language Learning Activity. </w:t>
      </w:r>
      <w:r w:rsidRPr="00B423C7">
        <w:rPr>
          <w:rFonts w:ascii="Times New Roman" w:eastAsia="Times New Roman" w:hAnsi="Times New Roman" w:cs="Times New Roman"/>
          <w:i/>
          <w:iCs/>
          <w:sz w:val="28"/>
          <w:szCs w:val="28"/>
        </w:rPr>
        <w:t>Équivalences</w:t>
      </w:r>
      <w:r w:rsidRPr="00B423C7">
        <w:rPr>
          <w:rFonts w:ascii="Times New Roman" w:eastAsia="Times New Roman" w:hAnsi="Times New Roman" w:cs="Times New Roman"/>
          <w:sz w:val="28"/>
          <w:szCs w:val="28"/>
        </w:rPr>
        <w:t>. 1992. Vol. 22, no. 1. P. 91–112.</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Kendall J. Jo Ha Kyū and Fu Bi Xing. Reading/Viewing Haiku. </w:t>
      </w:r>
      <w:r w:rsidRPr="00B423C7">
        <w:rPr>
          <w:rFonts w:ascii="Times New Roman" w:eastAsia="Times New Roman" w:hAnsi="Times New Roman" w:cs="Times New Roman"/>
          <w:i/>
          <w:iCs/>
          <w:sz w:val="28"/>
          <w:szCs w:val="28"/>
        </w:rPr>
        <w:t>A journal of haiku research and scholarship</w:t>
      </w:r>
      <w:r w:rsidRPr="00B423C7">
        <w:rPr>
          <w:rFonts w:ascii="Times New Roman" w:eastAsia="Times New Roman" w:hAnsi="Times New Roman" w:cs="Times New Roman"/>
          <w:sz w:val="28"/>
          <w:szCs w:val="28"/>
        </w:rPr>
        <w:t>. 2016. P. 37–58.</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Legge J. Shi Jing [Book of Odes]. URL: </w:t>
      </w:r>
      <w:hyperlink r:id="rId14" w:tgtFrame="_blank" w:history="1">
        <w:r w:rsidRPr="00B423C7">
          <w:rPr>
            <w:rStyle w:val="Hyperlink"/>
            <w:rFonts w:ascii="Times New Roman" w:eastAsia="Times New Roman" w:hAnsi="Times New Roman" w:cs="Times New Roman"/>
            <w:sz w:val="28"/>
            <w:szCs w:val="28"/>
          </w:rPr>
          <w:t>https://cti.lib.virginia.edu/shijing/AnoShih.html</w:t>
        </w:r>
      </w:hyperlink>
      <w:r w:rsidR="00A351C8">
        <w:rPr>
          <w:rFonts w:ascii="Times New Roman" w:eastAsia="Times New Roman" w:hAnsi="Times New Roman" w:cs="Times New Roman"/>
          <w:sz w:val="28"/>
          <w:szCs w:val="28"/>
        </w:rPr>
        <w:t xml:space="preserve"> (Last accessed: </w:t>
      </w:r>
      <w:r w:rsidRPr="00B423C7">
        <w:rPr>
          <w:rFonts w:ascii="Times New Roman" w:eastAsia="Times New Roman" w:hAnsi="Times New Roman" w:cs="Times New Roman"/>
          <w:sz w:val="28"/>
          <w:szCs w:val="28"/>
        </w:rPr>
        <w:t>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Legge J. The Sacred Books of China: The Texts of Confucianism. 3rd ed. Oxford : The Clarendon Press, 1879. 492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Lin Q. Philology, Anthropology and Poetry in Arthur Waley's Translation of the Shijing : thesis. Hong Kong : Lingnan University, 2015. 214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Low P. Singable translations of songs. </w:t>
      </w:r>
      <w:r w:rsidRPr="00B423C7">
        <w:rPr>
          <w:rFonts w:ascii="Times New Roman" w:eastAsia="Times New Roman" w:hAnsi="Times New Roman" w:cs="Times New Roman"/>
          <w:i/>
          <w:iCs/>
          <w:sz w:val="28"/>
          <w:szCs w:val="28"/>
        </w:rPr>
        <w:t>Perspectives</w:t>
      </w:r>
      <w:r w:rsidRPr="00B423C7">
        <w:rPr>
          <w:rFonts w:ascii="Times New Roman" w:eastAsia="Times New Roman" w:hAnsi="Times New Roman" w:cs="Times New Roman"/>
          <w:sz w:val="28"/>
          <w:szCs w:val="28"/>
        </w:rPr>
        <w:t>. 2003. Vol. 11, no. 2. P. 87–103.</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Metonymy. </w:t>
      </w:r>
      <w:r w:rsidRPr="00B423C7">
        <w:rPr>
          <w:rFonts w:ascii="Times New Roman" w:eastAsia="Times New Roman" w:hAnsi="Times New Roman" w:cs="Times New Roman"/>
          <w:i/>
          <w:iCs/>
          <w:sz w:val="28"/>
          <w:szCs w:val="28"/>
        </w:rPr>
        <w:t>Merriam-Webster: America's Most Trusted Dictionary</w:t>
      </w:r>
      <w:r w:rsidRPr="00B423C7">
        <w:rPr>
          <w:rFonts w:ascii="Times New Roman" w:eastAsia="Times New Roman" w:hAnsi="Times New Roman" w:cs="Times New Roman"/>
          <w:sz w:val="28"/>
          <w:szCs w:val="28"/>
        </w:rPr>
        <w:t>. URL: </w:t>
      </w:r>
      <w:hyperlink r:id="rId15" w:tgtFrame="_blank" w:history="1">
        <w:r w:rsidRPr="00B423C7">
          <w:rPr>
            <w:rStyle w:val="Hyperlink"/>
            <w:rFonts w:ascii="Times New Roman" w:eastAsia="Times New Roman" w:hAnsi="Times New Roman" w:cs="Times New Roman"/>
            <w:sz w:val="28"/>
            <w:szCs w:val="28"/>
          </w:rPr>
          <w:t>https://www.merriam-webster.com/dictionary/metonymy</w:t>
        </w:r>
      </w:hyperlink>
      <w:r w:rsidR="00A351C8">
        <w:rPr>
          <w:rFonts w:ascii="Times New Roman" w:eastAsia="Times New Roman" w:hAnsi="Times New Roman" w:cs="Times New Roman"/>
          <w:sz w:val="28"/>
          <w:szCs w:val="28"/>
        </w:rPr>
        <w:t xml:space="preserve"> (Last accessed: </w:t>
      </w:r>
      <w:r w:rsidRPr="00B423C7">
        <w:rPr>
          <w:rFonts w:ascii="Times New Roman" w:eastAsia="Times New Roman" w:hAnsi="Times New Roman" w:cs="Times New Roman"/>
          <w:sz w:val="28"/>
          <w:szCs w:val="28"/>
        </w:rPr>
        <w:t>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Ming D. G. Chinese Theories of Reading and Writing: A Route to Hermeneutics and Open Poetics. </w:t>
      </w:r>
      <w:r w:rsidRPr="00B423C7">
        <w:rPr>
          <w:rFonts w:ascii="Times New Roman" w:eastAsia="Times New Roman" w:hAnsi="Times New Roman" w:cs="Times New Roman"/>
          <w:i/>
          <w:iCs/>
          <w:sz w:val="28"/>
          <w:szCs w:val="28"/>
        </w:rPr>
        <w:t>The Journal of Asian Studies</w:t>
      </w:r>
      <w:r w:rsidRPr="00B423C7">
        <w:rPr>
          <w:rFonts w:ascii="Times New Roman" w:eastAsia="Times New Roman" w:hAnsi="Times New Roman" w:cs="Times New Roman"/>
          <w:sz w:val="28"/>
          <w:szCs w:val="28"/>
        </w:rPr>
        <w:t>. 2008. Vol. 67, no. 2. P. 689–690.</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lastRenderedPageBreak/>
        <w:t>Minli Z., Ridgway B. A Discussion of the Principles for the Combination of “Feet” in the Pentasyllabic Shi Genre. </w:t>
      </w:r>
      <w:r w:rsidRPr="00B423C7">
        <w:rPr>
          <w:rFonts w:ascii="Times New Roman" w:eastAsia="Times New Roman" w:hAnsi="Times New Roman" w:cs="Times New Roman"/>
          <w:i/>
          <w:iCs/>
          <w:sz w:val="28"/>
          <w:szCs w:val="28"/>
        </w:rPr>
        <w:t>Journal of Chinese Literature and Culture</w:t>
      </w:r>
      <w:r w:rsidRPr="00B423C7">
        <w:rPr>
          <w:rFonts w:ascii="Times New Roman" w:eastAsia="Times New Roman" w:hAnsi="Times New Roman" w:cs="Times New Roman"/>
          <w:sz w:val="28"/>
          <w:szCs w:val="28"/>
        </w:rPr>
        <w:t>. 2015. Vol. 2, no. 2. P. 286–323.</w:t>
      </w:r>
    </w:p>
    <w:p w:rsidR="00B00423"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Nykyri S. Equivalence and Translation Strategies in Multilingual Thesaurus Construction. Åbo : Åbo akademis förlag, 2010. 413 p.</w:t>
      </w:r>
    </w:p>
    <w:p w:rsidR="00E3179B" w:rsidRPr="00E3179B" w:rsidRDefault="00E3179B" w:rsidP="00691D38">
      <w:pPr>
        <w:numPr>
          <w:ilvl w:val="0"/>
          <w:numId w:val="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Pound </w:t>
      </w:r>
      <w:proofErr w:type="gramStart"/>
      <w:r>
        <w:rPr>
          <w:rFonts w:ascii="Times New Roman" w:eastAsia="Times New Roman" w:hAnsi="Times New Roman" w:cs="Times New Roman"/>
          <w:sz w:val="28"/>
          <w:szCs w:val="28"/>
          <w:lang w:val="en-US"/>
        </w:rPr>
        <w:t>E.</w:t>
      </w:r>
      <w:r w:rsidRPr="00B423C7">
        <w:rPr>
          <w:rFonts w:ascii="Times New Roman" w:eastAsia="Times New Roman" w:hAnsi="Times New Roman" w:cs="Times New Roman"/>
          <w:sz w:val="28"/>
          <w:szCs w:val="28"/>
        </w:rPr>
        <w:t>.</w:t>
      </w:r>
      <w:proofErr w:type="gramEnd"/>
      <w:r w:rsidRPr="00B423C7">
        <w:rPr>
          <w:rFonts w:ascii="Times New Roman" w:eastAsia="Times New Roman" w:hAnsi="Times New Roman" w:cs="Times New Roman"/>
          <w:sz w:val="28"/>
          <w:szCs w:val="28"/>
        </w:rPr>
        <w:t xml:space="preserve"> Literary Essays of Ezra Pound. New York : New Directions, 1968. 464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Pound E. Poem: The Beautiful Toilet by Ezra Pound. URL: </w:t>
      </w:r>
      <w:hyperlink r:id="rId16" w:tgtFrame="_blank" w:history="1">
        <w:r w:rsidRPr="00B423C7">
          <w:rPr>
            <w:rStyle w:val="Hyperlink"/>
            <w:rFonts w:ascii="Times New Roman" w:eastAsia="Times New Roman" w:hAnsi="Times New Roman" w:cs="Times New Roman"/>
            <w:sz w:val="28"/>
            <w:szCs w:val="28"/>
          </w:rPr>
          <w:t>https://www.poetrynook.com/poem/beautiful-toilet</w:t>
        </w:r>
      </w:hyperlink>
      <w:r w:rsidR="00A351C8">
        <w:rPr>
          <w:rFonts w:ascii="Times New Roman" w:eastAsia="Times New Roman" w:hAnsi="Times New Roman" w:cs="Times New Roman"/>
          <w:sz w:val="28"/>
          <w:szCs w:val="28"/>
        </w:rPr>
        <w:t xml:space="preserve"> (Last accessed: </w:t>
      </w:r>
      <w:r w:rsidRPr="00B423C7">
        <w:rPr>
          <w:rFonts w:ascii="Times New Roman" w:eastAsia="Times New Roman" w:hAnsi="Times New Roman" w:cs="Times New Roman"/>
          <w:sz w:val="28"/>
          <w:szCs w:val="28"/>
        </w:rPr>
        <w:t>06.11.2024).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Pound E. The Confucian Odes: The Classic Anthology Defined by Confucius. 5th ed. New York : New Directions, 1954. 306 p.</w:t>
      </w:r>
    </w:p>
    <w:p w:rsidR="00B00423" w:rsidRPr="00B423C7" w:rsidRDefault="00E3179B" w:rsidP="00691D38">
      <w:pPr>
        <w:numPr>
          <w:ilvl w:val="0"/>
          <w:numId w:val="2"/>
        </w:num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Ramesh P</w:t>
      </w:r>
      <w:r>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A</w:t>
      </w:r>
      <w:r>
        <w:rPr>
          <w:rFonts w:ascii="Times New Roman" w:eastAsia="Times New Roman" w:hAnsi="Times New Roman" w:cs="Times New Roman"/>
          <w:sz w:val="28"/>
          <w:szCs w:val="28"/>
          <w:lang w:val="en-US"/>
        </w:rPr>
        <w:t>.</w:t>
      </w:r>
      <w:r w:rsidR="00B00423" w:rsidRPr="00B423C7">
        <w:rPr>
          <w:rFonts w:ascii="Times New Roman" w:eastAsia="Times New Roman" w:hAnsi="Times New Roman" w:cs="Times New Roman"/>
          <w:sz w:val="28"/>
          <w:szCs w:val="28"/>
        </w:rPr>
        <w:t> Cultural Terms in Translation: Techniques and Gaps. </w:t>
      </w:r>
      <w:r w:rsidR="00B00423" w:rsidRPr="00B423C7">
        <w:rPr>
          <w:rFonts w:ascii="Times New Roman" w:eastAsia="Times New Roman" w:hAnsi="Times New Roman" w:cs="Times New Roman"/>
          <w:i/>
          <w:iCs/>
          <w:sz w:val="28"/>
          <w:szCs w:val="28"/>
        </w:rPr>
        <w:t>English Literature and Language Review</w:t>
      </w:r>
      <w:r w:rsidR="00B00423" w:rsidRPr="00B423C7">
        <w:rPr>
          <w:rFonts w:ascii="Times New Roman" w:eastAsia="Times New Roman" w:hAnsi="Times New Roman" w:cs="Times New Roman"/>
          <w:sz w:val="28"/>
          <w:szCs w:val="28"/>
        </w:rPr>
        <w:t>. 2020. No. 61. P. 8–14.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Shaughnessy E. L. Unearthed Documents and the Question of the Oral versus Written Nature of the Classic of Poetry. </w:t>
      </w:r>
      <w:r w:rsidRPr="00B423C7">
        <w:rPr>
          <w:rFonts w:ascii="Times New Roman" w:eastAsia="Times New Roman" w:hAnsi="Times New Roman" w:cs="Times New Roman"/>
          <w:i/>
          <w:iCs/>
          <w:sz w:val="28"/>
          <w:szCs w:val="28"/>
        </w:rPr>
        <w:t>Harvard Journal of Asiatic Studies</w:t>
      </w:r>
      <w:r w:rsidRPr="00B423C7">
        <w:rPr>
          <w:rFonts w:ascii="Times New Roman" w:eastAsia="Times New Roman" w:hAnsi="Times New Roman" w:cs="Times New Roman"/>
          <w:sz w:val="28"/>
          <w:szCs w:val="28"/>
        </w:rPr>
        <w:t>. 2016. Vol. 75, no. 2. P. 331–375.</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Shie J.-S. Simile and Metaphor: Seemingly Similar. </w:t>
      </w:r>
      <w:r w:rsidRPr="00B423C7">
        <w:rPr>
          <w:rFonts w:ascii="Times New Roman" w:eastAsia="Times New Roman" w:hAnsi="Times New Roman" w:cs="Times New Roman"/>
          <w:i/>
          <w:iCs/>
          <w:sz w:val="28"/>
          <w:szCs w:val="28"/>
        </w:rPr>
        <w:t>Journal of Da-Yeh University</w:t>
      </w:r>
      <w:r w:rsidRPr="00B423C7">
        <w:rPr>
          <w:rFonts w:ascii="Times New Roman" w:eastAsia="Times New Roman" w:hAnsi="Times New Roman" w:cs="Times New Roman"/>
          <w:sz w:val="28"/>
          <w:szCs w:val="28"/>
        </w:rPr>
        <w:t>. 2001. Vol. 10, no. 2. P. 61–67.</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Strauß V. v. Schi-King / Shi Jing - Das kanonische Liederbuch der Chinesen. Berlin : Berliner Ausgabe, 2014. 528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Translation Quality Analysis of Cultural Words in Translated Tourism Promotional Text of Central Java / A. A. Pratama et al. </w:t>
      </w:r>
      <w:r w:rsidRPr="00B423C7">
        <w:rPr>
          <w:rFonts w:ascii="Times New Roman" w:eastAsia="Times New Roman" w:hAnsi="Times New Roman" w:cs="Times New Roman"/>
          <w:i/>
          <w:iCs/>
          <w:sz w:val="28"/>
          <w:szCs w:val="28"/>
        </w:rPr>
        <w:t>Journal of English Language Teaching and Linguistics</w:t>
      </w:r>
      <w:r w:rsidRPr="00B423C7">
        <w:rPr>
          <w:rFonts w:ascii="Times New Roman" w:eastAsia="Times New Roman" w:hAnsi="Times New Roman" w:cs="Times New Roman"/>
          <w:sz w:val="28"/>
          <w:szCs w:val="28"/>
        </w:rPr>
        <w:t>. 2021. Vol. 6, no. 1. P. 179–193.</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Venuti L. Scandals of Translation: Towards an Ethics of Difference. Abington : Routledge, 1998. 220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Venuti L. The Translator's Invisibility: a History of Translation. 2nd ed. Abington : Routledge, 2008. 319 p.</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Times New Roman" w:eastAsia="Times New Roman" w:hAnsi="Times New Roman" w:cs="Times New Roman"/>
          <w:sz w:val="28"/>
          <w:szCs w:val="28"/>
        </w:rPr>
        <w:t>Zou J. Comparison of Metaphor’s Effects on English Vocabulary and that of Chinese. </w:t>
      </w:r>
      <w:r w:rsidRPr="00B423C7">
        <w:rPr>
          <w:rFonts w:ascii="Times New Roman" w:eastAsia="Times New Roman" w:hAnsi="Times New Roman" w:cs="Times New Roman"/>
          <w:i/>
          <w:iCs/>
          <w:sz w:val="28"/>
          <w:szCs w:val="28"/>
        </w:rPr>
        <w:t>Research in Theoretical Linguistics</w:t>
      </w:r>
      <w:r w:rsidRPr="00B423C7">
        <w:rPr>
          <w:rFonts w:ascii="Times New Roman" w:eastAsia="Times New Roman" w:hAnsi="Times New Roman" w:cs="Times New Roman"/>
          <w:sz w:val="28"/>
          <w:szCs w:val="28"/>
        </w:rPr>
        <w:t>. 2008. Vol. 2, no. 2. P. 1882–1545.</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lastRenderedPageBreak/>
        <w:t>《诗经</w:t>
      </w:r>
      <w:r w:rsidRPr="00B423C7">
        <w:rPr>
          <w:rFonts w:ascii="Times New Roman" w:eastAsia="Times New Roman" w:hAnsi="Times New Roman" w:cs="Times New Roman"/>
          <w:sz w:val="28"/>
          <w:szCs w:val="28"/>
        </w:rPr>
        <w:t>·</w:t>
      </w:r>
      <w:r w:rsidRPr="00B423C7">
        <w:rPr>
          <w:rFonts w:ascii="SimSun" w:eastAsia="SimSun" w:hAnsi="SimSun" w:cs="SimSun" w:hint="eastAsia"/>
          <w:sz w:val="28"/>
          <w:szCs w:val="28"/>
        </w:rPr>
        <w:t>桃夭》赏析</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知乎专栏</w:t>
      </w:r>
      <w:r w:rsidRPr="00B423C7">
        <w:rPr>
          <w:rFonts w:ascii="Times New Roman" w:eastAsia="Times New Roman" w:hAnsi="Times New Roman" w:cs="Times New Roman"/>
          <w:sz w:val="28"/>
          <w:szCs w:val="28"/>
        </w:rPr>
        <w:t xml:space="preserve">. </w:t>
      </w:r>
      <w:r w:rsidRPr="00B423C7">
        <w:rPr>
          <w:rFonts w:ascii="Times New Roman" w:eastAsia="Times New Roman" w:hAnsi="Times New Roman" w:cs="Times New Roman"/>
          <w:sz w:val="28"/>
          <w:szCs w:val="28"/>
          <w:lang w:val="en-US"/>
        </w:rPr>
        <w:t>U</w:t>
      </w:r>
      <w:r w:rsidRPr="00B423C7">
        <w:rPr>
          <w:rFonts w:ascii="Times New Roman" w:eastAsia="Times New Roman" w:hAnsi="Times New Roman" w:cs="Times New Roman"/>
          <w:sz w:val="28"/>
          <w:szCs w:val="28"/>
        </w:rPr>
        <w:t>RL: </w:t>
      </w:r>
      <w:hyperlink r:id="rId17" w:tgtFrame="_blank" w:history="1">
        <w:r w:rsidRPr="00B423C7">
          <w:rPr>
            <w:rStyle w:val="Hyperlink"/>
            <w:rFonts w:ascii="Times New Roman" w:eastAsia="Times New Roman" w:hAnsi="Times New Roman" w:cs="Times New Roman"/>
            <w:sz w:val="28"/>
            <w:szCs w:val="28"/>
          </w:rPr>
          <w:t>https://zhuanlan.zhihu.com/p/554221483</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《诗经研究史概要》摘记</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简书</w:t>
      </w:r>
      <w:r w:rsidRPr="00B423C7">
        <w:rPr>
          <w:rFonts w:ascii="Times New Roman" w:eastAsia="Times New Roman" w:hAnsi="Times New Roman" w:cs="Times New Roman"/>
          <w:sz w:val="28"/>
          <w:szCs w:val="28"/>
        </w:rPr>
        <w:t>. URL: </w:t>
      </w:r>
      <w:hyperlink r:id="rId18" w:tgtFrame="_blank" w:history="1">
        <w:r w:rsidRPr="00B423C7">
          <w:rPr>
            <w:rStyle w:val="Hyperlink"/>
            <w:rFonts w:ascii="Times New Roman" w:eastAsia="Times New Roman" w:hAnsi="Times New Roman" w:cs="Times New Roman"/>
            <w:sz w:val="28"/>
            <w:szCs w:val="28"/>
          </w:rPr>
          <w:t>https://www.jianshu.com/p/aeef557fc8de</w:t>
        </w:r>
      </w:hyperlink>
      <w:r w:rsidRPr="00B423C7">
        <w:rPr>
          <w:rFonts w:ascii="Times New Roman" w:eastAsia="Times New Roman" w:hAnsi="Times New Roman" w:cs="Times New Roman"/>
          <w:sz w:val="28"/>
          <w:szCs w:val="28"/>
        </w:rPr>
        <w:t> (Дата звернення: 06.11.2024).</w:t>
      </w:r>
    </w:p>
    <w:p w:rsidR="00B00423" w:rsidRPr="00B423C7" w:rsidRDefault="00B00423" w:rsidP="00691D38">
      <w:pPr>
        <w:numPr>
          <w:ilvl w:val="0"/>
          <w:numId w:val="2"/>
        </w:numPr>
        <w:jc w:val="both"/>
        <w:rPr>
          <w:rFonts w:ascii="Times New Roman" w:eastAsia="Times New Roman" w:hAnsi="Times New Roman" w:cs="Times New Roman"/>
          <w:sz w:val="28"/>
          <w:szCs w:val="28"/>
          <w:lang w:val="en-US"/>
        </w:rPr>
      </w:pPr>
      <w:r w:rsidRPr="00B423C7">
        <w:rPr>
          <w:rFonts w:ascii="SimSun" w:eastAsia="SimSun" w:hAnsi="SimSun" w:cs="SimSun" w:hint="eastAsia"/>
          <w:sz w:val="28"/>
          <w:szCs w:val="28"/>
          <w:lang w:val="en-US"/>
        </w:rPr>
        <w:t>中国古典诗歌中的美人芳草</w:t>
      </w:r>
      <w:r w:rsidRPr="00B423C7">
        <w:rPr>
          <w:rFonts w:ascii="Times New Roman" w:eastAsia="Times New Roman" w:hAnsi="Times New Roman" w:cs="Times New Roman"/>
          <w:sz w:val="28"/>
          <w:szCs w:val="28"/>
          <w:lang w:val="en-US"/>
        </w:rPr>
        <w:t xml:space="preserve">. </w:t>
      </w:r>
      <w:r w:rsidRPr="00B423C7">
        <w:rPr>
          <w:rFonts w:ascii="SimSun" w:eastAsia="SimSun" w:hAnsi="SimSun" w:cs="SimSun" w:hint="eastAsia"/>
          <w:sz w:val="28"/>
          <w:szCs w:val="28"/>
          <w:lang w:val="en-US"/>
        </w:rPr>
        <w:t>文明风</w:t>
      </w:r>
      <w:r w:rsidRPr="00B423C7">
        <w:rPr>
          <w:rFonts w:ascii="Times New Roman" w:eastAsia="Times New Roman" w:hAnsi="Times New Roman" w:cs="Times New Roman"/>
          <w:sz w:val="28"/>
          <w:szCs w:val="28"/>
          <w:lang w:val="en-US"/>
        </w:rPr>
        <w:t>. URL: https://wmf.fjsen.com/ygsn/2013-10/30/content_12869762_all.htm (Дата звернення: 12.09.2024).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何永清著</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修辭漫談</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臺灣</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臺灣商務</w:t>
      </w:r>
      <w:r w:rsidRPr="00B423C7">
        <w:rPr>
          <w:rFonts w:ascii="Times New Roman" w:eastAsia="Times New Roman" w:hAnsi="Times New Roman" w:cs="Times New Roman"/>
          <w:sz w:val="28"/>
          <w:szCs w:val="28"/>
        </w:rPr>
        <w:t>, 2000. 182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俗语和谚语，都是日常用语，有什么不同</w:t>
      </w:r>
      <w:r w:rsidRPr="00B423C7">
        <w:rPr>
          <w:rFonts w:ascii="Times New Roman" w:eastAsia="Times New Roman" w:hAnsi="Times New Roman" w:cs="Times New Roman"/>
          <w:sz w:val="28"/>
          <w:szCs w:val="28"/>
        </w:rPr>
        <w:t>_</w:t>
      </w:r>
      <w:r w:rsidRPr="00B423C7">
        <w:rPr>
          <w:rFonts w:ascii="SimSun" w:eastAsia="SimSun" w:hAnsi="SimSun" w:cs="SimSun" w:hint="eastAsia"/>
          <w:sz w:val="28"/>
          <w:szCs w:val="28"/>
        </w:rPr>
        <w:t>场景</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搜狐</w:t>
      </w:r>
      <w:r w:rsidRPr="00B423C7">
        <w:rPr>
          <w:rFonts w:ascii="Times New Roman" w:eastAsia="Times New Roman" w:hAnsi="Times New Roman" w:cs="Times New Roman"/>
          <w:sz w:val="28"/>
          <w:szCs w:val="28"/>
        </w:rPr>
        <w:t>. URL: </w:t>
      </w:r>
      <w:hyperlink r:id="rId19" w:tgtFrame="_blank" w:history="1">
        <w:r w:rsidRPr="00B423C7">
          <w:rPr>
            <w:rStyle w:val="Hyperlink"/>
            <w:rFonts w:ascii="Times New Roman" w:eastAsia="Times New Roman" w:hAnsi="Times New Roman" w:cs="Times New Roman"/>
            <w:sz w:val="28"/>
            <w:szCs w:val="28"/>
          </w:rPr>
          <w:t>https://www.sohu.com/a/457323097_121004740</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修辞手法</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百度百科</w:t>
      </w:r>
      <w:r w:rsidRPr="00B423C7">
        <w:rPr>
          <w:rFonts w:ascii="Times New Roman" w:eastAsia="Times New Roman" w:hAnsi="Times New Roman" w:cs="Times New Roman"/>
          <w:sz w:val="28"/>
          <w:szCs w:val="28"/>
        </w:rPr>
        <w:t>. URL: </w:t>
      </w:r>
      <w:hyperlink r:id="rId20" w:tgtFrame="_blank" w:history="1">
        <w:r w:rsidRPr="00B423C7">
          <w:rPr>
            <w:rStyle w:val="Hyperlink"/>
            <w:rFonts w:ascii="Times New Roman" w:eastAsia="Times New Roman" w:hAnsi="Times New Roman" w:cs="Times New Roman"/>
            <w:sz w:val="28"/>
            <w:szCs w:val="28"/>
          </w:rPr>
          <w:t>https://baike.baidu.com/item/</w:t>
        </w:r>
        <w:r w:rsidRPr="00B423C7">
          <w:rPr>
            <w:rStyle w:val="Hyperlink"/>
            <w:rFonts w:ascii="SimSun" w:eastAsia="SimSun" w:hAnsi="SimSun" w:cs="SimSun" w:hint="eastAsia"/>
            <w:sz w:val="28"/>
            <w:szCs w:val="28"/>
          </w:rPr>
          <w:t>修辞手法</w:t>
        </w:r>
      </w:hyperlink>
      <w:r w:rsidRPr="00B423C7">
        <w:rPr>
          <w:rFonts w:ascii="Times New Roman" w:eastAsia="Times New Roman" w:hAnsi="Times New Roman" w:cs="Times New Roman"/>
          <w:sz w:val="28"/>
          <w:szCs w:val="28"/>
        </w:rPr>
        <w:t> (Дата звернення: 19.09.2024).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六义</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百度百科</w:t>
      </w:r>
      <w:r w:rsidRPr="00B423C7">
        <w:rPr>
          <w:rFonts w:ascii="Times New Roman" w:eastAsia="Times New Roman" w:hAnsi="Times New Roman" w:cs="Times New Roman"/>
          <w:sz w:val="28"/>
          <w:szCs w:val="28"/>
        </w:rPr>
        <w:t>. URL: </w:t>
      </w:r>
      <w:hyperlink r:id="rId21" w:tgtFrame="_blank" w:history="1">
        <w:r w:rsidRPr="00B423C7">
          <w:rPr>
            <w:rStyle w:val="Hyperlink"/>
            <w:rFonts w:ascii="Times New Roman" w:eastAsia="Times New Roman" w:hAnsi="Times New Roman" w:cs="Times New Roman"/>
            <w:sz w:val="28"/>
            <w:szCs w:val="28"/>
          </w:rPr>
          <w:t>https://baike.baidu.com/item/</w:t>
        </w:r>
        <w:r w:rsidRPr="00B423C7">
          <w:rPr>
            <w:rStyle w:val="Hyperlink"/>
            <w:rFonts w:ascii="SimSun" w:eastAsia="SimSun" w:hAnsi="SimSun" w:cs="SimSun" w:hint="eastAsia"/>
            <w:sz w:val="28"/>
            <w:szCs w:val="28"/>
          </w:rPr>
          <w:t>六義</w:t>
        </w:r>
        <w:r w:rsidRPr="00B423C7">
          <w:rPr>
            <w:rStyle w:val="Hyperlink"/>
            <w:rFonts w:ascii="Times New Roman" w:eastAsia="Times New Roman" w:hAnsi="Times New Roman" w:cs="Times New Roman"/>
            <w:sz w:val="28"/>
            <w:szCs w:val="28"/>
          </w:rPr>
          <w:t>/5335824</w:t>
        </w:r>
      </w:hyperlink>
      <w:r w:rsidRPr="00B423C7">
        <w:rPr>
          <w:rFonts w:ascii="Times New Roman" w:eastAsia="Times New Roman" w:hAnsi="Times New Roman" w:cs="Times New Roman"/>
          <w:sz w:val="28"/>
          <w:szCs w:val="28"/>
        </w:rPr>
        <w:t> (Дата звернення: 12.09.2024).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刘娜</w:t>
      </w:r>
      <w:r w:rsidRPr="00B423C7">
        <w:rPr>
          <w:rFonts w:ascii="Times New Roman" w:eastAsia="Times New Roman" w:hAnsi="Times New Roman" w:cs="Times New Roman"/>
          <w:sz w:val="28"/>
          <w:szCs w:val="28"/>
        </w:rPr>
        <w:t>. “</w:t>
      </w:r>
      <w:r w:rsidRPr="00B423C7">
        <w:rPr>
          <w:rFonts w:ascii="SimSun" w:eastAsia="SimSun" w:hAnsi="SimSun" w:cs="SimSun" w:hint="eastAsia"/>
          <w:sz w:val="28"/>
          <w:szCs w:val="28"/>
        </w:rPr>
        <w:t>文体学</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还是</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风格学</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一个学术概念的考察</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中国语言文学研究</w:t>
      </w:r>
      <w:r w:rsidRPr="00B423C7">
        <w:rPr>
          <w:rFonts w:ascii="Times New Roman" w:eastAsia="Times New Roman" w:hAnsi="Times New Roman" w:cs="Times New Roman"/>
          <w:sz w:val="28"/>
          <w:szCs w:val="28"/>
        </w:rPr>
        <w:t>. 2022. С. 127–137.</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刘月华</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使用现代汉语语法</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北京</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商务印书馆</w:t>
      </w:r>
      <w:r w:rsidRPr="00B423C7">
        <w:rPr>
          <w:rFonts w:ascii="Times New Roman" w:eastAsia="Times New Roman" w:hAnsi="Times New Roman" w:cs="Times New Roman"/>
          <w:sz w:val="28"/>
          <w:szCs w:val="28"/>
        </w:rPr>
        <w:t>, 2001. 1005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叔湘吕</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文言虚字</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上海</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上海教育出版社</w:t>
      </w:r>
      <w:r w:rsidRPr="00B423C7">
        <w:rPr>
          <w:rFonts w:ascii="Times New Roman" w:eastAsia="Times New Roman" w:hAnsi="Times New Roman" w:cs="Times New Roman"/>
          <w:sz w:val="28"/>
          <w:szCs w:val="28"/>
        </w:rPr>
        <w:t>, 1959. 354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变风</w:t>
      </w:r>
      <w:r w:rsidRPr="00B423C7">
        <w:rPr>
          <w:rFonts w:ascii="Times New Roman" w:eastAsia="Times New Roman" w:hAnsi="Times New Roman" w:cs="Times New Roman"/>
          <w:sz w:val="28"/>
          <w:szCs w:val="28"/>
        </w:rPr>
        <w:t>. URL: </w:t>
      </w:r>
      <w:hyperlink r:id="rId22" w:tgtFrame="_blank" w:history="1">
        <w:r w:rsidRPr="00B423C7">
          <w:rPr>
            <w:rStyle w:val="Hyperlink"/>
            <w:rFonts w:ascii="Times New Roman" w:eastAsia="Times New Roman" w:hAnsi="Times New Roman" w:cs="Times New Roman"/>
            <w:sz w:val="28"/>
            <w:szCs w:val="28"/>
          </w:rPr>
          <w:t>http://xh.5156edu.com/html5/146412.html</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史式</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《汉语新成语词典》</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陕西</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陕西人民教育出版社</w:t>
      </w:r>
      <w:r w:rsidRPr="00B423C7">
        <w:rPr>
          <w:rFonts w:ascii="Times New Roman" w:eastAsia="Times New Roman" w:hAnsi="Times New Roman" w:cs="Times New Roman"/>
          <w:sz w:val="28"/>
          <w:szCs w:val="28"/>
        </w:rPr>
        <w:t>, 1986. 451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叶嘉莹</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中西文论视域中的</w:t>
      </w:r>
      <w:r w:rsidRPr="00B423C7">
        <w:rPr>
          <w:rFonts w:ascii="Times New Roman" w:eastAsia="Times New Roman" w:hAnsi="Times New Roman" w:cs="Times New Roman"/>
          <w:sz w:val="28"/>
          <w:szCs w:val="28"/>
        </w:rPr>
        <w:t>“</w:t>
      </w:r>
      <w:r w:rsidRPr="00B423C7">
        <w:rPr>
          <w:rFonts w:ascii="SimSun" w:eastAsia="SimSun" w:hAnsi="SimSun" w:cs="SimSun" w:hint="eastAsia"/>
          <w:sz w:val="28"/>
          <w:szCs w:val="28"/>
        </w:rPr>
        <w:t>赋、比、兴</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豆瓣</w:t>
      </w:r>
      <w:r w:rsidRPr="00B423C7">
        <w:rPr>
          <w:rFonts w:ascii="Times New Roman" w:eastAsia="Times New Roman" w:hAnsi="Times New Roman" w:cs="Times New Roman"/>
          <w:sz w:val="28"/>
          <w:szCs w:val="28"/>
        </w:rPr>
        <w:t>. URL: </w:t>
      </w:r>
      <w:hyperlink r:id="rId23" w:tgtFrame="_blank" w:history="1">
        <w:r w:rsidRPr="00B423C7">
          <w:rPr>
            <w:rStyle w:val="Hyperlink"/>
            <w:rFonts w:ascii="Times New Roman" w:eastAsia="Times New Roman" w:hAnsi="Times New Roman" w:cs="Times New Roman"/>
            <w:sz w:val="28"/>
            <w:szCs w:val="28"/>
          </w:rPr>
          <w:t>https://site.douban.com/149594/widget/notes/7577436/note/209727678/</w:t>
        </w:r>
      </w:hyperlink>
      <w:r w:rsidRPr="00B423C7">
        <w:rPr>
          <w:rFonts w:ascii="Times New Roman" w:eastAsia="Times New Roman" w:hAnsi="Times New Roman" w:cs="Times New Roman"/>
          <w:sz w:val="28"/>
          <w:szCs w:val="28"/>
        </w:rPr>
        <w:t> (Дата звернення: 12.09.2024).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吕叔湘</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孙德宣</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助词说略</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汉语语法论文集</w:t>
      </w:r>
      <w:r w:rsidRPr="00B423C7">
        <w:rPr>
          <w:rFonts w:ascii="Times New Roman" w:eastAsia="Times New Roman" w:hAnsi="Times New Roman" w:cs="Times New Roman"/>
          <w:sz w:val="28"/>
          <w:szCs w:val="28"/>
        </w:rPr>
        <w:t>. 1956. С. 277–278.</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感情色彩</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百度百科</w:t>
      </w:r>
      <w:r w:rsidRPr="00B423C7">
        <w:rPr>
          <w:rFonts w:ascii="Times New Roman" w:eastAsia="Times New Roman" w:hAnsi="Times New Roman" w:cs="Times New Roman"/>
          <w:sz w:val="28"/>
          <w:szCs w:val="28"/>
        </w:rPr>
        <w:t>. URL: </w:t>
      </w:r>
      <w:hyperlink r:id="rId24" w:tgtFrame="_blank" w:history="1">
        <w:r w:rsidRPr="00B423C7">
          <w:rPr>
            <w:rStyle w:val="Hyperlink"/>
            <w:rFonts w:ascii="Times New Roman" w:eastAsia="Times New Roman" w:hAnsi="Times New Roman" w:cs="Times New Roman"/>
            <w:sz w:val="28"/>
            <w:szCs w:val="28"/>
          </w:rPr>
          <w:t>https://baike.baidu.com/item/</w:t>
        </w:r>
        <w:r w:rsidRPr="00B423C7">
          <w:rPr>
            <w:rStyle w:val="Hyperlink"/>
            <w:rFonts w:ascii="SimSun" w:eastAsia="SimSun" w:hAnsi="SimSun" w:cs="SimSun" w:hint="eastAsia"/>
            <w:sz w:val="28"/>
            <w:szCs w:val="28"/>
          </w:rPr>
          <w:t>感情色彩</w:t>
        </w:r>
        <w:r w:rsidRPr="00B423C7">
          <w:rPr>
            <w:rStyle w:val="Hyperlink"/>
            <w:rFonts w:ascii="Times New Roman" w:eastAsia="Times New Roman" w:hAnsi="Times New Roman" w:cs="Times New Roman"/>
            <w:sz w:val="28"/>
            <w:szCs w:val="28"/>
          </w:rPr>
          <w:t>/9341184</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lastRenderedPageBreak/>
        <w:t>教学主张与教学风格定义</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简书</w:t>
      </w:r>
      <w:r w:rsidRPr="00B423C7">
        <w:rPr>
          <w:rFonts w:ascii="Times New Roman" w:eastAsia="Times New Roman" w:hAnsi="Times New Roman" w:cs="Times New Roman"/>
          <w:sz w:val="28"/>
          <w:szCs w:val="28"/>
        </w:rPr>
        <w:t>. URL: </w:t>
      </w:r>
      <w:hyperlink r:id="rId25" w:tgtFrame="_blank" w:history="1">
        <w:r w:rsidRPr="00B423C7">
          <w:rPr>
            <w:rStyle w:val="Hyperlink"/>
            <w:rFonts w:ascii="Times New Roman" w:eastAsia="Times New Roman" w:hAnsi="Times New Roman" w:cs="Times New Roman"/>
            <w:sz w:val="28"/>
            <w:szCs w:val="28"/>
          </w:rPr>
          <w:t>https://www.jianshu.com/p/87ebfddb9a57</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文体</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百度百科</w:t>
      </w:r>
      <w:r w:rsidRPr="00B423C7">
        <w:rPr>
          <w:rFonts w:ascii="Times New Roman" w:eastAsia="Times New Roman" w:hAnsi="Times New Roman" w:cs="Times New Roman"/>
          <w:sz w:val="28"/>
          <w:szCs w:val="28"/>
        </w:rPr>
        <w:t>. URL: </w:t>
      </w:r>
      <w:hyperlink r:id="rId26" w:tgtFrame="_blank" w:history="1">
        <w:r w:rsidRPr="00B423C7">
          <w:rPr>
            <w:rStyle w:val="Hyperlink"/>
            <w:rFonts w:ascii="Times New Roman" w:eastAsia="Times New Roman" w:hAnsi="Times New Roman" w:cs="Times New Roman"/>
            <w:sz w:val="28"/>
            <w:szCs w:val="28"/>
          </w:rPr>
          <w:t>https://baike.baidu.com/item/</w:t>
        </w:r>
        <w:r w:rsidRPr="00B423C7">
          <w:rPr>
            <w:rStyle w:val="Hyperlink"/>
            <w:rFonts w:ascii="SimSun" w:eastAsia="SimSun" w:hAnsi="SimSun" w:cs="SimSun" w:hint="eastAsia"/>
            <w:sz w:val="28"/>
            <w:szCs w:val="28"/>
          </w:rPr>
          <w:t>文体</w:t>
        </w:r>
        <w:r w:rsidRPr="00B423C7">
          <w:rPr>
            <w:rStyle w:val="Hyperlink"/>
            <w:rFonts w:ascii="Times New Roman" w:eastAsia="Times New Roman" w:hAnsi="Times New Roman" w:cs="Times New Roman"/>
            <w:sz w:val="28"/>
            <w:szCs w:val="28"/>
          </w:rPr>
          <w:t>/16028493</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旧恨春江流不断</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诗词创作中不可不知</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如何利用好这三种比喻</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搜狐</w:t>
      </w:r>
      <w:r w:rsidRPr="00B423C7">
        <w:rPr>
          <w:rFonts w:ascii="Times New Roman" w:eastAsia="Times New Roman" w:hAnsi="Times New Roman" w:cs="Times New Roman"/>
          <w:sz w:val="28"/>
          <w:szCs w:val="28"/>
        </w:rPr>
        <w:t>. URL: </w:t>
      </w:r>
      <w:hyperlink r:id="rId27" w:tgtFrame="_blank" w:history="1">
        <w:r w:rsidRPr="00B423C7">
          <w:rPr>
            <w:rStyle w:val="Hyperlink"/>
            <w:rFonts w:ascii="Times New Roman" w:eastAsia="Times New Roman" w:hAnsi="Times New Roman" w:cs="Times New Roman"/>
            <w:sz w:val="28"/>
            <w:szCs w:val="28"/>
          </w:rPr>
          <w:t>https://www.sohu.com/a/306129607_100160223</w:t>
        </w:r>
      </w:hyperlink>
      <w:r w:rsidRPr="00B423C7">
        <w:rPr>
          <w:rFonts w:ascii="Times New Roman" w:eastAsia="Times New Roman" w:hAnsi="Times New Roman" w:cs="Times New Roman"/>
          <w:sz w:val="28"/>
          <w:szCs w:val="28"/>
        </w:rPr>
        <w:t> (Дата звернення: 12.09.2024).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杜曉勤</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《詩經》</w:t>
      </w:r>
      <w:r w:rsidRPr="00B423C7">
        <w:rPr>
          <w:rFonts w:ascii="Times New Roman" w:eastAsia="Times New Roman" w:hAnsi="Times New Roman" w:cs="Times New Roman"/>
          <w:sz w:val="28"/>
          <w:szCs w:val="28"/>
        </w:rPr>
        <w:t>“</w:t>
      </w:r>
      <w:r w:rsidRPr="00B423C7">
        <w:rPr>
          <w:rFonts w:ascii="SimSun" w:eastAsia="SimSun" w:hAnsi="SimSun" w:cs="SimSun" w:hint="eastAsia"/>
          <w:sz w:val="28"/>
          <w:szCs w:val="28"/>
        </w:rPr>
        <w:t>商頌</w:t>
      </w:r>
      <w:r w:rsidRPr="00B423C7">
        <w:rPr>
          <w:rFonts w:ascii="Times New Roman" w:eastAsia="Times New Roman" w:hAnsi="Times New Roman" w:cs="Times New Roman"/>
          <w:sz w:val="28"/>
          <w:szCs w:val="28"/>
        </w:rPr>
        <w:t>”</w:t>
      </w:r>
      <w:r w:rsidRPr="00B423C7">
        <w:rPr>
          <w:rFonts w:ascii="SimSun" w:eastAsia="SimSun" w:hAnsi="SimSun" w:cs="SimSun" w:hint="eastAsia"/>
          <w:sz w:val="28"/>
          <w:szCs w:val="28"/>
        </w:rPr>
        <w:t>、</w:t>
      </w:r>
      <w:r w:rsidRPr="00B423C7">
        <w:rPr>
          <w:rFonts w:ascii="Times New Roman" w:eastAsia="Times New Roman" w:hAnsi="Times New Roman" w:cs="Times New Roman"/>
          <w:sz w:val="28"/>
          <w:szCs w:val="28"/>
        </w:rPr>
        <w:t>“</w:t>
      </w:r>
      <w:r w:rsidRPr="00B423C7">
        <w:rPr>
          <w:rFonts w:ascii="SimSun" w:eastAsia="SimSun" w:hAnsi="SimSun" w:cs="SimSun" w:hint="eastAsia"/>
          <w:sz w:val="28"/>
          <w:szCs w:val="28"/>
        </w:rPr>
        <w:t>周頌</w:t>
      </w:r>
      <w:r w:rsidRPr="00B423C7">
        <w:rPr>
          <w:rFonts w:ascii="Times New Roman" w:eastAsia="Times New Roman" w:hAnsi="Times New Roman" w:cs="Times New Roman"/>
          <w:sz w:val="28"/>
          <w:szCs w:val="28"/>
        </w:rPr>
        <w:t>”</w:t>
      </w:r>
      <w:r w:rsidRPr="00B423C7">
        <w:rPr>
          <w:rFonts w:ascii="SimSun" w:eastAsia="SimSun" w:hAnsi="SimSun" w:cs="SimSun" w:hint="eastAsia"/>
          <w:sz w:val="28"/>
          <w:szCs w:val="28"/>
        </w:rPr>
        <w:t>韻律形態及</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其與樂舞之關係</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文学研究</w:t>
      </w:r>
      <w:r w:rsidRPr="00B423C7">
        <w:rPr>
          <w:rFonts w:ascii="Times New Roman" w:eastAsia="Times New Roman" w:hAnsi="Times New Roman" w:cs="Times New Roman"/>
          <w:sz w:val="28"/>
          <w:szCs w:val="28"/>
        </w:rPr>
        <w:t>. 2013. № 110. С. 1–28.</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桃夭</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搜狗百科</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搜狗百科</w:t>
      </w:r>
      <w:r w:rsidRPr="00B423C7">
        <w:rPr>
          <w:rFonts w:ascii="Times New Roman" w:eastAsia="Times New Roman" w:hAnsi="Times New Roman" w:cs="Times New Roman"/>
          <w:sz w:val="28"/>
          <w:szCs w:val="28"/>
        </w:rPr>
        <w:t>. URL: </w:t>
      </w:r>
      <w:hyperlink r:id="rId28" w:tgtFrame="_blank" w:history="1">
        <w:r w:rsidRPr="00B423C7">
          <w:rPr>
            <w:rStyle w:val="Hyperlink"/>
            <w:rFonts w:ascii="Times New Roman" w:eastAsia="Times New Roman" w:hAnsi="Times New Roman" w:cs="Times New Roman"/>
            <w:sz w:val="28"/>
            <w:szCs w:val="28"/>
          </w:rPr>
          <w:t>https://baike.sogou.com/v819231.htm?fromTitle=</w:t>
        </w:r>
        <w:r w:rsidRPr="00B423C7">
          <w:rPr>
            <w:rStyle w:val="Hyperlink"/>
            <w:rFonts w:ascii="SimSun" w:eastAsia="SimSun" w:hAnsi="SimSun" w:cs="SimSun" w:hint="eastAsia"/>
            <w:sz w:val="28"/>
            <w:szCs w:val="28"/>
          </w:rPr>
          <w:t>桃夭</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正雅</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在线成新华字典</w:t>
      </w:r>
      <w:r w:rsidRPr="00B423C7">
        <w:rPr>
          <w:rFonts w:ascii="Times New Roman" w:eastAsia="Times New Roman" w:hAnsi="Times New Roman" w:cs="Times New Roman"/>
          <w:sz w:val="28"/>
          <w:szCs w:val="28"/>
        </w:rPr>
        <w:t>. URL: </w:t>
      </w:r>
      <w:hyperlink r:id="rId29" w:tgtFrame="_blank" w:history="1">
        <w:r w:rsidRPr="00B423C7">
          <w:rPr>
            <w:rStyle w:val="Hyperlink"/>
            <w:rFonts w:ascii="Times New Roman" w:eastAsia="Times New Roman" w:hAnsi="Times New Roman" w:cs="Times New Roman"/>
            <w:sz w:val="28"/>
            <w:szCs w:val="28"/>
          </w:rPr>
          <w:t>http://xh.5156edu.com/html5/25977.html</w:t>
        </w:r>
      </w:hyperlink>
      <w:r w:rsidRPr="00B423C7">
        <w:rPr>
          <w:rFonts w:ascii="Times New Roman" w:eastAsia="Times New Roman" w:hAnsi="Times New Roman" w:cs="Times New Roman"/>
          <w:sz w:val="28"/>
          <w:szCs w:val="28"/>
        </w:rPr>
        <w:t> (Дата 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王德春</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修辞学词典</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浙江</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浙江教育出版社</w:t>
      </w:r>
      <w:r w:rsidRPr="00B423C7">
        <w:rPr>
          <w:rFonts w:ascii="Times New Roman" w:eastAsia="Times New Roman" w:hAnsi="Times New Roman" w:cs="Times New Roman"/>
          <w:sz w:val="28"/>
          <w:szCs w:val="28"/>
        </w:rPr>
        <w:t>, 1987. 334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王振</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关于《诗经》</w:t>
      </w:r>
      <w:r w:rsidRPr="00B423C7">
        <w:rPr>
          <w:rFonts w:ascii="Times New Roman" w:eastAsia="Times New Roman" w:hAnsi="Times New Roman" w:cs="Times New Roman"/>
          <w:sz w:val="28"/>
          <w:szCs w:val="28"/>
        </w:rPr>
        <w:t>“</w:t>
      </w:r>
      <w:r w:rsidRPr="00B423C7">
        <w:rPr>
          <w:rFonts w:ascii="SimSun" w:eastAsia="SimSun" w:hAnsi="SimSun" w:cs="SimSun" w:hint="eastAsia"/>
          <w:sz w:val="28"/>
          <w:szCs w:val="28"/>
        </w:rPr>
        <w:t>正《大雅》</w:t>
      </w:r>
      <w:r w:rsidRPr="00B423C7">
        <w:rPr>
          <w:rFonts w:ascii="Times New Roman" w:eastAsia="Times New Roman" w:hAnsi="Times New Roman" w:cs="Times New Roman"/>
          <w:sz w:val="28"/>
          <w:szCs w:val="28"/>
        </w:rPr>
        <w:t>”</w:t>
      </w:r>
      <w:r w:rsidRPr="00B423C7">
        <w:rPr>
          <w:rFonts w:ascii="SimSun" w:eastAsia="SimSun" w:hAnsi="SimSun" w:cs="SimSun" w:hint="eastAsia"/>
          <w:sz w:val="28"/>
          <w:szCs w:val="28"/>
        </w:rPr>
        <w:t>的创作年代、作者及其思想艺术</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杭州</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杭州师范大学</w:t>
      </w:r>
      <w:r w:rsidRPr="00B423C7">
        <w:rPr>
          <w:rFonts w:ascii="Times New Roman" w:eastAsia="Times New Roman" w:hAnsi="Times New Roman" w:cs="Times New Roman"/>
          <w:sz w:val="28"/>
          <w:szCs w:val="28"/>
        </w:rPr>
        <w:t>, 1984. 120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王靖丰</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詩經比興辨說</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文學前瞻</w:t>
      </w:r>
      <w:r w:rsidRPr="00B423C7">
        <w:rPr>
          <w:rFonts w:ascii="Times New Roman" w:eastAsia="Times New Roman" w:hAnsi="Times New Roman" w:cs="Times New Roman"/>
          <w:sz w:val="28"/>
          <w:szCs w:val="28"/>
        </w:rPr>
        <w:t>. 2004. № 5. С. 1–14.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翰林学库</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诗经的赋比兴</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知乎专栏</w:t>
      </w:r>
      <w:r w:rsidRPr="00B423C7">
        <w:rPr>
          <w:rFonts w:ascii="Times New Roman" w:eastAsia="Times New Roman" w:hAnsi="Times New Roman" w:cs="Times New Roman"/>
          <w:sz w:val="28"/>
          <w:szCs w:val="28"/>
        </w:rPr>
        <w:t>. URL: </w:t>
      </w:r>
      <w:hyperlink r:id="rId30" w:tgtFrame="_blank" w:history="1">
        <w:r w:rsidRPr="00B423C7">
          <w:rPr>
            <w:rStyle w:val="Hyperlink"/>
            <w:rFonts w:ascii="Times New Roman" w:eastAsia="Times New Roman" w:hAnsi="Times New Roman" w:cs="Times New Roman"/>
            <w:sz w:val="28"/>
            <w:szCs w:val="28"/>
          </w:rPr>
          <w:t>https://zhuanlan.zhihu.com/p/110504355</w:t>
        </w:r>
      </w:hyperlink>
      <w:r w:rsidRPr="00B423C7">
        <w:rPr>
          <w:rFonts w:ascii="Times New Roman" w:eastAsia="Times New Roman" w:hAnsi="Times New Roman" w:cs="Times New Roman"/>
          <w:sz w:val="28"/>
          <w:szCs w:val="28"/>
        </w:rPr>
        <w:t> (Дата звернення: 11.09.2024).</w:t>
      </w:r>
    </w:p>
    <w:p w:rsidR="00B00423" w:rsidRPr="00E939D5" w:rsidRDefault="00B00423" w:rsidP="00E939D5">
      <w:pPr>
        <w:numPr>
          <w:ilvl w:val="0"/>
          <w:numId w:val="2"/>
        </w:numPr>
        <w:jc w:val="both"/>
        <w:rPr>
          <w:rFonts w:ascii="Times New Roman" w:eastAsia="SimSun" w:hAnsi="Times New Roman" w:cs="Times New Roman"/>
          <w:sz w:val="28"/>
          <w:szCs w:val="28"/>
        </w:rPr>
      </w:pPr>
      <w:r w:rsidRPr="00E939D5">
        <w:rPr>
          <w:rFonts w:ascii="Times New Roman" w:eastAsia="SimSun" w:hAnsi="Times New Roman" w:cs="Times New Roman"/>
          <w:sz w:val="28"/>
          <w:szCs w:val="28"/>
        </w:rPr>
        <w:t>艺术特色</w:t>
      </w:r>
      <w:r w:rsidRPr="00E939D5">
        <w:rPr>
          <w:rFonts w:ascii="Times New Roman" w:eastAsia="SimSun" w:hAnsi="Times New Roman" w:cs="Times New Roman"/>
          <w:sz w:val="28"/>
          <w:szCs w:val="28"/>
        </w:rPr>
        <w:t>. </w:t>
      </w:r>
      <w:r w:rsidRPr="00E939D5">
        <w:rPr>
          <w:rFonts w:ascii="Times New Roman" w:eastAsia="SimSun" w:hAnsi="Times New Roman" w:cs="Times New Roman"/>
          <w:i/>
          <w:iCs/>
          <w:sz w:val="28"/>
          <w:szCs w:val="28"/>
        </w:rPr>
        <w:t>百度百科</w:t>
      </w:r>
      <w:r w:rsidRPr="00E939D5">
        <w:rPr>
          <w:rFonts w:ascii="Times New Roman" w:eastAsia="SimSun" w:hAnsi="Times New Roman" w:cs="Times New Roman"/>
          <w:sz w:val="28"/>
          <w:szCs w:val="28"/>
        </w:rPr>
        <w:t>. URL: </w:t>
      </w:r>
      <w:hyperlink r:id="rId31" w:tgtFrame="_blank" w:history="1">
        <w:r w:rsidRPr="00E939D5">
          <w:rPr>
            <w:rStyle w:val="Hyperlink"/>
            <w:rFonts w:ascii="Times New Roman" w:eastAsia="SimSun" w:hAnsi="Times New Roman" w:cs="Times New Roman"/>
            <w:sz w:val="28"/>
            <w:szCs w:val="28"/>
          </w:rPr>
          <w:t>https://baike.baidu.com/item/</w:t>
        </w:r>
        <w:r w:rsidRPr="00E939D5">
          <w:rPr>
            <w:rStyle w:val="Hyperlink"/>
            <w:rFonts w:ascii="Times New Roman" w:eastAsia="SimSun" w:hAnsi="Times New Roman" w:cs="Times New Roman"/>
            <w:sz w:val="28"/>
            <w:szCs w:val="28"/>
          </w:rPr>
          <w:t>艺术特色</w:t>
        </w:r>
      </w:hyperlink>
      <w:r w:rsidRPr="00E939D5">
        <w:rPr>
          <w:rFonts w:ascii="Times New Roman" w:eastAsia="SimSun" w:hAnsi="Times New Roman" w:cs="Times New Roman"/>
          <w:sz w:val="28"/>
          <w:szCs w:val="28"/>
        </w:rPr>
        <w:t> (Дата звернення: 11.09.2024).</w:t>
      </w:r>
    </w:p>
    <w:p w:rsidR="00B00423" w:rsidRPr="00E939D5" w:rsidRDefault="00B00423" w:rsidP="00E939D5">
      <w:pPr>
        <w:numPr>
          <w:ilvl w:val="0"/>
          <w:numId w:val="2"/>
        </w:numPr>
        <w:jc w:val="both"/>
        <w:rPr>
          <w:rFonts w:ascii="Times New Roman" w:eastAsia="SimSun" w:hAnsi="Times New Roman" w:cs="Times New Roman"/>
          <w:sz w:val="28"/>
          <w:szCs w:val="28"/>
        </w:rPr>
      </w:pPr>
      <w:r w:rsidRPr="00E939D5">
        <w:rPr>
          <w:rFonts w:ascii="Times New Roman" w:eastAsia="SimSun" w:hAnsi="Times New Roman" w:cs="Times New Roman"/>
          <w:sz w:val="28"/>
          <w:szCs w:val="28"/>
        </w:rPr>
        <w:t>许庆红</w:t>
      </w:r>
      <w:r w:rsidRPr="00E939D5">
        <w:rPr>
          <w:rFonts w:ascii="Times New Roman" w:eastAsia="SimSun" w:hAnsi="Times New Roman" w:cs="Times New Roman"/>
          <w:sz w:val="28"/>
          <w:szCs w:val="28"/>
        </w:rPr>
        <w:t xml:space="preserve">. </w:t>
      </w:r>
      <w:r w:rsidRPr="00E939D5">
        <w:rPr>
          <w:rFonts w:ascii="Times New Roman" w:eastAsia="SimSun" w:hAnsi="Times New Roman" w:cs="Times New Roman"/>
          <w:sz w:val="28"/>
          <w:szCs w:val="28"/>
        </w:rPr>
        <w:t>《诗经</w:t>
      </w:r>
      <w:r w:rsidRPr="00E939D5">
        <w:rPr>
          <w:rFonts w:ascii="Times New Roman" w:eastAsia="SimSun" w:hAnsi="Times New Roman" w:cs="Times New Roman"/>
          <w:sz w:val="28"/>
          <w:szCs w:val="28"/>
        </w:rPr>
        <w:t>·</w:t>
      </w:r>
      <w:r w:rsidRPr="00E939D5">
        <w:rPr>
          <w:rFonts w:ascii="Times New Roman" w:eastAsia="SimSun" w:hAnsi="Times New Roman" w:cs="Times New Roman"/>
          <w:sz w:val="28"/>
          <w:szCs w:val="28"/>
        </w:rPr>
        <w:t>小星》英译</w:t>
      </w:r>
      <w:r w:rsidRPr="00E939D5">
        <w:rPr>
          <w:rFonts w:ascii="Times New Roman" w:eastAsia="SimSun" w:hAnsi="Times New Roman" w:cs="Times New Roman"/>
          <w:sz w:val="28"/>
          <w:szCs w:val="28"/>
        </w:rPr>
        <w:t>. </w:t>
      </w:r>
      <w:r w:rsidRPr="00E939D5">
        <w:rPr>
          <w:rFonts w:ascii="Times New Roman" w:eastAsia="SimSun" w:hAnsi="Times New Roman" w:cs="Times New Roman"/>
          <w:i/>
          <w:iCs/>
          <w:sz w:val="28"/>
          <w:szCs w:val="28"/>
        </w:rPr>
        <w:t>知乎专栏</w:t>
      </w:r>
      <w:r w:rsidRPr="00E939D5">
        <w:rPr>
          <w:rFonts w:ascii="Times New Roman" w:eastAsia="SimSun" w:hAnsi="Times New Roman" w:cs="Times New Roman"/>
          <w:sz w:val="28"/>
          <w:szCs w:val="28"/>
        </w:rPr>
        <w:t xml:space="preserve">. </w:t>
      </w:r>
      <w:r w:rsidR="00E939D5">
        <w:rPr>
          <w:rFonts w:ascii="Times New Roman" w:eastAsia="SimSun" w:hAnsi="Times New Roman" w:cs="Times New Roman"/>
          <w:sz w:val="28"/>
          <w:szCs w:val="28"/>
          <w:lang w:val="en-US"/>
        </w:rPr>
        <w:t>U</w:t>
      </w:r>
      <w:r w:rsidRPr="00E939D5">
        <w:rPr>
          <w:rFonts w:ascii="Times New Roman" w:eastAsia="SimSun" w:hAnsi="Times New Roman" w:cs="Times New Roman"/>
          <w:sz w:val="28"/>
          <w:szCs w:val="28"/>
        </w:rPr>
        <w:t>RL:  </w:t>
      </w:r>
      <w:hyperlink r:id="rId32" w:history="1">
        <w:r w:rsidR="00381957" w:rsidRPr="00E939D5">
          <w:rPr>
            <w:rStyle w:val="Hyperlink"/>
            <w:rFonts w:ascii="Times New Roman" w:eastAsia="SimSun" w:hAnsi="Times New Roman" w:cs="Times New Roman"/>
            <w:sz w:val="28"/>
            <w:szCs w:val="28"/>
          </w:rPr>
          <w:t>https://zhuanlan.zhihu.com/p/386306722</w:t>
        </w:r>
      </w:hyperlink>
      <w:r w:rsidR="00381957" w:rsidRPr="00E939D5">
        <w:rPr>
          <w:rFonts w:ascii="Times New Roman" w:eastAsia="SimSun" w:hAnsi="Times New Roman" w:cs="Times New Roman"/>
          <w:sz w:val="28"/>
          <w:szCs w:val="28"/>
        </w:rPr>
        <w:t xml:space="preserve"> </w:t>
      </w:r>
      <w:r w:rsidRPr="00E939D5">
        <w:rPr>
          <w:rFonts w:ascii="Times New Roman" w:eastAsia="SimSun" w:hAnsi="Times New Roman" w:cs="Times New Roman"/>
          <w:sz w:val="28"/>
          <w:szCs w:val="28"/>
        </w:rPr>
        <w:t>(Дата звернення: 11.09.2024).</w:t>
      </w:r>
      <w:r w:rsidR="00381957" w:rsidRPr="00E939D5">
        <w:rPr>
          <w:rFonts w:ascii="Times New Roman" w:eastAsia="SimSun" w:hAnsi="Times New Roman" w:cs="Times New Roman"/>
          <w:sz w:val="28"/>
          <w:szCs w:val="28"/>
        </w:rPr>
        <w:t xml:space="preserve"> </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赵成杰</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王宗石《诗经分类诠释》及其学术史意义</w:t>
      </w:r>
      <w:r w:rsidRPr="00B423C7">
        <w:rPr>
          <w:rFonts w:ascii="Times New Roman" w:eastAsia="Times New Roman" w:hAnsi="Times New Roman" w:cs="Times New Roman"/>
          <w:sz w:val="28"/>
          <w:szCs w:val="28"/>
        </w:rPr>
        <w:t>. </w:t>
      </w:r>
      <w:r w:rsidRPr="00B423C7">
        <w:rPr>
          <w:rFonts w:ascii="SimSun" w:eastAsia="SimSun" w:hAnsi="SimSun" w:cs="SimSun" w:hint="eastAsia"/>
          <w:i/>
          <w:iCs/>
          <w:sz w:val="28"/>
          <w:szCs w:val="28"/>
        </w:rPr>
        <w:t>地域文化研究</w:t>
      </w:r>
      <w:r w:rsidRPr="00B423C7">
        <w:rPr>
          <w:rFonts w:ascii="Times New Roman" w:eastAsia="Times New Roman" w:hAnsi="Times New Roman" w:cs="Times New Roman"/>
          <w:sz w:val="28"/>
          <w:szCs w:val="28"/>
        </w:rPr>
        <w:t>. 2019. № 10. С. 116–156.</w:t>
      </w:r>
    </w:p>
    <w:p w:rsidR="00B00423" w:rsidRPr="00E939D5" w:rsidRDefault="00B00423" w:rsidP="00E939D5">
      <w:pPr>
        <w:numPr>
          <w:ilvl w:val="0"/>
          <w:numId w:val="2"/>
        </w:numPr>
        <w:jc w:val="both"/>
        <w:rPr>
          <w:rFonts w:ascii="Times New Roman" w:eastAsia="SimSun" w:hAnsi="Times New Roman" w:cs="Times New Roman"/>
          <w:sz w:val="28"/>
          <w:szCs w:val="28"/>
        </w:rPr>
      </w:pPr>
      <w:r w:rsidRPr="00E939D5">
        <w:rPr>
          <w:rFonts w:ascii="Times New Roman" w:eastAsia="SimSun" w:hAnsi="Times New Roman" w:cs="Times New Roman"/>
          <w:sz w:val="28"/>
          <w:szCs w:val="28"/>
        </w:rPr>
        <w:lastRenderedPageBreak/>
        <w:t>鄭樵</w:t>
      </w:r>
      <w:r w:rsidRPr="00E939D5">
        <w:rPr>
          <w:rFonts w:ascii="Times New Roman" w:eastAsia="SimSun" w:hAnsi="Times New Roman" w:cs="Times New Roman"/>
          <w:sz w:val="28"/>
          <w:szCs w:val="28"/>
        </w:rPr>
        <w:t xml:space="preserve">. </w:t>
      </w:r>
      <w:r w:rsidRPr="00E939D5">
        <w:rPr>
          <w:rFonts w:ascii="Times New Roman" w:eastAsia="SimSun" w:hAnsi="Times New Roman" w:cs="Times New Roman"/>
          <w:sz w:val="28"/>
          <w:szCs w:val="28"/>
        </w:rPr>
        <w:t>《通志》</w:t>
      </w:r>
      <w:r w:rsidRPr="00E939D5">
        <w:rPr>
          <w:rFonts w:ascii="Times New Roman" w:eastAsia="SimSun" w:hAnsi="Times New Roman" w:cs="Times New Roman"/>
          <w:sz w:val="28"/>
          <w:szCs w:val="28"/>
        </w:rPr>
        <w:t>. </w:t>
      </w:r>
      <w:r w:rsidRPr="00E939D5">
        <w:rPr>
          <w:rFonts w:ascii="Times New Roman" w:eastAsia="SimSun" w:hAnsi="Times New Roman" w:cs="Times New Roman"/>
          <w:i/>
          <w:iCs/>
          <w:sz w:val="28"/>
          <w:szCs w:val="28"/>
        </w:rPr>
        <w:t>中國哲學書電子化計劃</w:t>
      </w:r>
      <w:r w:rsidRPr="00E939D5">
        <w:rPr>
          <w:rFonts w:ascii="Times New Roman" w:eastAsia="SimSun" w:hAnsi="Times New Roman" w:cs="Times New Roman"/>
          <w:sz w:val="28"/>
          <w:szCs w:val="28"/>
        </w:rPr>
        <w:t xml:space="preserve">. </w:t>
      </w:r>
      <w:r w:rsidR="00691D38" w:rsidRPr="00E939D5">
        <w:rPr>
          <w:rFonts w:ascii="Times New Roman" w:eastAsia="SimSun" w:hAnsi="Times New Roman" w:cs="Times New Roman"/>
          <w:sz w:val="28"/>
          <w:szCs w:val="28"/>
          <w:lang w:val="en-US"/>
        </w:rPr>
        <w:t>U</w:t>
      </w:r>
      <w:r w:rsidRPr="00E939D5">
        <w:rPr>
          <w:rFonts w:ascii="Times New Roman" w:eastAsia="SimSun" w:hAnsi="Times New Roman" w:cs="Times New Roman"/>
          <w:sz w:val="28"/>
          <w:szCs w:val="28"/>
        </w:rPr>
        <w:t>RL: </w:t>
      </w:r>
      <w:hyperlink r:id="rId33" w:tgtFrame="_blank" w:history="1">
        <w:r w:rsidRPr="00E939D5">
          <w:rPr>
            <w:rStyle w:val="Hyperlink"/>
            <w:rFonts w:ascii="Times New Roman" w:eastAsia="SimSun" w:hAnsi="Times New Roman" w:cs="Times New Roman"/>
            <w:sz w:val="28"/>
            <w:szCs w:val="28"/>
          </w:rPr>
          <w:t>https://ctext.org/wiki.pl?if=gb&amp;amp;res=123192</w:t>
        </w:r>
      </w:hyperlink>
      <w:r w:rsidRPr="00E939D5">
        <w:rPr>
          <w:rFonts w:ascii="Times New Roman" w:eastAsia="SimSun" w:hAnsi="Times New Roman" w:cs="Times New Roman"/>
          <w:sz w:val="28"/>
          <w:szCs w:val="28"/>
        </w:rPr>
        <w:t> (Дата звернення: 10.09.2024).</w:t>
      </w:r>
    </w:p>
    <w:p w:rsidR="00B00423" w:rsidRPr="00E939D5" w:rsidRDefault="00B00423" w:rsidP="00E939D5">
      <w:pPr>
        <w:numPr>
          <w:ilvl w:val="0"/>
          <w:numId w:val="2"/>
        </w:numPr>
        <w:jc w:val="both"/>
        <w:rPr>
          <w:rFonts w:ascii="Times New Roman" w:eastAsia="SimSun" w:hAnsi="Times New Roman" w:cs="Times New Roman"/>
          <w:sz w:val="28"/>
          <w:szCs w:val="28"/>
        </w:rPr>
      </w:pPr>
      <w:r w:rsidRPr="00E939D5">
        <w:rPr>
          <w:rFonts w:ascii="Times New Roman" w:eastAsia="SimSun" w:hAnsi="Times New Roman" w:cs="Times New Roman"/>
          <w:sz w:val="28"/>
          <w:szCs w:val="28"/>
        </w:rPr>
        <w:t>闻一多</w:t>
      </w:r>
      <w:r w:rsidRPr="00E939D5">
        <w:rPr>
          <w:rFonts w:ascii="Times New Roman" w:eastAsia="SimSun" w:hAnsi="Times New Roman" w:cs="Times New Roman"/>
          <w:sz w:val="28"/>
          <w:szCs w:val="28"/>
        </w:rPr>
        <w:t xml:space="preserve">. </w:t>
      </w:r>
      <w:r w:rsidRPr="00E939D5">
        <w:rPr>
          <w:rFonts w:ascii="Times New Roman" w:eastAsia="SimSun" w:hAnsi="Times New Roman" w:cs="Times New Roman"/>
          <w:sz w:val="28"/>
          <w:szCs w:val="28"/>
        </w:rPr>
        <w:t>歌与诗</w:t>
      </w:r>
      <w:r w:rsidRPr="00E939D5">
        <w:rPr>
          <w:rFonts w:ascii="Times New Roman" w:eastAsia="SimSun" w:hAnsi="Times New Roman" w:cs="Times New Roman"/>
          <w:sz w:val="28"/>
          <w:szCs w:val="28"/>
        </w:rPr>
        <w:t>. </w:t>
      </w:r>
      <w:r w:rsidRPr="00E939D5">
        <w:rPr>
          <w:rFonts w:ascii="Times New Roman" w:eastAsia="SimSun" w:hAnsi="Times New Roman" w:cs="Times New Roman"/>
          <w:i/>
          <w:iCs/>
          <w:sz w:val="28"/>
          <w:szCs w:val="28"/>
        </w:rPr>
        <w:t>虚阁网</w:t>
      </w:r>
      <w:r w:rsidRPr="00E939D5">
        <w:rPr>
          <w:rFonts w:ascii="Times New Roman" w:eastAsia="SimSun" w:hAnsi="Times New Roman" w:cs="Times New Roman"/>
          <w:i/>
          <w:sz w:val="28"/>
          <w:szCs w:val="28"/>
        </w:rPr>
        <w:t>.</w:t>
      </w:r>
      <w:r w:rsidR="00691D38" w:rsidRPr="00E939D5">
        <w:rPr>
          <w:rFonts w:ascii="Times New Roman" w:eastAsia="SimSun" w:hAnsi="Times New Roman" w:cs="Times New Roman"/>
          <w:sz w:val="28"/>
          <w:szCs w:val="28"/>
          <w:lang w:val="en-US"/>
        </w:rPr>
        <w:t xml:space="preserve"> </w:t>
      </w:r>
      <w:r w:rsidRPr="00E939D5">
        <w:rPr>
          <w:rFonts w:ascii="Times New Roman" w:eastAsia="SimSun" w:hAnsi="Times New Roman" w:cs="Times New Roman"/>
          <w:sz w:val="28"/>
          <w:szCs w:val="28"/>
        </w:rPr>
        <w:t>URL: </w:t>
      </w:r>
      <w:hyperlink r:id="rId34" w:tgtFrame="_blank" w:history="1">
        <w:r w:rsidRPr="00E939D5">
          <w:rPr>
            <w:rStyle w:val="Hyperlink"/>
            <w:rFonts w:ascii="Times New Roman" w:eastAsia="SimSun" w:hAnsi="Times New Roman" w:cs="Times New Roman"/>
            <w:sz w:val="28"/>
            <w:szCs w:val="28"/>
          </w:rPr>
          <w:t>https://www.xuges.com/xdmj/wyd/syg/04.htm</w:t>
        </w:r>
      </w:hyperlink>
      <w:r w:rsidR="00E939D5">
        <w:rPr>
          <w:rFonts w:ascii="Times New Roman" w:eastAsia="SimSun" w:hAnsi="Times New Roman" w:cs="Times New Roman"/>
          <w:sz w:val="28"/>
          <w:szCs w:val="28"/>
        </w:rPr>
        <w:t> (Дата</w:t>
      </w:r>
      <w:r w:rsidR="00E939D5">
        <w:rPr>
          <w:rFonts w:ascii="Times New Roman" w:eastAsia="SimSun" w:hAnsi="Times New Roman" w:cs="Times New Roman"/>
          <w:sz w:val="28"/>
          <w:szCs w:val="28"/>
          <w:lang w:val="en-US"/>
        </w:rPr>
        <w:t xml:space="preserve"> </w:t>
      </w:r>
      <w:r w:rsidRPr="00E939D5">
        <w:rPr>
          <w:rFonts w:ascii="Times New Roman" w:eastAsia="SimSun" w:hAnsi="Times New Roman" w:cs="Times New Roman"/>
          <w:sz w:val="28"/>
          <w:szCs w:val="28"/>
        </w:rPr>
        <w:t>звернення: 11.09.2024).</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闿生吴</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诗义会通</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北京</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中华书局</w:t>
      </w:r>
      <w:r w:rsidRPr="00B423C7">
        <w:rPr>
          <w:rFonts w:ascii="Times New Roman" w:eastAsia="Times New Roman" w:hAnsi="Times New Roman" w:cs="Times New Roman"/>
          <w:sz w:val="28"/>
          <w:szCs w:val="28"/>
        </w:rPr>
        <w:t>, 1927. 316 с.</w:t>
      </w:r>
    </w:p>
    <w:p w:rsidR="00B00423" w:rsidRPr="00B423C7" w:rsidRDefault="00B00423" w:rsidP="00691D38">
      <w:pPr>
        <w:numPr>
          <w:ilvl w:val="0"/>
          <w:numId w:val="2"/>
        </w:numPr>
        <w:jc w:val="both"/>
        <w:rPr>
          <w:rFonts w:ascii="Times New Roman" w:eastAsia="Times New Roman" w:hAnsi="Times New Roman" w:cs="Times New Roman"/>
          <w:sz w:val="28"/>
          <w:szCs w:val="28"/>
        </w:rPr>
      </w:pPr>
      <w:r w:rsidRPr="00B423C7">
        <w:rPr>
          <w:rFonts w:ascii="SimSun" w:eastAsia="SimSun" w:hAnsi="SimSun" w:cs="SimSun" w:hint="eastAsia"/>
          <w:sz w:val="28"/>
          <w:szCs w:val="28"/>
        </w:rPr>
        <w:t>马国凡</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成语</w:t>
      </w:r>
      <w:r w:rsidRPr="00B423C7">
        <w:rPr>
          <w:rFonts w:ascii="Times New Roman" w:eastAsia="Times New Roman" w:hAnsi="Times New Roman" w:cs="Times New Roman"/>
          <w:sz w:val="28"/>
          <w:szCs w:val="28"/>
        </w:rPr>
        <w:t xml:space="preserve">. </w:t>
      </w:r>
      <w:r w:rsidRPr="00B423C7">
        <w:rPr>
          <w:rFonts w:ascii="SimSun" w:eastAsia="SimSun" w:hAnsi="SimSun" w:cs="SimSun" w:hint="eastAsia"/>
          <w:sz w:val="28"/>
          <w:szCs w:val="28"/>
        </w:rPr>
        <w:t>呼和浩</w:t>
      </w:r>
      <w:r w:rsidRPr="00B423C7">
        <w:rPr>
          <w:rFonts w:ascii="Times New Roman" w:eastAsia="Times New Roman" w:hAnsi="Times New Roman" w:cs="Times New Roman"/>
          <w:sz w:val="28"/>
          <w:szCs w:val="28"/>
        </w:rPr>
        <w:t xml:space="preserve"> : </w:t>
      </w:r>
      <w:r w:rsidRPr="00B423C7">
        <w:rPr>
          <w:rFonts w:ascii="SimSun" w:eastAsia="SimSun" w:hAnsi="SimSun" w:cs="SimSun" w:hint="eastAsia"/>
          <w:sz w:val="28"/>
          <w:szCs w:val="28"/>
        </w:rPr>
        <w:t>內蒙古人民出版社</w:t>
      </w:r>
      <w:r w:rsidRPr="00B423C7">
        <w:rPr>
          <w:rFonts w:ascii="Times New Roman" w:eastAsia="Times New Roman" w:hAnsi="Times New Roman" w:cs="Times New Roman"/>
          <w:sz w:val="28"/>
          <w:szCs w:val="28"/>
        </w:rPr>
        <w:t>, 1983. 344 с.</w:t>
      </w:r>
    </w:p>
    <w:p w:rsidR="00255B6E" w:rsidRDefault="00B00423" w:rsidP="00691D38">
      <w:pPr>
        <w:numPr>
          <w:ilvl w:val="0"/>
          <w:numId w:val="2"/>
        </w:numPr>
        <w:jc w:val="both"/>
        <w:rPr>
          <w:rFonts w:ascii="Times New Roman" w:eastAsia="Times New Roman" w:hAnsi="Times New Roman" w:cs="Times New Roman"/>
          <w:sz w:val="28"/>
          <w:szCs w:val="28"/>
          <w:lang w:val="en-US"/>
        </w:rPr>
      </w:pPr>
      <w:r w:rsidRPr="00B423C7">
        <w:rPr>
          <w:rFonts w:ascii="SimSun" w:eastAsia="SimSun" w:hAnsi="SimSun" w:cs="SimSun" w:hint="eastAsia"/>
          <w:sz w:val="28"/>
          <w:szCs w:val="28"/>
          <w:lang w:val="en-US"/>
        </w:rPr>
        <w:t>魏融</w:t>
      </w:r>
      <w:r w:rsidRPr="00B423C7">
        <w:rPr>
          <w:rFonts w:ascii="Times New Roman" w:eastAsia="Times New Roman" w:hAnsi="Times New Roman" w:cs="Times New Roman"/>
          <w:sz w:val="28"/>
          <w:szCs w:val="28"/>
          <w:lang w:val="en-US"/>
        </w:rPr>
        <w:t xml:space="preserve">. </w:t>
      </w:r>
      <w:r w:rsidRPr="00B423C7">
        <w:rPr>
          <w:rFonts w:ascii="SimSun" w:eastAsia="SimSun" w:hAnsi="SimSun" w:cs="SimSun" w:hint="eastAsia"/>
          <w:sz w:val="28"/>
          <w:szCs w:val="28"/>
          <w:lang w:val="en-US"/>
        </w:rPr>
        <w:t>认知隐喻视角下《诗经》意象隐喻及其翻译研究</w:t>
      </w:r>
      <w:r w:rsidRPr="00B423C7">
        <w:rPr>
          <w:rFonts w:ascii="Times New Roman" w:eastAsia="Times New Roman" w:hAnsi="Times New Roman" w:cs="Times New Roman"/>
          <w:sz w:val="28"/>
          <w:szCs w:val="28"/>
          <w:lang w:val="en-US"/>
        </w:rPr>
        <w:t xml:space="preserve"> : </w:t>
      </w:r>
      <w:r w:rsidRPr="00B423C7">
        <w:rPr>
          <w:rFonts w:ascii="SimSun" w:eastAsia="SimSun" w:hAnsi="SimSun" w:cs="SimSun" w:hint="eastAsia"/>
          <w:sz w:val="28"/>
          <w:szCs w:val="28"/>
          <w:lang w:val="en-US"/>
        </w:rPr>
        <w:t>硕士学位论文</w:t>
      </w:r>
      <w:r w:rsidRPr="00B423C7">
        <w:rPr>
          <w:rFonts w:ascii="Times New Roman" w:eastAsia="Times New Roman" w:hAnsi="Times New Roman" w:cs="Times New Roman"/>
          <w:sz w:val="28"/>
          <w:szCs w:val="28"/>
          <w:lang w:val="en-US"/>
        </w:rPr>
        <w:t xml:space="preserve">. </w:t>
      </w:r>
      <w:r w:rsidRPr="00B423C7">
        <w:rPr>
          <w:rFonts w:ascii="SimSun" w:eastAsia="SimSun" w:hAnsi="SimSun" w:cs="SimSun" w:hint="eastAsia"/>
          <w:sz w:val="28"/>
          <w:szCs w:val="28"/>
          <w:lang w:val="en-US"/>
        </w:rPr>
        <w:t>南昌</w:t>
      </w:r>
      <w:r w:rsidRPr="00B423C7">
        <w:rPr>
          <w:rFonts w:ascii="Times New Roman" w:eastAsia="Times New Roman" w:hAnsi="Times New Roman" w:cs="Times New Roman"/>
          <w:sz w:val="28"/>
          <w:szCs w:val="28"/>
          <w:lang w:val="en-US"/>
        </w:rPr>
        <w:t>, 2011. 53 с.</w:t>
      </w:r>
    </w:p>
    <w:p w:rsidR="00255B6E" w:rsidRDefault="00255B6E">
      <w:p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br w:type="page"/>
      </w:r>
    </w:p>
    <w:p w:rsidR="00255B6E" w:rsidRPr="00255B6E" w:rsidRDefault="00255B6E" w:rsidP="00255B6E">
      <w:pPr>
        <w:jc w:val="center"/>
        <w:rPr>
          <w:rFonts w:ascii="Times New Roman" w:eastAsia="Times New Roman" w:hAnsi="Times New Roman" w:cs="Times New Roman"/>
          <w:b/>
          <w:sz w:val="28"/>
          <w:szCs w:val="28"/>
        </w:rPr>
      </w:pPr>
      <w:r w:rsidRPr="00255B6E">
        <w:rPr>
          <w:rFonts w:ascii="Times New Roman" w:eastAsia="Times New Roman" w:hAnsi="Times New Roman" w:cs="Times New Roman"/>
          <w:b/>
          <w:sz w:val="28"/>
          <w:szCs w:val="28"/>
        </w:rPr>
        <w:lastRenderedPageBreak/>
        <w:t>ДОДАТКИ</w:t>
      </w:r>
    </w:p>
    <w:p w:rsidR="00255B6E" w:rsidRPr="00255B6E" w:rsidRDefault="00255B6E" w:rsidP="00255B6E">
      <w:pPr>
        <w:jc w:val="right"/>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Додаток А</w:t>
      </w:r>
    </w:p>
    <w:p w:rsidR="00255B6E" w:rsidRPr="00255B6E" w:rsidRDefault="00255B6E" w:rsidP="00255B6E">
      <w:pPr>
        <w:jc w:val="center"/>
        <w:rPr>
          <w:rFonts w:ascii="Times New Roman" w:eastAsia="Times New Roman" w:hAnsi="Times New Roman" w:cs="Times New Roman"/>
          <w:b/>
          <w:sz w:val="28"/>
          <w:szCs w:val="28"/>
        </w:rPr>
      </w:pPr>
      <w:r w:rsidRPr="00255B6E">
        <w:rPr>
          <w:rFonts w:ascii="Times New Roman" w:eastAsia="Times New Roman" w:hAnsi="Times New Roman" w:cs="Times New Roman"/>
          <w:b/>
          <w:sz w:val="28"/>
          <w:szCs w:val="28"/>
        </w:rPr>
        <w:t>ТЕКСТИ ВІРШІВ ДЛЯ ІЛЮСТРАЦІЙ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关雎</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关关雎鸠，在河之洲。窈窕淑女，君子好逑。</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参差荇菜，左右流之。窈窕淑女，寤寐求之。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求之不得，寤寐思服。悠哉悠哉，辗转反侧。</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参差荇菜，左右采之。窈窕淑女，琴瑟友之。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参差荇菜，左右芼之。窈窕淑女，钟鼓乐之。</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葛覃</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葛之覃兮，施于中谷，维叶萋萋。黄鸟于飞，集于灌木，其鸣喈喈。</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葛之覃兮，施于中谷，维叶莫莫。是刈是濩，为絺为綌，服之无斁。</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言告师氏，言告言归。薄污我私。薄浣我衣。害浣害否？归宁父母。</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3</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卷耳</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采采卷耳，不盈顷筐。嗟我怀人，寘彼周行。</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陟彼崔嵬，我马虺隤。我姑酌彼金罍，维以不永怀。</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陟彼高冈，我马玄黄。我姑酌彼兕觥，维以不永伤。</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陟彼砠矣，我马瘏矣。我仆痡矣，云何吁矣。</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4</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樛木</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南有樛木，葛藟累之。乐只君子，福履绥之。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南有樛木，葛藟荒之。乐只君子，福履将之。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南有樛木，葛藟萦之。乐只君子，福履成之。</w:t>
      </w:r>
    </w:p>
    <w:p w:rsidR="00255B6E" w:rsidRPr="00255B6E" w:rsidRDefault="00255B6E" w:rsidP="00255B6E">
      <w:pPr>
        <w:jc w:val="center"/>
        <w:rPr>
          <w:rFonts w:ascii="Times New Roman" w:eastAsia="Times New Roman" w:hAnsi="Times New Roman" w:cs="Times New Roman"/>
          <w:sz w:val="28"/>
          <w:szCs w:val="28"/>
          <w:lang w:val="en-US"/>
        </w:rPr>
      </w:pPr>
      <w:r w:rsidRPr="00255B6E">
        <w:rPr>
          <w:rFonts w:ascii="Times New Roman" w:eastAsia="Times New Roman" w:hAnsi="Times New Roman" w:cs="Times New Roman"/>
          <w:sz w:val="28"/>
          <w:szCs w:val="28"/>
        </w:rPr>
        <w:t xml:space="preserve">Приклад </w:t>
      </w:r>
      <w:r w:rsidRPr="00255B6E">
        <w:rPr>
          <w:rFonts w:ascii="Times New Roman" w:eastAsia="Times New Roman" w:hAnsi="Times New Roman" w:cs="Times New Roman"/>
          <w:sz w:val="28"/>
          <w:szCs w:val="28"/>
          <w:lang w:val="en-US"/>
        </w:rPr>
        <w:t>5</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lastRenderedPageBreak/>
        <w:t>螽斯</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螽斯羽，诜诜兮。宜尔子孙，振振兮。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螽斯羽，薨薨兮。宜尔子孙，绳绳兮。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螽斯羽，揖揖兮。宜尔子孙，蛰蛰兮。</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6</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桃夭</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桃之夭夭，灼灼其华。之子于归，宜其室家。</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桃之夭夭，有蕡其实。之子于归，宜其家室。</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桃之夭夭，其叶蓁蓁。之子于归，宜其家人。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7</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芣苢</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采采芣苢，薄言采之。采采芣苢，薄言有之。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采采芣苢，薄言掇之。采采芣苢，薄言捋之。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采采芣苢，薄言袺之。采采芣苢，薄言襭之。</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8</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汉广</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南有乔木，不可休思；汉有游女，不可求思。</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汉之广矣，不可泳思；江之永矣，不可方思。</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翘翘错薪，言刈其楚；之子于归，言秣其马。</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汉之广矣，不可泳思；江之永矣，不可方思。</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翘翘错薪，言刈其蒌；之子于归，言秣其驹。</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汉之广矣，不可泳思；江之永矣，不可方思。</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9</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麟之趾</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麟之趾，振振公子，于嗟麟兮。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麟之定，振振公姓，于嗟麟兮。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麟之角，振振公族，于嗟麟兮。</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Приклад 10</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采蘩</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于以采蘩？于沼于沚。于以用之？公侯之事。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于以采蘩？于涧之中。于以用之？公侯之宫。</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被之僮僮，夙夜在公。被之祁祁，薄言还归。</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11</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采蘋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于以采蘋？南涧之滨。于以采藻？于彼行潦。</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于以盛之？维筐及筥。于以湘之？维锜及釜。</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于以奠之？宗室牖下。谁其尸之？有齐季女。</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12</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行露</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厌浥行露，岂不夙夜，谓行多露。</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谁谓雀无角？何以穿我屋？谁谓女无家？何以速我狱？虽速我狱，室家不足！</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谁谓鼠无牙？何以穿我墉？谁谓女无家？何以速我讼？虽速我讼，亦不女从！</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13</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摽有梅</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摽有梅，其实七兮。求我庶士，迨其吉兮。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摽有梅，其实三兮。求我庶士，迨其今兮。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摽有梅，顷筐塈之。求我庶士，迨其谓之。</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14</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小星</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嘒彼小星，三五在东。肃肃宵征，夙夜在公。寔命不同。</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嘒彼小星，维参与昴。肃肃宵征，抱衾与裯。寔命不犹。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15</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何彼襛矣</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何彼襛矣，唐棣之华。曷不肃雝，王姬之车。</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lastRenderedPageBreak/>
        <w:t>何彼襛矣，华如桃李。平王之孙，齐侯之子。</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其钓维何，维丝伊缗。齐侯之子，平王之孙。</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16</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驺虞</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彼茁者葭，壹发五豝，于嗟乎驺虞！</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彼茁者蓬，壹发五豵，于嗟乎驺虞！</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17</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柏舟</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汎彼柏舟，亦汎其流。耿耿不寐，如有隐忧。微我无酒，以敖以游。</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我心匪鉴，不可以茹。亦有兄弟，不可以据。薄言往愬，逢彼之怒。</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我心匪石，不可转也。我心匪席，不可卷也。威仪棣棣，不可选也。</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忧心悄悄，愠于群小。觏闵既多，受侮不少。静言思之，寤辟有摽。</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日居月诸，胡迭而微？心之忧矣，如匪澣衣。静言思之，不能奋飞。</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18</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绿衣</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绿兮衣兮，绿衣黄里。心之忧矣，曷维其已？</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绿兮衣兮，绿衣黄裳。心之忧矣，曷维其亡？</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绿兮丝兮，女所治兮。我思古人，俾无訧兮。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絺兮绤兮，凄其以风。我思古人，实获我心。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19</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燕燕</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燕燕于飞，差池其羽。之子于归，远送于野。瞻望弗及，泣涕如雨。</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燕燕于飞，颉之颃之。之子于归，远于将之。瞻望弗及，伫立以泣。</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燕燕于飞，下上其音。之子于归，远送于南。瞻望弗及，实劳我心。</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仲氏任只，其心塞渊。终温且惠，淑慎其身。先君之思，以勖寡人。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20</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击鼓</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lastRenderedPageBreak/>
        <w:t>击鼓其镗，踊跃用兵。土国城漕，我独南行。</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从孙子仲，平陈与宋。不我以归，忧心有忡。</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爰居爰处？爰丧其马？于以求之？于林之下。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死生契阔，与子成说。执子之手，与子偕老。</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于嗟阔兮，不我活兮。于嗟洵兮，不我信兮。</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21</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北门</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出自北门，忧心殷殷。终窭且贫，莫知我艰。已焉哉！天实为之，谓之何哉！</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王事适我，政事一埤益我。我入自外，室人交徧谪我。已焉哉！天实为之，谓之何哉！</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王事敦我，政事一埤遗我。我入自外，室人交徧摧我。已焉哉！天实为之，谓之何哉！</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22</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新台</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新台有泚，河水弥弥。燕婉之求，蘧篨不鲜。</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新台有洒，河水浼浼。燕婉之求，蘧篨不殄。</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鱼网之设，鸿则离之。燕婉之求，得此戚施。</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23</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河广</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谁谓河广？一苇杭之。谁谓宋远？跂予望之。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谁谓河广？曾不容刀。谁谓宋远？曾不崇朝。</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24</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采葛</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彼采葛兮，一日不见，如三月兮！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彼采萧兮，一日不见，如三秋兮！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彼采艾兮，一日不见，如三岁兮！</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25</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lastRenderedPageBreak/>
        <w:t>伐檀</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坎坎伐檀兮，置之河之干兮。河水清且涟猗。不稼不穑，胡取禾三百廛兮？不狩不猎，胡瞻尔庭有县貆兮？彼君子兮，不素餐兮！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坎坎伐辐兮，置之河之侧兮。河水清且直猗。不稼不穑，胡取禾三百亿兮？不狩不猎，胡瞻尔庭有县特兮？彼君子兮，不素食兮！</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坎坎伐轮兮，置之河之漘兮。河水清且沦猗。不稼不穑，胡取禾三百囷兮？不狩不猎，胡瞻尔庭有县鹑兮？彼君子兮，不素飧兮！</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26</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野有死麕</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野有死麕，白茅包之。有女怀春，吉士诱之。</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林有朴樕，野有死鹿。白茅纯束，有女如玉。</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舒而脱脱兮！无感我帨兮！无使尨也吠！</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27</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硕鼠</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硕鼠硕鼠，无食我黍！三岁贯女，莫我肯顾。逝将去女，适彼乐土。乐土乐土，爰得我所。</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硕鼠硕鼠，无食我麦！三岁贯女，莫我肯德。逝将去女，适彼乐国。乐国乐国，爰得我直。</w:t>
      </w:r>
    </w:p>
    <w:p w:rsidR="00255B6E" w:rsidRPr="00255B6E" w:rsidRDefault="00255B6E" w:rsidP="00255B6E">
      <w:pPr>
        <w:jc w:val="center"/>
        <w:rPr>
          <w:rFonts w:ascii="Times New Roman" w:eastAsia="Times New Roman" w:hAnsi="Times New Roman" w:cs="Times New Roman"/>
          <w:sz w:val="28"/>
          <w:szCs w:val="28"/>
        </w:rPr>
      </w:pPr>
      <w:r w:rsidRPr="00255B6E">
        <w:rPr>
          <w:rFonts w:ascii="SimSun" w:eastAsia="SimSun" w:hAnsi="SimSun" w:cs="SimSun" w:hint="eastAsia"/>
          <w:sz w:val="28"/>
          <w:szCs w:val="28"/>
        </w:rPr>
        <w:t>硕鼠硕鼠，无食我苗！三岁贯女，莫我肯劳。逝将去女，适彼乐郊。乐郊乐郊，谁之永号？</w:t>
      </w:r>
    </w:p>
    <w:p w:rsidR="00255B6E" w:rsidRPr="00255B6E" w:rsidRDefault="00255B6E" w:rsidP="00255B6E">
      <w:pPr>
        <w:jc w:val="right"/>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Додаток Б</w:t>
      </w:r>
    </w:p>
    <w:p w:rsidR="00255B6E" w:rsidRPr="00255B6E" w:rsidRDefault="00255B6E" w:rsidP="00255B6E">
      <w:pPr>
        <w:jc w:val="center"/>
        <w:rPr>
          <w:rFonts w:ascii="Times New Roman" w:eastAsia="Times New Roman" w:hAnsi="Times New Roman" w:cs="Times New Roman"/>
          <w:b/>
          <w:sz w:val="28"/>
          <w:szCs w:val="28"/>
        </w:rPr>
      </w:pPr>
      <w:r w:rsidRPr="00255B6E">
        <w:rPr>
          <w:rFonts w:ascii="Times New Roman" w:eastAsia="Times New Roman" w:hAnsi="Times New Roman" w:cs="Times New Roman"/>
          <w:b/>
          <w:sz w:val="28"/>
          <w:szCs w:val="28"/>
        </w:rPr>
        <w:t>ТЕКСТИ ПЕРЕКЛАДІВ ВІРШІВ ДЛЯ ІЛЮСТРАЦІЙ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«Качки крячуть» («</w:t>
      </w:r>
      <w:r w:rsidRPr="00255B6E">
        <w:rPr>
          <w:rFonts w:ascii="SimSun" w:eastAsia="SimSun" w:hAnsi="SimSun" w:cs="SimSun" w:hint="eastAsia"/>
          <w:sz w:val="28"/>
          <w:szCs w:val="28"/>
        </w:rPr>
        <w:t>关雎</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i/>
          <w:sz w:val="28"/>
          <w:szCs w:val="28"/>
        </w:rPr>
        <w:t>Гуан-гуан</w:t>
      </w:r>
      <w:r w:rsidRPr="00255B6E">
        <w:rPr>
          <w:rFonts w:ascii="Times New Roman" w:eastAsia="Times New Roman" w:hAnsi="Times New Roman" w:cs="Times New Roman"/>
          <w:sz w:val="28"/>
          <w:szCs w:val="28"/>
        </w:rPr>
        <w:t xml:space="preserve"> – (перекликаються) самець та самка орла на річковій відмілині,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Прекрасна і скромна дівчина - шляхетному чоловікові хороша пара!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Нерівний німфейник справа та зліва розлитий,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Прекрасна і скромна дівчина – наяву й уві сні прагне [до неї].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Прагне, та не досягає, наяву й уві сні постійно думає [про неї],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Без кінця думаючи, перевертається з боку на бік [від безсоння].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Нерівний німфейник справа та зліва зривається,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Прекрасна і скромна дівчина – </w:t>
      </w:r>
      <w:r w:rsidRPr="00255B6E">
        <w:rPr>
          <w:rFonts w:ascii="Times New Roman" w:eastAsia="Times New Roman" w:hAnsi="Times New Roman" w:cs="Times New Roman"/>
          <w:i/>
          <w:sz w:val="28"/>
          <w:szCs w:val="28"/>
        </w:rPr>
        <w:t>цинь</w:t>
      </w:r>
      <w:r w:rsidRPr="00255B6E">
        <w:rPr>
          <w:rFonts w:ascii="Times New Roman" w:eastAsia="Times New Roman" w:hAnsi="Times New Roman" w:cs="Times New Roman"/>
          <w:sz w:val="28"/>
          <w:szCs w:val="28"/>
        </w:rPr>
        <w:t xml:space="preserve"> та </w:t>
      </w:r>
      <w:r w:rsidRPr="00255B6E">
        <w:rPr>
          <w:rFonts w:ascii="Times New Roman" w:eastAsia="Times New Roman" w:hAnsi="Times New Roman" w:cs="Times New Roman"/>
          <w:i/>
          <w:sz w:val="28"/>
          <w:szCs w:val="28"/>
        </w:rPr>
        <w:t>се*</w:t>
      </w:r>
      <w:r w:rsidRPr="00255B6E">
        <w:rPr>
          <w:rFonts w:ascii="Times New Roman" w:eastAsia="Times New Roman" w:hAnsi="Times New Roman" w:cs="Times New Roman"/>
          <w:sz w:val="28"/>
          <w:szCs w:val="28"/>
        </w:rPr>
        <w:t xml:space="preserve"> дружні.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Нерівний німфейник справа та зліва збирають,</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Прекрасна і скромна дівчина – дзвін та барабан грають.</w:t>
      </w:r>
    </w:p>
    <w:p w:rsidR="00255B6E" w:rsidRPr="00255B6E" w:rsidRDefault="00255B6E" w:rsidP="00255B6E">
      <w:pPr>
        <w:jc w:val="center"/>
        <w:rPr>
          <w:rFonts w:ascii="Times New Roman" w:eastAsia="Times New Roman" w:hAnsi="Times New Roman" w:cs="Times New Roman"/>
          <w:i/>
          <w:sz w:val="28"/>
          <w:szCs w:val="28"/>
        </w:rPr>
      </w:pPr>
      <w:r w:rsidRPr="00255B6E">
        <w:rPr>
          <w:rFonts w:ascii="Times New Roman" w:eastAsia="Times New Roman" w:hAnsi="Times New Roman" w:cs="Times New Roman"/>
          <w:i/>
          <w:sz w:val="28"/>
          <w:szCs w:val="28"/>
        </w:rPr>
        <w:t>*Цинь, се – традиційні музичні інструменти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«Довга конопля» («</w:t>
      </w:r>
      <w:r w:rsidRPr="00255B6E">
        <w:rPr>
          <w:rFonts w:ascii="SimSun" w:eastAsia="SimSun" w:hAnsi="SimSun" w:cs="SimSun" w:hint="eastAsia"/>
          <w:sz w:val="28"/>
          <w:szCs w:val="28"/>
        </w:rPr>
        <w:t>葛覃</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Яка довга конопля, стелиться посеред долини!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Листя пишне-пишне, вивільги літають [навколо], як пара феніксів.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Сіли серед кущів, їх спів приємний-приємний.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Яка довга конопля, стелиться посеред долини!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Листя густе-густе, зрізається, вариться.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Для тонкої тканини, для грубої тканини,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Яку носитиму без набридання.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Попереджу наставницю, попереджу, що повертаюся.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Власні брудні речі я прополощу. Що полоскати, а що ні?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Приїжджаю в отчий дім до батька й матері.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3</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«Мишачі вушка» («</w:t>
      </w:r>
      <w:r w:rsidRPr="00255B6E">
        <w:rPr>
          <w:rFonts w:ascii="SimSun" w:eastAsia="SimSun" w:hAnsi="SimSun" w:cs="SimSun" w:hint="eastAsia"/>
          <w:sz w:val="28"/>
          <w:szCs w:val="28"/>
        </w:rPr>
        <w:t>卷耳</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Мишачі вушка зриваю я знову і знову, та не заповню корзинки.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Ах, сумую за тим чоловіком, на дорозі кладу її.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Піднімаюся тою горою, мій кінь від утоми звалився,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Наллю поки вина у глечик із бронзи, щоб не сумувати весь вік.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Піднімаюся тим хребтом, мій кінь від утоми чорніє,</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Наллю поки вина у кубок із рогу, щоб не горювати весь вік.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Піднімаюся тим пагорбом, ах, мій кінь замотався,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Ах, мої слуги хворіють, як печально!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4</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«Плакуче дерево» («</w:t>
      </w:r>
      <w:r w:rsidRPr="00255B6E">
        <w:rPr>
          <w:rFonts w:ascii="SimSun" w:eastAsia="SimSun" w:hAnsi="SimSun" w:cs="SimSun" w:hint="eastAsia"/>
          <w:sz w:val="28"/>
          <w:szCs w:val="28"/>
        </w:rPr>
        <w:t>樛木</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 сході плакуче дерево, [до якого] чіпляються повзучі рослини.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Радісний благородний чоловік, у щасті й благополуччі [нехай] буде спокійним!</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 сході плакуче дерево, оплетене повзучими рослинами.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Радісний благородний чоловік, щастя й благополуччя його [нехай] будуть завжди!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 сході плакуче дерево, обвите повзучими рослинами.</w:t>
      </w:r>
    </w:p>
    <w:p w:rsidR="00255B6E" w:rsidRPr="00255B6E" w:rsidRDefault="00255B6E" w:rsidP="00255B6E">
      <w:pPr>
        <w:jc w:val="center"/>
        <w:rPr>
          <w:rFonts w:ascii="Times New Roman" w:eastAsia="Times New Roman" w:hAnsi="Times New Roman" w:cs="Times New Roman"/>
          <w:sz w:val="28"/>
          <w:szCs w:val="28"/>
        </w:rPr>
      </w:pPr>
      <w:bookmarkStart w:id="1" w:name="_heading=h.gjdgxs" w:colFirst="0" w:colLast="0"/>
      <w:bookmarkEnd w:id="1"/>
      <w:r w:rsidRPr="00255B6E">
        <w:rPr>
          <w:rFonts w:ascii="Times New Roman" w:eastAsia="Times New Roman" w:hAnsi="Times New Roman" w:cs="Times New Roman"/>
          <w:sz w:val="28"/>
          <w:szCs w:val="28"/>
        </w:rPr>
        <w:t>Радісний благородний чоловік, щастя й благополуччя його [нехай] будуть повними!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5</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«Саранча» («</w:t>
      </w:r>
      <w:r w:rsidRPr="00255B6E">
        <w:rPr>
          <w:rFonts w:ascii="SimSun" w:eastAsia="SimSun" w:hAnsi="SimSun" w:cs="SimSun" w:hint="eastAsia"/>
          <w:sz w:val="28"/>
          <w:szCs w:val="28"/>
        </w:rPr>
        <w:t>螽斯</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Крила саранчі, вас чимало.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Багато твоїх дітей, [нехай] будуть процвітаючими!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Крила саранчі, вас чимало.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Багато твоїх дітей, [нехай] процвітають!</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Крила саранчі, збираєтесь групами!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Багато твоїх дітей, [нехай] будуть багаточисленними!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6</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«Прекрасний персик» («</w:t>
      </w:r>
      <w:r w:rsidRPr="00255B6E">
        <w:rPr>
          <w:rFonts w:ascii="SimSun" w:eastAsia="SimSun" w:hAnsi="SimSun" w:cs="SimSun" w:hint="eastAsia"/>
          <w:sz w:val="28"/>
          <w:szCs w:val="28"/>
        </w:rPr>
        <w:t>桃夭</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Персик ніжно-прекрасний, пишно цвітуть його квіти.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 привітна його сім’я.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Персик ніжно-прекрасний, на ньому чимало квітів.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 привітна його сім’я.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Персик ніжно-прекрасний, його листя густе-густе.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 привітна його сім’я.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7</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«Подорожник» («</w:t>
      </w:r>
      <w:r w:rsidRPr="00255B6E">
        <w:rPr>
          <w:rFonts w:ascii="SimSun" w:eastAsia="SimSun" w:hAnsi="SimSun" w:cs="SimSun" w:hint="eastAsia"/>
          <w:sz w:val="28"/>
          <w:szCs w:val="28"/>
        </w:rPr>
        <w:t>芣苡</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Подорожник зриваємо знову і знову, а тоді збираємо.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Подорожник зриваємо знову і знову, а тоді буде[у нас].</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Подорожник зриваємо знову і знову, а тоді підбираємо.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Подорожник зриваємо знову і знову, а тоді розгладжуємо.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Подорожник зриваємо знову і знову, а тоді піднімаємо поділ [плаття].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Подорожник зриваємо знову і знову, а тоді кладемо у поділ [плаття].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8</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«Ріка </w:t>
      </w:r>
      <w:r w:rsidRPr="00255B6E">
        <w:rPr>
          <w:rFonts w:ascii="Times New Roman" w:eastAsia="Times New Roman" w:hAnsi="Times New Roman" w:cs="Times New Roman"/>
          <w:i/>
          <w:sz w:val="28"/>
          <w:szCs w:val="28"/>
        </w:rPr>
        <w:t>Хань</w:t>
      </w:r>
      <w:r w:rsidRPr="00255B6E">
        <w:rPr>
          <w:rFonts w:ascii="Times New Roman" w:eastAsia="Times New Roman" w:hAnsi="Times New Roman" w:cs="Times New Roman"/>
          <w:sz w:val="28"/>
          <w:szCs w:val="28"/>
        </w:rPr>
        <w:t xml:space="preserve"> широка» («</w:t>
      </w:r>
      <w:r w:rsidRPr="00255B6E">
        <w:rPr>
          <w:rFonts w:ascii="SimSun" w:eastAsia="SimSun" w:hAnsi="SimSun" w:cs="SimSun" w:hint="eastAsia"/>
          <w:sz w:val="28"/>
          <w:szCs w:val="28"/>
        </w:rPr>
        <w:t>汉广</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 півдні високі дерева, не можна перепочити.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Біля ріки </w:t>
      </w:r>
      <w:r w:rsidRPr="00255B6E">
        <w:rPr>
          <w:rFonts w:ascii="Times New Roman" w:eastAsia="Times New Roman" w:hAnsi="Times New Roman" w:cs="Times New Roman"/>
          <w:i/>
          <w:sz w:val="28"/>
          <w:szCs w:val="28"/>
        </w:rPr>
        <w:t>Хань</w:t>
      </w:r>
      <w:r w:rsidRPr="00255B6E">
        <w:rPr>
          <w:rFonts w:ascii="Times New Roman" w:eastAsia="Times New Roman" w:hAnsi="Times New Roman" w:cs="Times New Roman"/>
          <w:sz w:val="28"/>
          <w:szCs w:val="28"/>
        </w:rPr>
        <w:t xml:space="preserve"> гуляють дівчата, не можна домагатися.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Ріка </w:t>
      </w:r>
      <w:r w:rsidRPr="00255B6E">
        <w:rPr>
          <w:rFonts w:ascii="Times New Roman" w:eastAsia="Times New Roman" w:hAnsi="Times New Roman" w:cs="Times New Roman"/>
          <w:i/>
          <w:sz w:val="28"/>
          <w:szCs w:val="28"/>
        </w:rPr>
        <w:t>Хань</w:t>
      </w:r>
      <w:r w:rsidRPr="00255B6E">
        <w:rPr>
          <w:rFonts w:ascii="Times New Roman" w:eastAsia="Times New Roman" w:hAnsi="Times New Roman" w:cs="Times New Roman"/>
          <w:sz w:val="28"/>
          <w:szCs w:val="28"/>
        </w:rPr>
        <w:t xml:space="preserve"> широка, не можна її переплисти.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Ріка </w:t>
      </w:r>
      <w:r w:rsidRPr="00255B6E">
        <w:rPr>
          <w:rFonts w:ascii="Times New Roman" w:eastAsia="Times New Roman" w:hAnsi="Times New Roman" w:cs="Times New Roman"/>
          <w:i/>
          <w:sz w:val="28"/>
          <w:szCs w:val="28"/>
        </w:rPr>
        <w:t>Цзян</w:t>
      </w:r>
      <w:r w:rsidRPr="00255B6E">
        <w:rPr>
          <w:rFonts w:ascii="Times New Roman" w:eastAsia="Times New Roman" w:hAnsi="Times New Roman" w:cs="Times New Roman"/>
          <w:sz w:val="28"/>
          <w:szCs w:val="28"/>
        </w:rPr>
        <w:t xml:space="preserve"> довга, не можна її перепливти на плоті.</w:t>
      </w:r>
    </w:p>
    <w:p w:rsidR="00255B6E" w:rsidRPr="00255B6E" w:rsidRDefault="00255B6E" w:rsidP="00255B6E">
      <w:pPr>
        <w:jc w:val="center"/>
        <w:rPr>
          <w:rFonts w:ascii="Times New Roman" w:eastAsia="Times New Roman" w:hAnsi="Times New Roman" w:cs="Times New Roman"/>
          <w:sz w:val="28"/>
          <w:szCs w:val="28"/>
        </w:rPr>
      </w:pPr>
      <w:bookmarkStart w:id="2" w:name="_heading=h.1fob9te" w:colFirst="0" w:colLast="0"/>
      <w:bookmarkEnd w:id="2"/>
      <w:r w:rsidRPr="00255B6E">
        <w:rPr>
          <w:rFonts w:ascii="Times New Roman" w:eastAsia="Times New Roman" w:hAnsi="Times New Roman" w:cs="Times New Roman"/>
          <w:sz w:val="28"/>
          <w:szCs w:val="28"/>
        </w:rPr>
        <w:t>Багато-багато хворосту, говорю, що зріжу їх прути.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 говорю, що погодую їх коней.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Ріка </w:t>
      </w:r>
      <w:r w:rsidRPr="00255B6E">
        <w:rPr>
          <w:rFonts w:ascii="Times New Roman" w:eastAsia="Times New Roman" w:hAnsi="Times New Roman" w:cs="Times New Roman"/>
          <w:i/>
          <w:sz w:val="28"/>
          <w:szCs w:val="28"/>
        </w:rPr>
        <w:t>Хань</w:t>
      </w:r>
      <w:r w:rsidRPr="00255B6E">
        <w:rPr>
          <w:rFonts w:ascii="Times New Roman" w:eastAsia="Times New Roman" w:hAnsi="Times New Roman" w:cs="Times New Roman"/>
          <w:sz w:val="28"/>
          <w:szCs w:val="28"/>
        </w:rPr>
        <w:t xml:space="preserve"> широка, не можна її переплисти.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Ріка </w:t>
      </w:r>
      <w:r w:rsidRPr="00255B6E">
        <w:rPr>
          <w:rFonts w:ascii="Times New Roman" w:eastAsia="Times New Roman" w:hAnsi="Times New Roman" w:cs="Times New Roman"/>
          <w:i/>
          <w:sz w:val="28"/>
          <w:szCs w:val="28"/>
        </w:rPr>
        <w:t>Цзян</w:t>
      </w:r>
      <w:r w:rsidRPr="00255B6E">
        <w:rPr>
          <w:rFonts w:ascii="Times New Roman" w:eastAsia="Times New Roman" w:hAnsi="Times New Roman" w:cs="Times New Roman"/>
          <w:sz w:val="28"/>
          <w:szCs w:val="28"/>
        </w:rPr>
        <w:t xml:space="preserve"> довга, не можна її перепливти на плоті.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Багато-багато хворосту, говорю, що зріжу тернові прути.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 говорю, що погодую їх жеребців.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Ріка </w:t>
      </w:r>
      <w:r w:rsidRPr="00255B6E">
        <w:rPr>
          <w:rFonts w:ascii="Times New Roman" w:eastAsia="Times New Roman" w:hAnsi="Times New Roman" w:cs="Times New Roman"/>
          <w:i/>
          <w:sz w:val="28"/>
          <w:szCs w:val="28"/>
        </w:rPr>
        <w:t>Хань</w:t>
      </w:r>
      <w:r w:rsidRPr="00255B6E">
        <w:rPr>
          <w:rFonts w:ascii="Times New Roman" w:eastAsia="Times New Roman" w:hAnsi="Times New Roman" w:cs="Times New Roman"/>
          <w:sz w:val="28"/>
          <w:szCs w:val="28"/>
        </w:rPr>
        <w:t xml:space="preserve"> широка, не можна її переплисти.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Ріка </w:t>
      </w:r>
      <w:r w:rsidRPr="00255B6E">
        <w:rPr>
          <w:rFonts w:ascii="Times New Roman" w:eastAsia="Times New Roman" w:hAnsi="Times New Roman" w:cs="Times New Roman"/>
          <w:i/>
          <w:sz w:val="28"/>
          <w:szCs w:val="28"/>
        </w:rPr>
        <w:t>Цзян</w:t>
      </w:r>
      <w:r w:rsidRPr="00255B6E">
        <w:rPr>
          <w:rFonts w:ascii="Times New Roman" w:eastAsia="Times New Roman" w:hAnsi="Times New Roman" w:cs="Times New Roman"/>
          <w:sz w:val="28"/>
          <w:szCs w:val="28"/>
        </w:rPr>
        <w:t xml:space="preserve"> довга, не можна її перепливти на плоті.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9</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«Ноги </w:t>
      </w:r>
      <w:r w:rsidRPr="00255B6E">
        <w:rPr>
          <w:rFonts w:ascii="Times New Roman" w:eastAsia="Times New Roman" w:hAnsi="Times New Roman" w:cs="Times New Roman"/>
          <w:i/>
          <w:sz w:val="28"/>
          <w:szCs w:val="28"/>
        </w:rPr>
        <w:t>ліня</w:t>
      </w:r>
      <w:r w:rsidRPr="00255B6E">
        <w:rPr>
          <w:rFonts w:ascii="Times New Roman" w:eastAsia="Times New Roman" w:hAnsi="Times New Roman" w:cs="Times New Roman"/>
          <w:sz w:val="28"/>
          <w:szCs w:val="28"/>
        </w:rPr>
        <w:t>» («</w:t>
      </w:r>
      <w:r w:rsidRPr="00255B6E">
        <w:rPr>
          <w:rFonts w:ascii="SimSun" w:eastAsia="SimSun" w:hAnsi="SimSun" w:cs="SimSun" w:hint="eastAsia"/>
          <w:sz w:val="28"/>
          <w:szCs w:val="28"/>
        </w:rPr>
        <w:t>麟之趾</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Ноги </w:t>
      </w:r>
      <w:r w:rsidRPr="00255B6E">
        <w:rPr>
          <w:rFonts w:ascii="Times New Roman" w:eastAsia="Times New Roman" w:hAnsi="Times New Roman" w:cs="Times New Roman"/>
          <w:i/>
          <w:sz w:val="28"/>
          <w:szCs w:val="28"/>
        </w:rPr>
        <w:t>ліня*</w:t>
      </w:r>
      <w:r w:rsidRPr="00255B6E">
        <w:rPr>
          <w:rFonts w:ascii="Times New Roman" w:eastAsia="Times New Roman" w:hAnsi="Times New Roman" w:cs="Times New Roman"/>
          <w:sz w:val="28"/>
          <w:szCs w:val="28"/>
        </w:rPr>
        <w:t xml:space="preserve"> – великодушні сини </w:t>
      </w:r>
      <w:r w:rsidRPr="00255B6E">
        <w:rPr>
          <w:rFonts w:ascii="Times New Roman" w:eastAsia="Times New Roman" w:hAnsi="Times New Roman" w:cs="Times New Roman"/>
          <w:i/>
          <w:sz w:val="28"/>
          <w:szCs w:val="28"/>
        </w:rPr>
        <w:t>чжухоу</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Ах, </w:t>
      </w:r>
      <w:r w:rsidRPr="00255B6E">
        <w:rPr>
          <w:rFonts w:ascii="Times New Roman" w:eastAsia="Times New Roman" w:hAnsi="Times New Roman" w:cs="Times New Roman"/>
          <w:i/>
          <w:sz w:val="28"/>
          <w:szCs w:val="28"/>
        </w:rPr>
        <w:t>ліню</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Лоб </w:t>
      </w:r>
      <w:r w:rsidRPr="00255B6E">
        <w:rPr>
          <w:rFonts w:ascii="Times New Roman" w:eastAsia="Times New Roman" w:hAnsi="Times New Roman" w:cs="Times New Roman"/>
          <w:i/>
          <w:sz w:val="28"/>
          <w:szCs w:val="28"/>
        </w:rPr>
        <w:t>ліня</w:t>
      </w:r>
      <w:r w:rsidRPr="00255B6E">
        <w:rPr>
          <w:rFonts w:ascii="Times New Roman" w:eastAsia="Times New Roman" w:hAnsi="Times New Roman" w:cs="Times New Roman"/>
          <w:sz w:val="28"/>
          <w:szCs w:val="28"/>
        </w:rPr>
        <w:t xml:space="preserve"> – великодушні онуки </w:t>
      </w:r>
      <w:r w:rsidRPr="00255B6E">
        <w:rPr>
          <w:rFonts w:ascii="Times New Roman" w:eastAsia="Times New Roman" w:hAnsi="Times New Roman" w:cs="Times New Roman"/>
          <w:i/>
          <w:sz w:val="28"/>
          <w:szCs w:val="28"/>
        </w:rPr>
        <w:t>чжухоу</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Ах, </w:t>
      </w:r>
      <w:r w:rsidRPr="00255B6E">
        <w:rPr>
          <w:rFonts w:ascii="Times New Roman" w:eastAsia="Times New Roman" w:hAnsi="Times New Roman" w:cs="Times New Roman"/>
          <w:i/>
          <w:sz w:val="28"/>
          <w:szCs w:val="28"/>
        </w:rPr>
        <w:t>ліню</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Ріг </w:t>
      </w:r>
      <w:r w:rsidRPr="00255B6E">
        <w:rPr>
          <w:rFonts w:ascii="Times New Roman" w:eastAsia="Times New Roman" w:hAnsi="Times New Roman" w:cs="Times New Roman"/>
          <w:i/>
          <w:sz w:val="28"/>
          <w:szCs w:val="28"/>
        </w:rPr>
        <w:t>ліня</w:t>
      </w:r>
      <w:r w:rsidRPr="00255B6E">
        <w:rPr>
          <w:rFonts w:ascii="Times New Roman" w:eastAsia="Times New Roman" w:hAnsi="Times New Roman" w:cs="Times New Roman"/>
          <w:sz w:val="28"/>
          <w:szCs w:val="28"/>
        </w:rPr>
        <w:t xml:space="preserve"> – великодушний рід </w:t>
      </w:r>
      <w:r w:rsidRPr="00255B6E">
        <w:rPr>
          <w:rFonts w:ascii="Times New Roman" w:eastAsia="Times New Roman" w:hAnsi="Times New Roman" w:cs="Times New Roman"/>
          <w:i/>
          <w:sz w:val="28"/>
          <w:szCs w:val="28"/>
        </w:rPr>
        <w:t>чжухоу</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Ах, </w:t>
      </w:r>
      <w:r w:rsidRPr="00255B6E">
        <w:rPr>
          <w:rFonts w:ascii="Times New Roman" w:eastAsia="Times New Roman" w:hAnsi="Times New Roman" w:cs="Times New Roman"/>
          <w:i/>
          <w:sz w:val="28"/>
          <w:szCs w:val="28"/>
        </w:rPr>
        <w:t>ліню</w:t>
      </w:r>
      <w:r w:rsidRPr="00255B6E">
        <w:rPr>
          <w:rFonts w:ascii="Times New Roman" w:eastAsia="Times New Roman" w:hAnsi="Times New Roman" w:cs="Times New Roman"/>
          <w:sz w:val="28"/>
          <w:szCs w:val="28"/>
        </w:rPr>
        <w:t>!</w:t>
      </w:r>
    </w:p>
    <w:p w:rsidR="00255B6E" w:rsidRPr="00255B6E" w:rsidRDefault="00A351C8" w:rsidP="00255B6E">
      <w:pPr>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*Лінь (також цілінь)</w:t>
      </w:r>
      <w:r w:rsidR="00255B6E" w:rsidRPr="00255B6E">
        <w:rPr>
          <w:rFonts w:ascii="Times New Roman" w:eastAsia="Times New Roman" w:hAnsi="Times New Roman" w:cs="Times New Roman"/>
          <w:i/>
          <w:sz w:val="28"/>
          <w:szCs w:val="28"/>
        </w:rPr>
        <w:t xml:space="preserve"> - міфічна тварина, схожа на єдинорога. Має один ріг на лобі, жовте черево, різноколірну спину, тіло оленя і хвіст вола.</w:t>
      </w:r>
    </w:p>
    <w:p w:rsidR="00255B6E" w:rsidRPr="00255B6E" w:rsidRDefault="00255B6E" w:rsidP="00255B6E">
      <w:pPr>
        <w:jc w:val="center"/>
        <w:rPr>
          <w:rFonts w:ascii="Times New Roman" w:eastAsia="Times New Roman" w:hAnsi="Times New Roman" w:cs="Times New Roman"/>
          <w:i/>
          <w:sz w:val="28"/>
          <w:szCs w:val="28"/>
        </w:rPr>
      </w:pPr>
      <w:r w:rsidRPr="00255B6E">
        <w:rPr>
          <w:rFonts w:ascii="Times New Roman" w:eastAsia="Times New Roman" w:hAnsi="Times New Roman" w:cs="Times New Roman"/>
          <w:i/>
          <w:sz w:val="28"/>
          <w:szCs w:val="28"/>
        </w:rPr>
        <w:t>*Чжухоу – китайська аристократія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10</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«Збирання полину» («</w:t>
      </w:r>
      <w:r w:rsidRPr="00255B6E">
        <w:rPr>
          <w:rFonts w:ascii="SimSun" w:eastAsia="SimSun" w:hAnsi="SimSun" w:cs="SimSun" w:hint="eastAsia"/>
          <w:sz w:val="28"/>
          <w:szCs w:val="28"/>
        </w:rPr>
        <w:t>采蘩</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Куди йти збирати полин? До ставку, до острівця.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Де буде використаний? Справа верховних сановників.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Куди йти збирати полин? До гірських струмків.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Де буде використаний? У палаці верховних сановників.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Прикрас багато-багато [на дівчині], До світанку у палаці.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Прикрас чимало-чимало [на дівчині], Не можна вертатися додому.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11</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«Збирання ряски» («</w:t>
      </w:r>
      <w:r w:rsidRPr="00255B6E">
        <w:rPr>
          <w:rFonts w:ascii="SimSun" w:eastAsia="SimSun" w:hAnsi="SimSun" w:cs="SimSun" w:hint="eastAsia"/>
          <w:sz w:val="28"/>
          <w:szCs w:val="28"/>
        </w:rPr>
        <w:t>采蘋</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Де йти збирати ряску? До берега південного струмка.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Де йти збирати водорості? До ямок від дощу.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Де їх складати? В плетених корзинах і круглих корзинах.</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Де їх варити? У треножних котлах і котлах без ніжок.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Де робити приношення? Під вікном у храмі предків.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Хто стоїть на чолі? Благочесна молода дівчина.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12</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«Роса на дорозі» («</w:t>
      </w:r>
      <w:r w:rsidRPr="00255B6E">
        <w:rPr>
          <w:rFonts w:ascii="SimSun" w:eastAsia="SimSun" w:hAnsi="SimSun" w:cs="SimSun" w:hint="eastAsia"/>
          <w:sz w:val="28"/>
          <w:szCs w:val="28"/>
        </w:rPr>
        <w:t>行露</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Роса на вологій дорозі, чому не хотіла вийти зрання? Боялась, багато роси на дорозі.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Хто сказав, що у птаха немає дзьоба, як же пробився у дім мій?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Хто сказав, що у тебе немає сім’ї, чому ж тягнеш мене у суди?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Хоч і тягнеш мене у суди, маєш мало причин настояти на шлюбі!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Хто сказав, що у миші немає зубів, як же пробився крізь стіни мої?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Хто сказав, що у тебе немає сім’ї, чому ж тягнеш мене в трибунал?</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Хоч і тягнеш мене у суди, не буду за тобою іти!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Приклад 13</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«Опадає слива» (« </w:t>
      </w:r>
      <w:r w:rsidRPr="00255B6E">
        <w:rPr>
          <w:rFonts w:ascii="SimSun" w:eastAsia="SimSun" w:hAnsi="SimSun" w:cs="SimSun" w:hint="eastAsia"/>
          <w:sz w:val="28"/>
          <w:szCs w:val="28"/>
        </w:rPr>
        <w:t>摽有梅</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Опадає слива, фактично [лишилася] сьома частина.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Для багатьох неодружених юнаків, які просять мене, якраз щасливий час.</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Опадає слива, фактично [лишилася] третина.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Для багатьох неодружених юнаків, які просять мене, хіба не саме час?</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Опадає слива, збираю у плаский кошик,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Багато неодружених юнаків, які просять мене, тільки говорять у цей час.</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14</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«Зірки» («</w:t>
      </w:r>
      <w:r w:rsidRPr="00255B6E">
        <w:rPr>
          <w:rFonts w:ascii="SimSun" w:eastAsia="SimSun" w:hAnsi="SimSun" w:cs="SimSun" w:hint="eastAsia"/>
          <w:sz w:val="28"/>
          <w:szCs w:val="28"/>
        </w:rPr>
        <w:t>小星</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Маленькі ті зірки, три-п’ять [з них] на сході.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Тихо-тихо йдемо вночі,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Працюємо днями й ночами,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Та різна наша доля.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Маленькі ті зірки, а там зірки </w:t>
      </w:r>
      <w:r w:rsidRPr="00255B6E">
        <w:rPr>
          <w:rFonts w:ascii="Times New Roman" w:eastAsia="Times New Roman" w:hAnsi="Times New Roman" w:cs="Times New Roman"/>
          <w:i/>
          <w:sz w:val="28"/>
          <w:szCs w:val="28"/>
        </w:rPr>
        <w:t>Шень</w:t>
      </w:r>
      <w:r w:rsidRPr="00255B6E">
        <w:rPr>
          <w:rFonts w:ascii="Times New Roman" w:eastAsia="Times New Roman" w:hAnsi="Times New Roman" w:cs="Times New Roman"/>
          <w:sz w:val="28"/>
          <w:szCs w:val="28"/>
        </w:rPr>
        <w:t xml:space="preserve"> і </w:t>
      </w:r>
      <w:r w:rsidRPr="00255B6E">
        <w:rPr>
          <w:rFonts w:ascii="Times New Roman" w:eastAsia="Times New Roman" w:hAnsi="Times New Roman" w:cs="Times New Roman"/>
          <w:i/>
          <w:sz w:val="28"/>
          <w:szCs w:val="28"/>
        </w:rPr>
        <w:t>Мао</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Тихо-тихо йдемо вночі,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Узявши ковдри і покривала,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Та неоднакова наша доля.</w:t>
      </w:r>
    </w:p>
    <w:p w:rsidR="00255B6E" w:rsidRPr="00255B6E" w:rsidRDefault="00255B6E" w:rsidP="00255B6E">
      <w:pPr>
        <w:jc w:val="center"/>
        <w:rPr>
          <w:rFonts w:ascii="Times New Roman" w:eastAsia="Times New Roman" w:hAnsi="Times New Roman" w:cs="Times New Roman"/>
          <w:i/>
          <w:sz w:val="28"/>
          <w:szCs w:val="28"/>
        </w:rPr>
      </w:pPr>
      <w:r w:rsidRPr="00255B6E">
        <w:rPr>
          <w:rFonts w:ascii="Times New Roman" w:eastAsia="Times New Roman" w:hAnsi="Times New Roman" w:cs="Times New Roman"/>
          <w:i/>
          <w:sz w:val="28"/>
          <w:szCs w:val="28"/>
        </w:rPr>
        <w:t>*Шень і Мао – сузір’я Оріон та Плеяди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15</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Як же тут пишно («</w:t>
      </w:r>
      <w:r w:rsidRPr="00255B6E">
        <w:rPr>
          <w:rFonts w:ascii="SimSun" w:eastAsia="SimSun" w:hAnsi="SimSun" w:cs="SimSun" w:hint="eastAsia"/>
          <w:sz w:val="28"/>
          <w:szCs w:val="28"/>
        </w:rPr>
        <w:t>何彼襛矣</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Як же тут пишно, японської сливи квітки!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Як тут велично й спокійно, екіпаж [весільний] </w:t>
      </w:r>
      <w:r w:rsidRPr="00255B6E">
        <w:rPr>
          <w:rFonts w:ascii="Times New Roman" w:eastAsia="Times New Roman" w:hAnsi="Times New Roman" w:cs="Times New Roman"/>
          <w:i/>
          <w:sz w:val="28"/>
          <w:szCs w:val="28"/>
        </w:rPr>
        <w:t>вана</w:t>
      </w:r>
      <w:r w:rsidRPr="00255B6E">
        <w:rPr>
          <w:rFonts w:ascii="Times New Roman" w:eastAsia="Times New Roman" w:hAnsi="Times New Roman" w:cs="Times New Roman"/>
          <w:sz w:val="28"/>
          <w:szCs w:val="28"/>
        </w:rPr>
        <w:t xml:space="preserve"> дочки!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Як же тут пишно, квітки ніби персики й сливи!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Величного </w:t>
      </w:r>
      <w:r w:rsidRPr="00255B6E">
        <w:rPr>
          <w:rFonts w:ascii="Times New Roman" w:eastAsia="Times New Roman" w:hAnsi="Times New Roman" w:cs="Times New Roman"/>
          <w:i/>
          <w:sz w:val="28"/>
          <w:szCs w:val="28"/>
        </w:rPr>
        <w:t>вана</w:t>
      </w:r>
      <w:r w:rsidRPr="00255B6E">
        <w:rPr>
          <w:rFonts w:ascii="Times New Roman" w:eastAsia="Times New Roman" w:hAnsi="Times New Roman" w:cs="Times New Roman"/>
          <w:sz w:val="28"/>
          <w:szCs w:val="28"/>
        </w:rPr>
        <w:t xml:space="preserve"> онука, із сином государя Ці!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Що потрібно для вудки – волосінь потрібна шовкова.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Син государя Ці, і величного </w:t>
      </w:r>
      <w:r w:rsidRPr="00255B6E">
        <w:rPr>
          <w:rFonts w:ascii="Times New Roman" w:eastAsia="Times New Roman" w:hAnsi="Times New Roman" w:cs="Times New Roman"/>
          <w:i/>
          <w:sz w:val="28"/>
          <w:szCs w:val="28"/>
        </w:rPr>
        <w:t>вана</w:t>
      </w:r>
      <w:r w:rsidRPr="00255B6E">
        <w:rPr>
          <w:rFonts w:ascii="Times New Roman" w:eastAsia="Times New Roman" w:hAnsi="Times New Roman" w:cs="Times New Roman"/>
          <w:sz w:val="28"/>
          <w:szCs w:val="28"/>
        </w:rPr>
        <w:t xml:space="preserve"> онука!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16</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i/>
          <w:sz w:val="28"/>
          <w:szCs w:val="28"/>
        </w:rPr>
        <w:t>Цзоуюй</w:t>
      </w:r>
      <w:r w:rsidRPr="00255B6E">
        <w:rPr>
          <w:rFonts w:ascii="Times New Roman" w:eastAsia="Times New Roman" w:hAnsi="Times New Roman" w:cs="Times New Roman"/>
          <w:sz w:val="28"/>
          <w:szCs w:val="28"/>
        </w:rPr>
        <w:t xml:space="preserve"> («</w:t>
      </w:r>
      <w:r w:rsidRPr="00255B6E">
        <w:rPr>
          <w:rFonts w:ascii="SimSun" w:eastAsia="SimSun" w:hAnsi="SimSun" w:cs="SimSun" w:hint="eastAsia"/>
          <w:sz w:val="28"/>
          <w:szCs w:val="28"/>
        </w:rPr>
        <w:t>驺虞</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Розрісся цей комиш, одним пострілом влучив у п’ять кабанів.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Ах, це ж [справді] </w:t>
      </w:r>
      <w:r w:rsidRPr="00255B6E">
        <w:rPr>
          <w:rFonts w:ascii="Times New Roman" w:eastAsia="Times New Roman" w:hAnsi="Times New Roman" w:cs="Times New Roman"/>
          <w:i/>
          <w:sz w:val="28"/>
          <w:szCs w:val="28"/>
        </w:rPr>
        <w:t>Цзоуюй*</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Розрісся цей бур’ян, одним пострілом влучив у п’ять поросят.</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Ах, це ж [справді] </w:t>
      </w:r>
      <w:r w:rsidRPr="00255B6E">
        <w:rPr>
          <w:rFonts w:ascii="Times New Roman" w:eastAsia="Times New Roman" w:hAnsi="Times New Roman" w:cs="Times New Roman"/>
          <w:i/>
          <w:sz w:val="28"/>
          <w:szCs w:val="28"/>
        </w:rPr>
        <w:t>Цзоуюй</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i/>
          <w:sz w:val="28"/>
          <w:szCs w:val="28"/>
        </w:rPr>
      </w:pPr>
      <w:r w:rsidRPr="00255B6E">
        <w:rPr>
          <w:rFonts w:ascii="Times New Roman" w:eastAsia="Times New Roman" w:hAnsi="Times New Roman" w:cs="Times New Roman"/>
          <w:i/>
          <w:sz w:val="28"/>
          <w:szCs w:val="28"/>
        </w:rPr>
        <w:t>*Цзоуюй - легендарна істота, яка згадується в старокитайській літературі, схожа на тигра, але яка не полює на інших тварин. Тут позначає мисливців або чиновників.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17</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«Кипарисовий човен» («</w:t>
      </w:r>
      <w:r w:rsidRPr="00255B6E">
        <w:rPr>
          <w:rFonts w:ascii="SimSun" w:eastAsia="SimSun" w:hAnsi="SimSun" w:cs="SimSun" w:hint="eastAsia"/>
          <w:sz w:val="28"/>
          <w:szCs w:val="28"/>
        </w:rPr>
        <w:t>柏舟</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Пливе той кипарисовий човен, пливе по тій течії.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[Через] тривогу й неспокій безсонна, ніби маю приховане горе.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 тому, що не маю вина, щоб гуляти, щоб блукати.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Моє серце – не дзеркало, не може вмістити [в себе все].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Ще маю братів, та не можу покладатися.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До них говорю, зустрічаю їх з гнівом.</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Моє серце – не камінь, не можна перевернути.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Моє серце – не циновка, не можна згорнути.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Манери повні достоїнства, не можу покорятися.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Печаль тиха-тиха, гніваються [на мене] лукаві люди.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Вже багато страждала від образ, терпіла насмішок немало.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Тихо думаю [про це], б’ю себе в груди, щоб прийти в себе.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О сонце, о місяцю, чому по черзі зникають?</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Сердечна печаль, ніби невипрана сукня.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Тихо думаю [про те, що] не можу злетіти вгору.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18</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«Зелене вбрання» («</w:t>
      </w:r>
      <w:r w:rsidRPr="00255B6E">
        <w:rPr>
          <w:rFonts w:ascii="SimSun" w:eastAsia="SimSun" w:hAnsi="SimSun" w:cs="SimSun" w:hint="eastAsia"/>
          <w:sz w:val="28"/>
          <w:szCs w:val="28"/>
        </w:rPr>
        <w:t>绿衣</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Ах, зелене вбрання! Ах, зелене з жовтою підкладкою!</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Сердечна печаль, як же її припинити?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Ах, зелене вбрання! Ах, зелене з жовтим нижнім платтям!</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Сердечна печаль, як же її припинити?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Ах, зелений шовк! Ах, тобою зітканий!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 думаю про предків, щоб не помилитися.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Ах, легке і грубе полотно! Холодно в ньому під вітром.</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 думаю про предків, досягає істини моє серце.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19</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«Ластівки» («</w:t>
      </w:r>
      <w:r w:rsidRPr="00255B6E">
        <w:rPr>
          <w:rFonts w:ascii="SimSun" w:eastAsia="SimSun" w:hAnsi="SimSun" w:cs="SimSun" w:hint="eastAsia"/>
          <w:sz w:val="28"/>
          <w:szCs w:val="28"/>
        </w:rPr>
        <w:t>燕燕</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Ластівки літають, нерівні їх крила.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Далеко проводжаю її до околиць міста.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Дивився вдалину, поки не зміг розгледіти,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Невтішно заплакав, як дощ полив.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Ластівки літають, то вище, то нижче.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Далеко супроводжую її.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Дивився вдалину, поки не зміг розгледіти,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Довго стояв і лив сльози.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Ластівки літають, знизу й згору їх голоси [чутно].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Далеко проводжаю її на південь.</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Дивився вдалину, поки не зміг розгледіти,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Дійсно мучилося моє серце.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Пані </w:t>
      </w:r>
      <w:r w:rsidRPr="00255B6E">
        <w:rPr>
          <w:rFonts w:ascii="Times New Roman" w:eastAsia="Times New Roman" w:hAnsi="Times New Roman" w:cs="Times New Roman"/>
          <w:i/>
          <w:sz w:val="28"/>
          <w:szCs w:val="28"/>
        </w:rPr>
        <w:t>Чжун</w:t>
      </w:r>
      <w:r w:rsidRPr="00255B6E">
        <w:rPr>
          <w:rFonts w:ascii="Times New Roman" w:eastAsia="Times New Roman" w:hAnsi="Times New Roman" w:cs="Times New Roman"/>
          <w:sz w:val="28"/>
          <w:szCs w:val="28"/>
        </w:rPr>
        <w:t xml:space="preserve"> довірлива, її почуття безкрайні.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І милостива, і ласкава.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Сама уважна і турботлива до себе.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Згадувала минулих правителів,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Щоб збадьорити мене.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20</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«Б’ють барабани» («</w:t>
      </w:r>
      <w:r w:rsidRPr="00255B6E">
        <w:rPr>
          <w:rFonts w:ascii="SimSun" w:eastAsia="SimSun" w:hAnsi="SimSun" w:cs="SimSun" w:hint="eastAsia"/>
          <w:sz w:val="28"/>
          <w:szCs w:val="28"/>
        </w:rPr>
        <w:t>击鼓</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З гуркотом б’ють наші барабани, охоче ведемо війну.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На рідній землі працюють, укріплюють </w:t>
      </w:r>
      <w:r w:rsidRPr="00255B6E">
        <w:rPr>
          <w:rFonts w:ascii="Times New Roman" w:eastAsia="Times New Roman" w:hAnsi="Times New Roman" w:cs="Times New Roman"/>
          <w:i/>
          <w:sz w:val="28"/>
          <w:szCs w:val="28"/>
        </w:rPr>
        <w:t>Цао</w:t>
      </w:r>
      <w:r w:rsidRPr="00255B6E">
        <w:rPr>
          <w:rFonts w:ascii="Times New Roman" w:eastAsia="Times New Roman" w:hAnsi="Times New Roman" w:cs="Times New Roman"/>
          <w:sz w:val="28"/>
          <w:szCs w:val="28"/>
        </w:rPr>
        <w:t>, один я йду на південь.</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Йшли за </w:t>
      </w:r>
      <w:r w:rsidRPr="00255B6E">
        <w:rPr>
          <w:rFonts w:ascii="Times New Roman" w:eastAsia="Times New Roman" w:hAnsi="Times New Roman" w:cs="Times New Roman"/>
          <w:i/>
          <w:sz w:val="28"/>
          <w:szCs w:val="28"/>
        </w:rPr>
        <w:t>Сун Цзичжуном</w:t>
      </w:r>
      <w:r w:rsidRPr="00255B6E">
        <w:rPr>
          <w:rFonts w:ascii="Times New Roman" w:eastAsia="Times New Roman" w:hAnsi="Times New Roman" w:cs="Times New Roman"/>
          <w:sz w:val="28"/>
          <w:szCs w:val="28"/>
        </w:rPr>
        <w:t xml:space="preserve">, були в дружбі </w:t>
      </w:r>
      <w:r w:rsidRPr="00255B6E">
        <w:rPr>
          <w:rFonts w:ascii="Times New Roman" w:eastAsia="Times New Roman" w:hAnsi="Times New Roman" w:cs="Times New Roman"/>
          <w:i/>
          <w:sz w:val="28"/>
          <w:szCs w:val="28"/>
        </w:rPr>
        <w:t>Чен</w:t>
      </w:r>
      <w:r w:rsidRPr="00255B6E">
        <w:rPr>
          <w:rFonts w:ascii="Times New Roman" w:eastAsia="Times New Roman" w:hAnsi="Times New Roman" w:cs="Times New Roman"/>
          <w:sz w:val="28"/>
          <w:szCs w:val="28"/>
        </w:rPr>
        <w:t xml:space="preserve"> із </w:t>
      </w:r>
      <w:r w:rsidRPr="00255B6E">
        <w:rPr>
          <w:rFonts w:ascii="Times New Roman" w:eastAsia="Times New Roman" w:hAnsi="Times New Roman" w:cs="Times New Roman"/>
          <w:i/>
          <w:sz w:val="28"/>
          <w:szCs w:val="28"/>
        </w:rPr>
        <w:t>Сун</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Але з нами не повернувся, горе стискає серце.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Тут жили, тут зупинялися, тут втратили своїх коней.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Де шукаємо їх? У лісі.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Мертві чи живі, розділені, вам дали обіцянку,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Тримаючи вашу руку, разом з вами старіти.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Як гірко в розлуці! Не буду в живих.</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Як гірко плачу! Не дотримаюся свого слова.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21</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Північні ворота(«</w:t>
      </w:r>
      <w:r w:rsidRPr="00255B6E">
        <w:rPr>
          <w:rFonts w:ascii="SimSun" w:eastAsia="SimSun" w:hAnsi="SimSun" w:cs="SimSun" w:hint="eastAsia"/>
          <w:sz w:val="28"/>
          <w:szCs w:val="28"/>
        </w:rPr>
        <w:t>北门</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Виходжу з північних воріт, глибоко сумуючи.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І страждаю, і в нужді, нікому не знані турботи мої.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Достатньо! Як небо такі плани має, що ж тут зробити?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Ванові справи упали на мене, державних питань все більше стає,</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Коли заходжу додому, рідні по черзі докоряють мені.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Достатньо! Як небо такі плани має, що ж тут зробити?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Ванові справи тиснуть на мене, державних питань все більше стає,</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Коли заходжу додому, рідні по черзі глумляться над мною.</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Достатньо! Як небо такі плани має, що ж тут зробити?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22</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Нова башта («</w:t>
      </w:r>
      <w:r w:rsidRPr="00255B6E">
        <w:rPr>
          <w:rFonts w:ascii="SimSun" w:eastAsia="SimSun" w:hAnsi="SimSun" w:cs="SimSun" w:hint="eastAsia"/>
          <w:sz w:val="28"/>
          <w:szCs w:val="28"/>
        </w:rPr>
        <w:t>新台</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Нова башта ясна, річкові потоки величні,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Гарну пару шукала, а він пихатий й безчесний!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Нова башта висока, річкові потоки сильні,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Гарну пару шукала, а він пихатий й негарний!</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Поставили сіть риболовну, а туди потрапив гусак.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Гарну пару шукала, а маю цього горбуна!</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Приклад 23</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Хуанхе широка(«</w:t>
      </w:r>
      <w:r w:rsidRPr="00255B6E">
        <w:rPr>
          <w:rFonts w:ascii="SimSun" w:eastAsia="SimSun" w:hAnsi="SimSun" w:cs="SimSun" w:hint="eastAsia"/>
          <w:sz w:val="28"/>
          <w:szCs w:val="28"/>
        </w:rPr>
        <w:t>河广</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Хто сказав, що Хуанхе широка, на очеретяному човні перепливу.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Хто сказав, що [царство] </w:t>
      </w:r>
      <w:r w:rsidRPr="00255B6E">
        <w:rPr>
          <w:rFonts w:ascii="Times New Roman" w:eastAsia="Times New Roman" w:hAnsi="Times New Roman" w:cs="Times New Roman"/>
          <w:i/>
          <w:sz w:val="28"/>
          <w:szCs w:val="28"/>
        </w:rPr>
        <w:t>Сун</w:t>
      </w:r>
      <w:r w:rsidRPr="00255B6E">
        <w:rPr>
          <w:rFonts w:ascii="Times New Roman" w:eastAsia="Times New Roman" w:hAnsi="Times New Roman" w:cs="Times New Roman"/>
          <w:sz w:val="28"/>
          <w:szCs w:val="28"/>
        </w:rPr>
        <w:t xml:space="preserve"> далеко, навшпиньках я бачу [його].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Хто сказав, що Хуанхе широка, маленький човен не вміститься.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Хто сказав, що [царство] </w:t>
      </w:r>
      <w:r w:rsidRPr="00255B6E">
        <w:rPr>
          <w:rFonts w:ascii="Times New Roman" w:eastAsia="Times New Roman" w:hAnsi="Times New Roman" w:cs="Times New Roman"/>
          <w:i/>
          <w:sz w:val="28"/>
          <w:szCs w:val="28"/>
        </w:rPr>
        <w:t>Сун</w:t>
      </w:r>
      <w:r w:rsidRPr="00255B6E">
        <w:rPr>
          <w:rFonts w:ascii="Times New Roman" w:eastAsia="Times New Roman" w:hAnsi="Times New Roman" w:cs="Times New Roman"/>
          <w:sz w:val="28"/>
          <w:szCs w:val="28"/>
        </w:rPr>
        <w:t xml:space="preserve"> далеко, цілого ранку не треба, щоб дійти.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24</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«Зриваю лозу» («</w:t>
      </w:r>
      <w:r w:rsidRPr="00255B6E">
        <w:rPr>
          <w:rFonts w:ascii="SimSun" w:eastAsia="SimSun" w:hAnsi="SimSun" w:cs="SimSun" w:hint="eastAsia"/>
          <w:sz w:val="28"/>
          <w:szCs w:val="28"/>
        </w:rPr>
        <w:t>采葛</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Він збирає лозу.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Цілий день [з ним] не бачитись, як три місяці!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Він збирає полин.</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Цілий день [з ним] не бачитись, як три сезони!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Він збирає чорнобильник.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Цілий день [з ним] не бачитись, як три роки!</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25</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«Сильця для зайців» («</w:t>
      </w:r>
      <w:r w:rsidRPr="00255B6E">
        <w:rPr>
          <w:rFonts w:ascii="SimSun" w:eastAsia="SimSun" w:hAnsi="SimSun" w:cs="SimSun" w:hint="eastAsia"/>
          <w:sz w:val="28"/>
          <w:szCs w:val="28"/>
        </w:rPr>
        <w:t>兔罝</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bookmarkStart w:id="3" w:name="_heading=h.30j0zll" w:colFirst="0" w:colLast="0"/>
      <w:bookmarkEnd w:id="3"/>
      <w:r w:rsidRPr="00255B6E">
        <w:rPr>
          <w:rFonts w:ascii="Times New Roman" w:eastAsia="Times New Roman" w:hAnsi="Times New Roman" w:cs="Times New Roman"/>
          <w:sz w:val="28"/>
          <w:szCs w:val="28"/>
        </w:rPr>
        <w:t>Розставляються тихо сильця, [чутно] стукіт по ним,</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Відважний воїн – захисник верховних сановників.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Розставляються тихо сильця на перехресті доріг,</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Відважний воїн – добрий помічник верховних сановників.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Розставляються тихо сильця серед лісу,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Відважний воїн – вірний друг верховних сановників.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26</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Берег ріки Жу («</w:t>
      </w:r>
      <w:r w:rsidRPr="00255B6E">
        <w:rPr>
          <w:rFonts w:ascii="SimSun" w:eastAsia="SimSun" w:hAnsi="SimSun" w:cs="SimSun" w:hint="eastAsia"/>
          <w:sz w:val="28"/>
          <w:szCs w:val="28"/>
        </w:rPr>
        <w:t>汝墳</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Йду тим берегом </w:t>
      </w:r>
      <w:r w:rsidRPr="00255B6E">
        <w:rPr>
          <w:rFonts w:ascii="Times New Roman" w:eastAsia="Times New Roman" w:hAnsi="Times New Roman" w:cs="Times New Roman"/>
          <w:i/>
          <w:sz w:val="28"/>
          <w:szCs w:val="28"/>
        </w:rPr>
        <w:t>Жу</w:t>
      </w:r>
      <w:r w:rsidRPr="00255B6E">
        <w:rPr>
          <w:rFonts w:ascii="Times New Roman" w:eastAsia="Times New Roman" w:hAnsi="Times New Roman" w:cs="Times New Roman"/>
          <w:sz w:val="28"/>
          <w:szCs w:val="28"/>
        </w:rPr>
        <w:t>, зрубаю стовбури й гілля.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 бачу благородного чоловіка, печаль, як вранішній голод.</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Йду тим берегом </w:t>
      </w:r>
      <w:r w:rsidRPr="00255B6E">
        <w:rPr>
          <w:rFonts w:ascii="Times New Roman" w:eastAsia="Times New Roman" w:hAnsi="Times New Roman" w:cs="Times New Roman"/>
          <w:i/>
          <w:sz w:val="28"/>
          <w:szCs w:val="28"/>
        </w:rPr>
        <w:t>Жу</w:t>
      </w:r>
      <w:r w:rsidRPr="00255B6E">
        <w:rPr>
          <w:rFonts w:ascii="Times New Roman" w:eastAsia="Times New Roman" w:hAnsi="Times New Roman" w:cs="Times New Roman"/>
          <w:sz w:val="28"/>
          <w:szCs w:val="28"/>
        </w:rPr>
        <w:t>, зрубаю пагони й гілля.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Вже бачу благородного чоловіка, від мене не піде.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Хвіст ляща червоніє, </w:t>
      </w:r>
      <w:r w:rsidRPr="00255B6E">
        <w:rPr>
          <w:rFonts w:ascii="Times New Roman" w:eastAsia="Times New Roman" w:hAnsi="Times New Roman" w:cs="Times New Roman"/>
          <w:i/>
          <w:sz w:val="28"/>
          <w:szCs w:val="28"/>
        </w:rPr>
        <w:t>вана</w:t>
      </w:r>
      <w:r w:rsidRPr="00255B6E">
        <w:rPr>
          <w:rFonts w:ascii="Times New Roman" w:eastAsia="Times New Roman" w:hAnsi="Times New Roman" w:cs="Times New Roman"/>
          <w:sz w:val="28"/>
          <w:szCs w:val="28"/>
        </w:rPr>
        <w:t>* справи горять, як вогонь.</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Хоч горять, як вогонь, хто ж прогодує бідних батьків!</w:t>
      </w:r>
    </w:p>
    <w:p w:rsidR="00255B6E" w:rsidRPr="00255B6E" w:rsidRDefault="00255B6E" w:rsidP="00255B6E">
      <w:pPr>
        <w:jc w:val="center"/>
        <w:rPr>
          <w:rFonts w:ascii="Times New Roman" w:eastAsia="Times New Roman" w:hAnsi="Times New Roman" w:cs="Times New Roman"/>
          <w:i/>
          <w:sz w:val="28"/>
          <w:szCs w:val="28"/>
        </w:rPr>
      </w:pPr>
      <w:r w:rsidRPr="00255B6E">
        <w:rPr>
          <w:rFonts w:ascii="Times New Roman" w:eastAsia="Times New Roman" w:hAnsi="Times New Roman" w:cs="Times New Roman"/>
          <w:i/>
          <w:sz w:val="28"/>
          <w:szCs w:val="28"/>
        </w:rPr>
        <w:t>*Ван – монарх-правитель у стародавньому Китаї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27</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«Гніздо сороки» («</w:t>
      </w:r>
      <w:r w:rsidRPr="00255B6E">
        <w:rPr>
          <w:rFonts w:ascii="SimSun" w:eastAsia="SimSun" w:hAnsi="SimSun" w:cs="SimSun" w:hint="eastAsia"/>
          <w:sz w:val="28"/>
          <w:szCs w:val="28"/>
        </w:rPr>
        <w:t>鹊巢</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Сорока має гніздо, горлиця [в ньому] живе.</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 сотня колісниць зустрічає її.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Сорока має гніздо, горлиця заволоділа [ним].</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 сотня колісниць супроводжує її.</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Сорока має гніздо, горлиця наповнює [його],</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Наречена переїжджає в дім чоловіка, сотня колісниць завершують її [шлях].</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28</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«Сарана» («</w:t>
      </w:r>
      <w:r w:rsidRPr="00255B6E">
        <w:rPr>
          <w:rFonts w:ascii="SimSun" w:eastAsia="SimSun" w:hAnsi="SimSun" w:cs="SimSun" w:hint="eastAsia"/>
          <w:sz w:val="28"/>
          <w:szCs w:val="28"/>
        </w:rPr>
        <w:t>草虫</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Стрекоче-стрекоче сарана, скаче-перескакує коник.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 бачила благородного чоловіка – охоплена сильною печаллю.</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Тільки коли побачу, тільки коли зустріну, тоді моє серце заспокоїться.</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Піднімаюся тою південною горою, збираю там папороть.</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 бачила благородного чоловіка – засмучуюсь, тужу.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Тільки коли побачу, тільки коли зустріну, тоді моє серце зрадіє.</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Піднімаюся тою південною горою, збираю там папоротник.</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Не бачила благородного чоловіка – у моєму серці печаль.</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Тільки коли побачу, тільки коли зустріну, тоді моє серце стане спокійним.</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29</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«Солодка груша» («</w:t>
      </w:r>
      <w:r w:rsidRPr="00255B6E">
        <w:rPr>
          <w:rFonts w:ascii="SimSun" w:eastAsia="SimSun" w:hAnsi="SimSun" w:cs="SimSun" w:hint="eastAsia"/>
          <w:sz w:val="28"/>
          <w:szCs w:val="28"/>
        </w:rPr>
        <w:t>甘棠</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Пишні солодкі груші не зрізайте, не зрубайте, тут оселився князь </w:t>
      </w:r>
      <w:r w:rsidRPr="00255B6E">
        <w:rPr>
          <w:rFonts w:ascii="Times New Roman" w:eastAsia="Times New Roman" w:hAnsi="Times New Roman" w:cs="Times New Roman"/>
          <w:i/>
          <w:sz w:val="28"/>
          <w:szCs w:val="28"/>
        </w:rPr>
        <w:t>Шао</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Пишні солодкі груші не зрізайте, не ламайте, тут відпочивав князь </w:t>
      </w:r>
      <w:r w:rsidRPr="00255B6E">
        <w:rPr>
          <w:rFonts w:ascii="Times New Roman" w:eastAsia="Times New Roman" w:hAnsi="Times New Roman" w:cs="Times New Roman"/>
          <w:i/>
          <w:sz w:val="28"/>
          <w:szCs w:val="28"/>
        </w:rPr>
        <w:t>Шао</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 xml:space="preserve">Пишні солодкі груші не зрізайте, не поклоняйтесь, тут говорив князь </w:t>
      </w:r>
      <w:r w:rsidRPr="00255B6E">
        <w:rPr>
          <w:rFonts w:ascii="Times New Roman" w:eastAsia="Times New Roman" w:hAnsi="Times New Roman" w:cs="Times New Roman"/>
          <w:i/>
          <w:sz w:val="28"/>
          <w:szCs w:val="28"/>
        </w:rPr>
        <w:t>Шао</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Приклад 30</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«Ягня» («</w:t>
      </w:r>
      <w:r w:rsidRPr="00255B6E">
        <w:rPr>
          <w:rFonts w:ascii="SimSun" w:eastAsia="SimSun" w:hAnsi="SimSun" w:cs="SimSun" w:hint="eastAsia"/>
          <w:sz w:val="28"/>
          <w:szCs w:val="28"/>
        </w:rPr>
        <w:t>羔羊</w:t>
      </w:r>
      <w:r w:rsidRPr="00255B6E">
        <w:rPr>
          <w:rFonts w:ascii="Times New Roman" w:eastAsia="Times New Roman" w:hAnsi="Times New Roman" w:cs="Times New Roman"/>
          <w:sz w:val="28"/>
          <w:szCs w:val="28"/>
        </w:rPr>
        <w:t>»)</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Хутро ягнят і овець, білого шовку п’ять швів.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lastRenderedPageBreak/>
        <w:t>Після обіду повертаються додому, безтурботні-безтурботні.</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Шкура ягнят і овець, білого шовку п’ять стібків.</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Безтурботні-безтурботні, повертаються додому після обіду.</w:t>
      </w:r>
    </w:p>
    <w:p w:rsidR="00255B6E" w:rsidRPr="00255B6E"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Шви між шкурами ягнят і овець, білого шовку п’ять зшивань.</w:t>
      </w:r>
    </w:p>
    <w:p w:rsidR="00B423C7" w:rsidRDefault="00255B6E" w:rsidP="00255B6E">
      <w:pPr>
        <w:jc w:val="center"/>
        <w:rPr>
          <w:rFonts w:ascii="Times New Roman" w:eastAsia="Times New Roman" w:hAnsi="Times New Roman" w:cs="Times New Roman"/>
          <w:sz w:val="28"/>
          <w:szCs w:val="28"/>
        </w:rPr>
      </w:pPr>
      <w:r w:rsidRPr="00255B6E">
        <w:rPr>
          <w:rFonts w:ascii="Times New Roman" w:eastAsia="Times New Roman" w:hAnsi="Times New Roman" w:cs="Times New Roman"/>
          <w:sz w:val="28"/>
          <w:szCs w:val="28"/>
        </w:rPr>
        <w:t>Безтурботні-безтурботні, після обіду повертаються додому.</w:t>
      </w:r>
    </w:p>
    <w:p w:rsidR="00255B6E" w:rsidRDefault="00255B6E">
      <w:pPr>
        <w:rPr>
          <w:rFonts w:ascii="Times New Roman" w:eastAsia="Times New Roman" w:hAnsi="Times New Roman" w:cs="Times New Roman"/>
          <w:sz w:val="28"/>
          <w:szCs w:val="28"/>
        </w:rPr>
      </w:pPr>
    </w:p>
    <w:sectPr w:rsidR="00255B6E" w:rsidSect="00961F8E">
      <w:headerReference w:type="default" r:id="rId3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1B6C" w:rsidRDefault="001D1B6C" w:rsidP="00C32A62">
      <w:pPr>
        <w:spacing w:line="240" w:lineRule="auto"/>
      </w:pPr>
      <w:r>
        <w:separator/>
      </w:r>
    </w:p>
  </w:endnote>
  <w:endnote w:type="continuationSeparator" w:id="0">
    <w:p w:rsidR="001D1B6C" w:rsidRDefault="001D1B6C" w:rsidP="00C32A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1B6C" w:rsidRDefault="001D1B6C" w:rsidP="00C32A62">
      <w:pPr>
        <w:spacing w:line="240" w:lineRule="auto"/>
      </w:pPr>
      <w:r>
        <w:separator/>
      </w:r>
    </w:p>
  </w:footnote>
  <w:footnote w:type="continuationSeparator" w:id="0">
    <w:p w:rsidR="001D1B6C" w:rsidRDefault="001D1B6C" w:rsidP="00C32A6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7810848"/>
      <w:docPartObj>
        <w:docPartGallery w:val="Page Numbers (Top of Page)"/>
        <w:docPartUnique/>
      </w:docPartObj>
    </w:sdtPr>
    <w:sdtEndPr>
      <w:rPr>
        <w:rFonts w:ascii="Times New Roman" w:hAnsi="Times New Roman" w:cs="Times New Roman"/>
        <w:noProof/>
        <w:sz w:val="28"/>
        <w:szCs w:val="28"/>
      </w:rPr>
    </w:sdtEndPr>
    <w:sdtContent>
      <w:p w:rsidR="00691D38" w:rsidRPr="00C32A62" w:rsidRDefault="00691D38">
        <w:pPr>
          <w:pStyle w:val="Header"/>
          <w:jc w:val="right"/>
          <w:rPr>
            <w:rFonts w:ascii="Times New Roman" w:hAnsi="Times New Roman" w:cs="Times New Roman"/>
            <w:sz w:val="28"/>
            <w:szCs w:val="28"/>
          </w:rPr>
        </w:pPr>
        <w:r w:rsidRPr="00C32A62">
          <w:rPr>
            <w:rFonts w:ascii="Times New Roman" w:hAnsi="Times New Roman" w:cs="Times New Roman"/>
            <w:sz w:val="28"/>
            <w:szCs w:val="28"/>
          </w:rPr>
          <w:fldChar w:fldCharType="begin"/>
        </w:r>
        <w:r w:rsidRPr="00C32A62">
          <w:rPr>
            <w:rFonts w:ascii="Times New Roman" w:hAnsi="Times New Roman" w:cs="Times New Roman"/>
            <w:sz w:val="28"/>
            <w:szCs w:val="28"/>
          </w:rPr>
          <w:instrText xml:space="preserve"> PAGE   \* MERGEFORMAT </w:instrText>
        </w:r>
        <w:r w:rsidRPr="00C32A62">
          <w:rPr>
            <w:rFonts w:ascii="Times New Roman" w:hAnsi="Times New Roman" w:cs="Times New Roman"/>
            <w:sz w:val="28"/>
            <w:szCs w:val="28"/>
          </w:rPr>
          <w:fldChar w:fldCharType="separate"/>
        </w:r>
        <w:r w:rsidR="00E939D5">
          <w:rPr>
            <w:rFonts w:ascii="Times New Roman" w:hAnsi="Times New Roman" w:cs="Times New Roman"/>
            <w:noProof/>
            <w:sz w:val="28"/>
            <w:szCs w:val="28"/>
          </w:rPr>
          <w:t>85</w:t>
        </w:r>
        <w:r w:rsidRPr="00C32A62">
          <w:rPr>
            <w:rFonts w:ascii="Times New Roman" w:hAnsi="Times New Roman" w:cs="Times New Roman"/>
            <w:noProof/>
            <w:sz w:val="28"/>
            <w:szCs w:val="28"/>
          </w:rPr>
          <w:fldChar w:fldCharType="end"/>
        </w:r>
      </w:p>
    </w:sdtContent>
  </w:sdt>
  <w:p w:rsidR="00691D38" w:rsidRDefault="00691D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70046D"/>
    <w:multiLevelType w:val="hybridMultilevel"/>
    <w:tmpl w:val="A6C0B14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15:restartNumberingAfterBreak="0">
    <w:nsid w:val="78E23B30"/>
    <w:multiLevelType w:val="multilevel"/>
    <w:tmpl w:val="E3F0EF30"/>
    <w:lvl w:ilvl="0">
      <w:start w:val="1"/>
      <w:numFmt w:val="decimal"/>
      <w:lvlText w:val="%1."/>
      <w:lvlJc w:val="left"/>
      <w:pPr>
        <w:ind w:left="495" w:hanging="49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D92"/>
    <w:rsid w:val="00113D8A"/>
    <w:rsid w:val="001D1B6C"/>
    <w:rsid w:val="001D7F5A"/>
    <w:rsid w:val="00200A1B"/>
    <w:rsid w:val="00220F6D"/>
    <w:rsid w:val="0023531D"/>
    <w:rsid w:val="002429D9"/>
    <w:rsid w:val="0024322A"/>
    <w:rsid w:val="00254894"/>
    <w:rsid w:val="00255B6E"/>
    <w:rsid w:val="00257C6E"/>
    <w:rsid w:val="002813D3"/>
    <w:rsid w:val="002C6E1D"/>
    <w:rsid w:val="002F5BE9"/>
    <w:rsid w:val="00356081"/>
    <w:rsid w:val="00381957"/>
    <w:rsid w:val="003B0090"/>
    <w:rsid w:val="003F48C0"/>
    <w:rsid w:val="00480BB0"/>
    <w:rsid w:val="00484723"/>
    <w:rsid w:val="004A63D8"/>
    <w:rsid w:val="004C0D61"/>
    <w:rsid w:val="00583022"/>
    <w:rsid w:val="005A1A21"/>
    <w:rsid w:val="00601FAC"/>
    <w:rsid w:val="006278C5"/>
    <w:rsid w:val="00691D38"/>
    <w:rsid w:val="006C39B0"/>
    <w:rsid w:val="006E44F0"/>
    <w:rsid w:val="007345C2"/>
    <w:rsid w:val="007C4D26"/>
    <w:rsid w:val="007D7D94"/>
    <w:rsid w:val="00814C51"/>
    <w:rsid w:val="0082206A"/>
    <w:rsid w:val="00850139"/>
    <w:rsid w:val="008C4EA6"/>
    <w:rsid w:val="00907B23"/>
    <w:rsid w:val="009248FB"/>
    <w:rsid w:val="009260C0"/>
    <w:rsid w:val="00961F8E"/>
    <w:rsid w:val="009E594F"/>
    <w:rsid w:val="009E7863"/>
    <w:rsid w:val="00A16FE7"/>
    <w:rsid w:val="00A351C8"/>
    <w:rsid w:val="00A47400"/>
    <w:rsid w:val="00A5468F"/>
    <w:rsid w:val="00A6037E"/>
    <w:rsid w:val="00AB5BA9"/>
    <w:rsid w:val="00AE0DC8"/>
    <w:rsid w:val="00B00423"/>
    <w:rsid w:val="00B26D92"/>
    <w:rsid w:val="00B423C7"/>
    <w:rsid w:val="00B44300"/>
    <w:rsid w:val="00C02DB8"/>
    <w:rsid w:val="00C23AD0"/>
    <w:rsid w:val="00C32A62"/>
    <w:rsid w:val="00CF0B93"/>
    <w:rsid w:val="00CF75D1"/>
    <w:rsid w:val="00D42F19"/>
    <w:rsid w:val="00D533A2"/>
    <w:rsid w:val="00D64460"/>
    <w:rsid w:val="00DC7DAC"/>
    <w:rsid w:val="00E30360"/>
    <w:rsid w:val="00E3179B"/>
    <w:rsid w:val="00E82A78"/>
    <w:rsid w:val="00E939D5"/>
    <w:rsid w:val="00F63E4E"/>
    <w:rsid w:val="00F7757B"/>
    <w:rsid w:val="00F80A13"/>
    <w:rsid w:val="00FA1467"/>
    <w:rsid w:val="00FA1ACB"/>
    <w:rsid w:val="00FC0670"/>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2D391"/>
  <w15:chartTrackingRefBased/>
  <w15:docId w15:val="{6CDEA664-E72B-4094-9DCC-42732F719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zh-CN"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1FAC"/>
    <w:rPr>
      <w:rFonts w:ascii="Calibri" w:eastAsia="Calibri" w:hAnsi="Calibri" w:cs="Calibri"/>
      <w:lang w:eastAsia="uk-UA"/>
    </w:rPr>
  </w:style>
  <w:style w:type="paragraph" w:styleId="Heading1">
    <w:name w:val="heading 1"/>
    <w:basedOn w:val="Normal"/>
    <w:next w:val="Normal"/>
    <w:link w:val="Heading1Char"/>
    <w:uiPriority w:val="99"/>
    <w:qFormat/>
    <w:rsid w:val="00601FAC"/>
    <w:pPr>
      <w:keepNext/>
      <w:overflowPunct w:val="0"/>
      <w:autoSpaceDE w:val="0"/>
      <w:autoSpaceDN w:val="0"/>
      <w:adjustRightInd w:val="0"/>
      <w:outlineLvl w:val="0"/>
    </w:pPr>
    <w:rPr>
      <w:rFonts w:ascii="Times New Roman" w:hAnsi="Times New Roman"/>
      <w:sz w:val="26"/>
      <w:szCs w:val="20"/>
      <w:lang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69">
    <w:name w:val="_Style 69"/>
    <w:basedOn w:val="TableNormal"/>
    <w:rsid w:val="007D7D94"/>
    <w:rPr>
      <w:rFonts w:ascii="Calibri" w:eastAsia="Calibri" w:hAnsi="Calibri" w:cs="Calibri"/>
      <w:sz w:val="20"/>
      <w:szCs w:val="20"/>
    </w:rPr>
    <w:tblPr>
      <w:tblInd w:w="0" w:type="nil"/>
    </w:tblPr>
  </w:style>
  <w:style w:type="table" w:styleId="TableGrid">
    <w:name w:val="Table Grid"/>
    <w:basedOn w:val="TableNormal"/>
    <w:uiPriority w:val="39"/>
    <w:rsid w:val="007D7D9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tyle71">
    <w:name w:val="_Style 71"/>
    <w:basedOn w:val="TableNormal"/>
    <w:rsid w:val="007D7D94"/>
    <w:rPr>
      <w:rFonts w:ascii="Calibri" w:eastAsia="Calibri" w:hAnsi="Calibri" w:cs="Calibri"/>
      <w:sz w:val="20"/>
      <w:szCs w:val="20"/>
    </w:rPr>
    <w:tblPr>
      <w:tblInd w:w="0" w:type="nil"/>
    </w:tblPr>
  </w:style>
  <w:style w:type="table" w:customStyle="1" w:styleId="Style72">
    <w:name w:val="_Style 72"/>
    <w:basedOn w:val="TableNormal"/>
    <w:rsid w:val="007D7D94"/>
    <w:rPr>
      <w:rFonts w:ascii="Calibri" w:eastAsia="Calibri" w:hAnsi="Calibri" w:cs="Calibri"/>
      <w:sz w:val="20"/>
      <w:szCs w:val="20"/>
    </w:rPr>
    <w:tblPr>
      <w:tblInd w:w="0" w:type="nil"/>
    </w:tblPr>
  </w:style>
  <w:style w:type="table" w:customStyle="1" w:styleId="Style73">
    <w:name w:val="_Style 73"/>
    <w:basedOn w:val="TableNormal"/>
    <w:rsid w:val="007D7D94"/>
    <w:rPr>
      <w:rFonts w:ascii="Calibri" w:eastAsia="Calibri" w:hAnsi="Calibri" w:cs="Calibri"/>
      <w:sz w:val="20"/>
      <w:szCs w:val="20"/>
    </w:rPr>
    <w:tblPr>
      <w:tblInd w:w="0" w:type="nil"/>
    </w:tblPr>
  </w:style>
  <w:style w:type="table" w:customStyle="1" w:styleId="Style74">
    <w:name w:val="_Style 74"/>
    <w:basedOn w:val="TableNormal"/>
    <w:rsid w:val="007D7D94"/>
    <w:rPr>
      <w:rFonts w:ascii="Calibri" w:eastAsia="Calibri" w:hAnsi="Calibri" w:cs="Calibri"/>
      <w:sz w:val="20"/>
      <w:szCs w:val="20"/>
    </w:rPr>
    <w:tblPr>
      <w:tblInd w:w="0" w:type="nil"/>
    </w:tblPr>
  </w:style>
  <w:style w:type="table" w:customStyle="1" w:styleId="Style75">
    <w:name w:val="_Style 75"/>
    <w:basedOn w:val="TableNormal"/>
    <w:rsid w:val="007D7D94"/>
    <w:rPr>
      <w:rFonts w:ascii="Calibri" w:eastAsia="Calibri" w:hAnsi="Calibri" w:cs="Calibri"/>
      <w:sz w:val="20"/>
      <w:szCs w:val="20"/>
    </w:rPr>
    <w:tblPr>
      <w:tblInd w:w="0" w:type="nil"/>
    </w:tblPr>
  </w:style>
  <w:style w:type="table" w:customStyle="1" w:styleId="Style77">
    <w:name w:val="_Style 77"/>
    <w:basedOn w:val="TableNormal"/>
    <w:rsid w:val="007D7D94"/>
    <w:rPr>
      <w:rFonts w:ascii="Calibri" w:eastAsia="Calibri" w:hAnsi="Calibri" w:cs="Calibri"/>
      <w:sz w:val="20"/>
      <w:szCs w:val="20"/>
    </w:rPr>
    <w:tblPr>
      <w:tblInd w:w="0" w:type="nil"/>
    </w:tblPr>
  </w:style>
  <w:style w:type="table" w:customStyle="1" w:styleId="Style78">
    <w:name w:val="_Style 78"/>
    <w:basedOn w:val="TableNormal"/>
    <w:rsid w:val="007D7D94"/>
    <w:rPr>
      <w:rFonts w:ascii="Calibri" w:eastAsia="Calibri" w:hAnsi="Calibri" w:cs="Calibri"/>
      <w:sz w:val="20"/>
      <w:szCs w:val="20"/>
    </w:rPr>
    <w:tblPr>
      <w:tblInd w:w="0" w:type="nil"/>
    </w:tblPr>
  </w:style>
  <w:style w:type="table" w:customStyle="1" w:styleId="Style79">
    <w:name w:val="_Style 79"/>
    <w:basedOn w:val="TableNormal"/>
    <w:rsid w:val="007D7D94"/>
    <w:rPr>
      <w:rFonts w:ascii="Calibri" w:eastAsia="Calibri" w:hAnsi="Calibri" w:cs="Calibri"/>
      <w:sz w:val="20"/>
      <w:szCs w:val="20"/>
    </w:rPr>
    <w:tblPr>
      <w:tblInd w:w="0" w:type="nil"/>
    </w:tblPr>
  </w:style>
  <w:style w:type="table" w:customStyle="1" w:styleId="Style80">
    <w:name w:val="_Style 80"/>
    <w:basedOn w:val="TableNormal"/>
    <w:rsid w:val="007D7D94"/>
    <w:rPr>
      <w:rFonts w:ascii="Calibri" w:eastAsia="Calibri" w:hAnsi="Calibri" w:cs="Calibri"/>
      <w:sz w:val="20"/>
      <w:szCs w:val="20"/>
    </w:rPr>
    <w:tblPr>
      <w:tblInd w:w="0" w:type="nil"/>
    </w:tblPr>
  </w:style>
  <w:style w:type="table" w:customStyle="1" w:styleId="Style81">
    <w:name w:val="_Style 81"/>
    <w:basedOn w:val="TableNormal"/>
    <w:rsid w:val="007D7D94"/>
    <w:rPr>
      <w:rFonts w:ascii="Calibri" w:eastAsia="Calibri" w:hAnsi="Calibri" w:cs="Calibri"/>
      <w:sz w:val="20"/>
      <w:szCs w:val="20"/>
    </w:rPr>
    <w:tblPr>
      <w:tblInd w:w="0" w:type="nil"/>
    </w:tblPr>
  </w:style>
  <w:style w:type="table" w:customStyle="1" w:styleId="Style82">
    <w:name w:val="_Style 82"/>
    <w:basedOn w:val="TableNormal"/>
    <w:rsid w:val="007D7D94"/>
    <w:rPr>
      <w:rFonts w:ascii="Calibri" w:eastAsia="Calibri" w:hAnsi="Calibri" w:cs="Calibri"/>
      <w:sz w:val="20"/>
      <w:szCs w:val="20"/>
    </w:rPr>
    <w:tblPr>
      <w:tblInd w:w="0" w:type="nil"/>
    </w:tblPr>
  </w:style>
  <w:style w:type="table" w:customStyle="1" w:styleId="Style83">
    <w:name w:val="_Style 83"/>
    <w:basedOn w:val="TableNormal"/>
    <w:rsid w:val="007D7D94"/>
    <w:rPr>
      <w:rFonts w:ascii="Calibri" w:eastAsia="Calibri" w:hAnsi="Calibri" w:cs="Calibri"/>
      <w:sz w:val="20"/>
      <w:szCs w:val="20"/>
    </w:rPr>
    <w:tblPr>
      <w:tblInd w:w="0" w:type="nil"/>
    </w:tblPr>
  </w:style>
  <w:style w:type="table" w:customStyle="1" w:styleId="Style84">
    <w:name w:val="_Style 84"/>
    <w:basedOn w:val="TableNormal"/>
    <w:rsid w:val="007D7D94"/>
    <w:rPr>
      <w:rFonts w:ascii="Calibri" w:eastAsia="Calibri" w:hAnsi="Calibri" w:cs="Calibri"/>
      <w:sz w:val="20"/>
      <w:szCs w:val="20"/>
    </w:rPr>
    <w:tblPr>
      <w:tblInd w:w="0" w:type="nil"/>
    </w:tblPr>
  </w:style>
  <w:style w:type="table" w:customStyle="1" w:styleId="Style85">
    <w:name w:val="_Style 85"/>
    <w:basedOn w:val="TableNormal"/>
    <w:rsid w:val="007D7D94"/>
    <w:rPr>
      <w:rFonts w:ascii="Calibri" w:eastAsia="Calibri" w:hAnsi="Calibri" w:cs="Calibri"/>
      <w:sz w:val="20"/>
      <w:szCs w:val="20"/>
    </w:rPr>
    <w:tblPr>
      <w:tblInd w:w="0" w:type="nil"/>
    </w:tblPr>
  </w:style>
  <w:style w:type="paragraph" w:styleId="Header">
    <w:name w:val="header"/>
    <w:basedOn w:val="Normal"/>
    <w:link w:val="HeaderChar"/>
    <w:uiPriority w:val="99"/>
    <w:unhideWhenUsed/>
    <w:rsid w:val="00C32A62"/>
    <w:pPr>
      <w:tabs>
        <w:tab w:val="center" w:pos="4819"/>
        <w:tab w:val="right" w:pos="9639"/>
      </w:tabs>
      <w:spacing w:line="240" w:lineRule="auto"/>
    </w:pPr>
  </w:style>
  <w:style w:type="character" w:customStyle="1" w:styleId="HeaderChar">
    <w:name w:val="Header Char"/>
    <w:basedOn w:val="DefaultParagraphFont"/>
    <w:link w:val="Header"/>
    <w:uiPriority w:val="99"/>
    <w:rsid w:val="00C32A62"/>
    <w:rPr>
      <w:rFonts w:ascii="Calibri" w:eastAsia="Calibri" w:hAnsi="Calibri" w:cs="Calibri"/>
      <w:lang w:eastAsia="uk-UA"/>
    </w:rPr>
  </w:style>
  <w:style w:type="paragraph" w:styleId="Footer">
    <w:name w:val="footer"/>
    <w:basedOn w:val="Normal"/>
    <w:link w:val="FooterChar"/>
    <w:uiPriority w:val="99"/>
    <w:unhideWhenUsed/>
    <w:rsid w:val="00C32A62"/>
    <w:pPr>
      <w:tabs>
        <w:tab w:val="center" w:pos="4819"/>
        <w:tab w:val="right" w:pos="9639"/>
      </w:tabs>
      <w:spacing w:line="240" w:lineRule="auto"/>
    </w:pPr>
  </w:style>
  <w:style w:type="character" w:customStyle="1" w:styleId="FooterChar">
    <w:name w:val="Footer Char"/>
    <w:basedOn w:val="DefaultParagraphFont"/>
    <w:link w:val="Footer"/>
    <w:uiPriority w:val="99"/>
    <w:rsid w:val="00C32A62"/>
    <w:rPr>
      <w:rFonts w:ascii="Calibri" w:eastAsia="Calibri" w:hAnsi="Calibri" w:cs="Calibri"/>
      <w:lang w:eastAsia="uk-UA"/>
    </w:rPr>
  </w:style>
  <w:style w:type="character" w:styleId="Hyperlink">
    <w:name w:val="Hyperlink"/>
    <w:basedOn w:val="DefaultParagraphFont"/>
    <w:uiPriority w:val="99"/>
    <w:unhideWhenUsed/>
    <w:rsid w:val="00B423C7"/>
    <w:rPr>
      <w:color w:val="0563C1" w:themeColor="hyperlink"/>
      <w:u w:val="single"/>
    </w:rPr>
  </w:style>
  <w:style w:type="character" w:customStyle="1" w:styleId="Heading1Char">
    <w:name w:val="Heading 1 Char"/>
    <w:basedOn w:val="DefaultParagraphFont"/>
    <w:link w:val="Heading1"/>
    <w:uiPriority w:val="99"/>
    <w:rsid w:val="00601FAC"/>
    <w:rPr>
      <w:rFonts w:ascii="Times New Roman" w:eastAsia="Calibri" w:hAnsi="Times New Roman" w:cs="Calibri"/>
      <w:sz w:val="26"/>
      <w:szCs w:val="20"/>
      <w:lang w:eastAsia="ru-RU"/>
    </w:rPr>
  </w:style>
  <w:style w:type="paragraph" w:styleId="ListParagraph">
    <w:name w:val="List Paragraph"/>
    <w:basedOn w:val="Normal"/>
    <w:uiPriority w:val="34"/>
    <w:qFormat/>
    <w:rsid w:val="00E939D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747886">
      <w:bodyDiv w:val="1"/>
      <w:marLeft w:val="0"/>
      <w:marRight w:val="0"/>
      <w:marTop w:val="0"/>
      <w:marBottom w:val="0"/>
      <w:divBdr>
        <w:top w:val="none" w:sz="0" w:space="0" w:color="auto"/>
        <w:left w:val="none" w:sz="0" w:space="0" w:color="auto"/>
        <w:bottom w:val="none" w:sz="0" w:space="0" w:color="auto"/>
        <w:right w:val="none" w:sz="0" w:space="0" w:color="auto"/>
      </w:divBdr>
    </w:div>
    <w:div w:id="581108173">
      <w:bodyDiv w:val="1"/>
      <w:marLeft w:val="0"/>
      <w:marRight w:val="0"/>
      <w:marTop w:val="0"/>
      <w:marBottom w:val="0"/>
      <w:divBdr>
        <w:top w:val="none" w:sz="0" w:space="0" w:color="auto"/>
        <w:left w:val="none" w:sz="0" w:space="0" w:color="auto"/>
        <w:bottom w:val="none" w:sz="0" w:space="0" w:color="auto"/>
        <w:right w:val="none" w:sz="0" w:space="0" w:color="auto"/>
      </w:divBdr>
      <w:divsChild>
        <w:div w:id="931084633">
          <w:marLeft w:val="0"/>
          <w:marRight w:val="0"/>
          <w:marTop w:val="0"/>
          <w:marBottom w:val="0"/>
          <w:divBdr>
            <w:top w:val="single" w:sz="2" w:space="0" w:color="auto"/>
            <w:left w:val="single" w:sz="2" w:space="0" w:color="auto"/>
            <w:bottom w:val="single" w:sz="2" w:space="0" w:color="auto"/>
            <w:right w:val="single" w:sz="2" w:space="0" w:color="auto"/>
          </w:divBdr>
          <w:divsChild>
            <w:div w:id="573005201">
              <w:marLeft w:val="0"/>
              <w:marRight w:val="0"/>
              <w:marTop w:val="0"/>
              <w:marBottom w:val="0"/>
              <w:divBdr>
                <w:top w:val="single" w:sz="2" w:space="0" w:color="auto"/>
                <w:left w:val="single" w:sz="2" w:space="0" w:color="auto"/>
                <w:bottom w:val="single" w:sz="2" w:space="0" w:color="auto"/>
                <w:right w:val="single" w:sz="2" w:space="0" w:color="auto"/>
              </w:divBdr>
              <w:divsChild>
                <w:div w:id="190286606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681011091">
      <w:bodyDiv w:val="1"/>
      <w:marLeft w:val="0"/>
      <w:marRight w:val="0"/>
      <w:marTop w:val="0"/>
      <w:marBottom w:val="0"/>
      <w:divBdr>
        <w:top w:val="none" w:sz="0" w:space="0" w:color="auto"/>
        <w:left w:val="none" w:sz="0" w:space="0" w:color="auto"/>
        <w:bottom w:val="none" w:sz="0" w:space="0" w:color="auto"/>
        <w:right w:val="none" w:sz="0" w:space="0" w:color="auto"/>
      </w:divBdr>
    </w:div>
    <w:div w:id="944533291">
      <w:bodyDiv w:val="1"/>
      <w:marLeft w:val="0"/>
      <w:marRight w:val="0"/>
      <w:marTop w:val="0"/>
      <w:marBottom w:val="0"/>
      <w:divBdr>
        <w:top w:val="none" w:sz="0" w:space="0" w:color="auto"/>
        <w:left w:val="none" w:sz="0" w:space="0" w:color="auto"/>
        <w:bottom w:val="none" w:sz="0" w:space="0" w:color="auto"/>
        <w:right w:val="none" w:sz="0" w:space="0" w:color="auto"/>
      </w:divBdr>
    </w:div>
    <w:div w:id="1349328739">
      <w:bodyDiv w:val="1"/>
      <w:marLeft w:val="0"/>
      <w:marRight w:val="0"/>
      <w:marTop w:val="0"/>
      <w:marBottom w:val="0"/>
      <w:divBdr>
        <w:top w:val="none" w:sz="0" w:space="0" w:color="auto"/>
        <w:left w:val="none" w:sz="0" w:space="0" w:color="auto"/>
        <w:bottom w:val="none" w:sz="0" w:space="0" w:color="auto"/>
        <w:right w:val="none" w:sz="0" w:space="0" w:color="auto"/>
      </w:divBdr>
    </w:div>
    <w:div w:id="1544780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apidintellect.com/AE/ec5783z6.pdf" TargetMode="External"/><Relationship Id="rId18" Type="http://schemas.openxmlformats.org/officeDocument/2006/relationships/hyperlink" Target="https://www.jianshu.com/p/aeef557fc8de" TargetMode="External"/><Relationship Id="rId26" Type="http://schemas.openxmlformats.org/officeDocument/2006/relationships/hyperlink" Target="https://baike.baidu.com/item/%E6%96%87%E4%BD%93/16028493" TargetMode="External"/><Relationship Id="rId21" Type="http://schemas.openxmlformats.org/officeDocument/2006/relationships/hyperlink" Target="https://baike.baidu.com/item/%E5%85%AD%E7%BE%A9/5335824" TargetMode="External"/><Relationship Id="rId34" Type="http://schemas.openxmlformats.org/officeDocument/2006/relationships/hyperlink" Target="https://www.xuges.com/xdmj/wyd/syg/04.htm" TargetMode="External"/><Relationship Id="rId7" Type="http://schemas.openxmlformats.org/officeDocument/2006/relationships/hyperlink" Target="https://baike.baidu.com/item/%E5%90%B4%E9%97%BF%E7%94%9F?fromModule=lemma_inlink" TargetMode="External"/><Relationship Id="rId12" Type="http://schemas.openxmlformats.org/officeDocument/2006/relationships/hyperlink" Target="https://resources.allsetlearning.com/chinese/grammar/Emphasizing" TargetMode="External"/><Relationship Id="rId17" Type="http://schemas.openxmlformats.org/officeDocument/2006/relationships/hyperlink" Target="https://zhuanlan.zhihu.com/p/554221483" TargetMode="External"/><Relationship Id="rId25" Type="http://schemas.openxmlformats.org/officeDocument/2006/relationships/hyperlink" Target="https://www.jianshu.com/p/87ebfddb9a57" TargetMode="External"/><Relationship Id="rId33" Type="http://schemas.openxmlformats.org/officeDocument/2006/relationships/hyperlink" Target="https://ctext.org/wiki.pl?if=gb&amp;amp;res=123192" TargetMode="External"/><Relationship Id="rId2" Type="http://schemas.openxmlformats.org/officeDocument/2006/relationships/styles" Target="styles.xml"/><Relationship Id="rId16" Type="http://schemas.openxmlformats.org/officeDocument/2006/relationships/hyperlink" Target="https://www.poetrynook.com/poem/beautiful-toilet" TargetMode="External"/><Relationship Id="rId20" Type="http://schemas.openxmlformats.org/officeDocument/2006/relationships/hyperlink" Target="https://baike.baidu.com/item/%E4%BF%AE%E8%BE%9E%E6%89%8B%E6%B3%95" TargetMode="External"/><Relationship Id="rId29" Type="http://schemas.openxmlformats.org/officeDocument/2006/relationships/hyperlink" Target="http://xh.5156edu.com/html5/25977.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oetrynook.com/poem/member/shijing-or-shi-jing-translations-chinese" TargetMode="External"/><Relationship Id="rId24" Type="http://schemas.openxmlformats.org/officeDocument/2006/relationships/hyperlink" Target="https://baike.baidu.com/item/%E6%84%9F%E6%83%85%E8%89%B2%E5%BD%A9/9341184" TargetMode="External"/><Relationship Id="rId32" Type="http://schemas.openxmlformats.org/officeDocument/2006/relationships/hyperlink" Target="https://zhuanlan.zhihu.com/p/386306722"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merriam-webster.com/dictionary/metonymy" TargetMode="External"/><Relationship Id="rId23" Type="http://schemas.openxmlformats.org/officeDocument/2006/relationships/hyperlink" Target="https://site.douban.com/149594/widget/notes/7577436/note/209727678/" TargetMode="External"/><Relationship Id="rId28" Type="http://schemas.openxmlformats.org/officeDocument/2006/relationships/hyperlink" Target="https://baike.sogou.com/v819231.htm?fromTitle=%E6%A1%83%E5%A4%AD" TargetMode="External"/><Relationship Id="rId36" Type="http://schemas.openxmlformats.org/officeDocument/2006/relationships/fontTable" Target="fontTable.xml"/><Relationship Id="rId10" Type="http://schemas.openxmlformats.org/officeDocument/2006/relationships/hyperlink" Target="https://www.fabula.org/colloques/document6556.php" TargetMode="External"/><Relationship Id="rId19" Type="http://schemas.openxmlformats.org/officeDocument/2006/relationships/hyperlink" Target="https://www.sohu.com/a/457323097_121004740" TargetMode="External"/><Relationship Id="rId31" Type="http://schemas.openxmlformats.org/officeDocument/2006/relationships/hyperlink" Target="https://baike.baidu.com/item/%E8%89%BA%E6%9C%AF%E7%89%B9%E8%89%B2" TargetMode="External"/><Relationship Id="rId4" Type="http://schemas.openxmlformats.org/officeDocument/2006/relationships/webSettings" Target="webSettings.xml"/><Relationship Id="rId9" Type="http://schemas.openxmlformats.org/officeDocument/2006/relationships/hyperlink" Target="https://dspace.uzhnu.edu.ua/jspui/handle/lib/46083" TargetMode="External"/><Relationship Id="rId14" Type="http://schemas.openxmlformats.org/officeDocument/2006/relationships/hyperlink" Target="https://cti.lib.virginia.edu/shijing/AnoShih.html" TargetMode="External"/><Relationship Id="rId22" Type="http://schemas.openxmlformats.org/officeDocument/2006/relationships/hyperlink" Target="http://xh.5156edu.com/html5/146412.html" TargetMode="External"/><Relationship Id="rId27" Type="http://schemas.openxmlformats.org/officeDocument/2006/relationships/hyperlink" Target="https://www.sohu.com/a/306129607_100160223" TargetMode="External"/><Relationship Id="rId30" Type="http://schemas.openxmlformats.org/officeDocument/2006/relationships/hyperlink" Target="https://zhuanlan.zhihu.com/p/110504355" TargetMode="External"/><Relationship Id="rId35" Type="http://schemas.openxmlformats.org/officeDocument/2006/relationships/header" Target="header1.xml"/><Relationship Id="rId8" Type="http://schemas.openxmlformats.org/officeDocument/2006/relationships/hyperlink" Target="https://doi.org/10.36074/grail-of-science.27.08.2021.036"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410</TotalTime>
  <Pages>102</Pages>
  <Words>26909</Words>
  <Characters>142888</Characters>
  <Application>Microsoft Office Word</Application>
  <DocSecurity>0</DocSecurity>
  <Lines>3247</Lines>
  <Paragraphs>1358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 Москаленко</dc:creator>
  <cp:keywords/>
  <dc:description/>
  <cp:lastModifiedBy>Марина Москаленко</cp:lastModifiedBy>
  <cp:revision>34</cp:revision>
  <dcterms:created xsi:type="dcterms:W3CDTF">2024-11-04T14:35:00Z</dcterms:created>
  <dcterms:modified xsi:type="dcterms:W3CDTF">2024-11-06T15:29:00Z</dcterms:modified>
</cp:coreProperties>
</file>