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5F" w:rsidRPr="00194F44" w:rsidRDefault="000D0D5F" w:rsidP="000D0D5F">
      <w:pPr>
        <w:ind w:firstLine="708"/>
        <w:jc w:val="both"/>
        <w:rPr>
          <w:b/>
          <w:sz w:val="28"/>
          <w:szCs w:val="28"/>
        </w:rPr>
      </w:pPr>
      <w:r w:rsidRPr="007F518C">
        <w:rPr>
          <w:b/>
          <w:sz w:val="28"/>
          <w:szCs w:val="28"/>
        </w:rPr>
        <w:t xml:space="preserve">Кириченко О.М., </w:t>
      </w:r>
      <w:r w:rsidRPr="00194F44">
        <w:rPr>
          <w:b/>
          <w:sz w:val="28"/>
          <w:szCs w:val="28"/>
        </w:rPr>
        <w:t>Вьюн О.В.</w:t>
      </w:r>
    </w:p>
    <w:p w:rsidR="000D0D5F" w:rsidRPr="00E00F91" w:rsidRDefault="000D0D5F" w:rsidP="000D0D5F">
      <w:pPr>
        <w:ind w:firstLine="708"/>
        <w:jc w:val="both"/>
        <w:rPr>
          <w:b/>
          <w:sz w:val="28"/>
          <w:szCs w:val="28"/>
          <w:lang w:val="uk-UA"/>
        </w:rPr>
      </w:pPr>
      <w:r w:rsidRPr="00E00F91">
        <w:rPr>
          <w:b/>
          <w:sz w:val="28"/>
          <w:szCs w:val="28"/>
          <w:lang w:val="uk-UA"/>
        </w:rPr>
        <w:t>СОВРЕМЕННЫЕ АСПЕКТЫ ПРОЕКТИРОВАНИЯ ДЕТСКОЙ ОДЕЖДЫ</w:t>
      </w:r>
    </w:p>
    <w:p w:rsidR="000D0D5F" w:rsidRDefault="000D0D5F" w:rsidP="000D0D5F">
      <w:pPr>
        <w:ind w:firstLine="708"/>
        <w:jc w:val="both"/>
        <w:rPr>
          <w:b/>
          <w:sz w:val="28"/>
          <w:szCs w:val="28"/>
        </w:rPr>
      </w:pPr>
    </w:p>
    <w:p w:rsidR="000D0D5F" w:rsidRPr="00A67761" w:rsidRDefault="000D0D5F" w:rsidP="000D0D5F">
      <w:pPr>
        <w:ind w:firstLine="708"/>
        <w:jc w:val="both"/>
        <w:rPr>
          <w:sz w:val="28"/>
          <w:szCs w:val="28"/>
          <w:lang w:val="uk-UA"/>
        </w:rPr>
      </w:pPr>
      <w:r w:rsidRPr="00840BEA">
        <w:rPr>
          <w:b/>
          <w:sz w:val="28"/>
          <w:szCs w:val="28"/>
        </w:rPr>
        <w:t>Актуальность исследования</w:t>
      </w:r>
      <w:r>
        <w:rPr>
          <w:sz w:val="28"/>
          <w:szCs w:val="28"/>
        </w:rPr>
        <w:t>. В связи с тем, что у детей в течение всего периода роста меняются телосложение и пропорции тела, внешний облик и характер движений, интересы, привычки и занятия, детскую одежду необходимо проектировать с учетом возрастных особенностей</w:t>
      </w:r>
      <w:r>
        <w:t xml:space="preserve">. </w:t>
      </w:r>
      <w:r w:rsidRPr="002529B4">
        <w:rPr>
          <w:sz w:val="28"/>
          <w:szCs w:val="28"/>
        </w:rPr>
        <w:t xml:space="preserve">Поэтому очень важна работа специалиста – конструктора при проектировании одежды для детей. Однако отсутствие литературы, </w:t>
      </w:r>
      <w:proofErr w:type="gramStart"/>
      <w:r w:rsidRPr="002529B4">
        <w:rPr>
          <w:sz w:val="28"/>
          <w:szCs w:val="28"/>
        </w:rPr>
        <w:t>в</w:t>
      </w:r>
      <w:proofErr w:type="gramEnd"/>
      <w:r w:rsidRPr="002529B4">
        <w:rPr>
          <w:sz w:val="28"/>
          <w:szCs w:val="28"/>
        </w:rPr>
        <w:t xml:space="preserve"> </w:t>
      </w:r>
      <w:proofErr w:type="gramStart"/>
      <w:r w:rsidRPr="002529B4">
        <w:rPr>
          <w:sz w:val="28"/>
          <w:szCs w:val="28"/>
        </w:rPr>
        <w:t>которой</w:t>
      </w:r>
      <w:proofErr w:type="gramEnd"/>
      <w:r w:rsidRPr="002529B4">
        <w:rPr>
          <w:sz w:val="28"/>
          <w:szCs w:val="28"/>
        </w:rPr>
        <w:t xml:space="preserve"> излагались бы сведения об особенностях телосложения детей, выборе соответствующих моделей, методах проектирования плечевой и поясной одежды различного ассортимента, затрудняет работу конструктора</w:t>
      </w:r>
      <w:r>
        <w:rPr>
          <w:sz w:val="28"/>
          <w:szCs w:val="28"/>
          <w:lang w:val="uk-UA"/>
        </w:rPr>
        <w:t>.</w:t>
      </w:r>
    </w:p>
    <w:p w:rsidR="000D0D5F" w:rsidRPr="002529B4" w:rsidRDefault="000D0D5F" w:rsidP="000D0D5F">
      <w:pPr>
        <w:ind w:firstLine="708"/>
        <w:jc w:val="both"/>
        <w:rPr>
          <w:sz w:val="28"/>
          <w:szCs w:val="28"/>
        </w:rPr>
      </w:pPr>
      <w:r w:rsidRPr="002F5967">
        <w:rPr>
          <w:b/>
          <w:sz w:val="28"/>
          <w:szCs w:val="28"/>
        </w:rPr>
        <w:t>Цель работы</w:t>
      </w:r>
      <w:r w:rsidRPr="002529B4">
        <w:rPr>
          <w:sz w:val="28"/>
          <w:szCs w:val="28"/>
        </w:rPr>
        <w:t xml:space="preserve">: исследование современных аспектов, </w:t>
      </w:r>
      <w:r>
        <w:rPr>
          <w:sz w:val="28"/>
          <w:szCs w:val="28"/>
        </w:rPr>
        <w:t>определя</w:t>
      </w:r>
      <w:r w:rsidRPr="002529B4">
        <w:rPr>
          <w:sz w:val="28"/>
          <w:szCs w:val="28"/>
        </w:rPr>
        <w:t xml:space="preserve">ющих </w:t>
      </w:r>
      <w:r>
        <w:rPr>
          <w:sz w:val="28"/>
          <w:szCs w:val="28"/>
        </w:rPr>
        <w:t xml:space="preserve">особенности </w:t>
      </w:r>
      <w:r w:rsidRPr="002529B4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</w:t>
      </w:r>
      <w:r w:rsidRPr="002529B4">
        <w:rPr>
          <w:sz w:val="28"/>
          <w:szCs w:val="28"/>
        </w:rPr>
        <w:t xml:space="preserve"> проектирования детской одежды.</w:t>
      </w:r>
    </w:p>
    <w:p w:rsidR="000D0D5F" w:rsidRDefault="000D0D5F" w:rsidP="000D0D5F">
      <w:pPr>
        <w:ind w:firstLine="708"/>
        <w:jc w:val="both"/>
        <w:rPr>
          <w:sz w:val="28"/>
          <w:szCs w:val="28"/>
        </w:rPr>
      </w:pPr>
      <w:r w:rsidRPr="002F5967">
        <w:rPr>
          <w:b/>
          <w:sz w:val="28"/>
          <w:szCs w:val="28"/>
        </w:rPr>
        <w:t>Основное содержание работы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 ходе </w:t>
      </w:r>
      <w:proofErr w:type="spellStart"/>
      <w:r>
        <w:rPr>
          <w:sz w:val="28"/>
          <w:szCs w:val="28"/>
          <w:lang w:val="uk-UA"/>
        </w:rPr>
        <w:t>исследования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проанализированы</w:t>
      </w:r>
      <w:proofErr w:type="spellEnd"/>
      <w:r>
        <w:rPr>
          <w:sz w:val="28"/>
          <w:szCs w:val="28"/>
          <w:lang w:val="uk-UA"/>
        </w:rPr>
        <w:t xml:space="preserve">  и </w:t>
      </w:r>
      <w:proofErr w:type="spellStart"/>
      <w:r>
        <w:rPr>
          <w:sz w:val="28"/>
          <w:szCs w:val="28"/>
          <w:lang w:val="uk-UA"/>
        </w:rPr>
        <w:t>выявлены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важнейшие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потребительские и производственные требования</w:t>
      </w:r>
      <w:r w:rsidRPr="00C032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920AC0">
        <w:rPr>
          <w:sz w:val="28"/>
          <w:szCs w:val="28"/>
        </w:rPr>
        <w:t>детской</w:t>
      </w:r>
      <w:r>
        <w:rPr>
          <w:sz w:val="28"/>
          <w:szCs w:val="28"/>
          <w:lang w:val="uk-UA"/>
        </w:rPr>
        <w:t xml:space="preserve"> </w:t>
      </w:r>
      <w:r w:rsidRPr="00920AC0">
        <w:rPr>
          <w:sz w:val="28"/>
          <w:szCs w:val="28"/>
        </w:rPr>
        <w:t>одежд</w:t>
      </w:r>
      <w:r>
        <w:rPr>
          <w:sz w:val="28"/>
          <w:szCs w:val="28"/>
        </w:rPr>
        <w:t>е</w:t>
      </w:r>
      <w:r>
        <w:rPr>
          <w:sz w:val="28"/>
          <w:szCs w:val="28"/>
          <w:lang w:val="uk-UA"/>
        </w:rPr>
        <w:t xml:space="preserve">. </w:t>
      </w:r>
      <w:r w:rsidRPr="002529B4">
        <w:rPr>
          <w:sz w:val="28"/>
          <w:szCs w:val="28"/>
        </w:rPr>
        <w:t xml:space="preserve">При покупке детской одежды многие родители  выбирают гардероб исходя из личных вкусов и взглядов, и при этом, не задумываясь о многочисленных факторах, которые должны быть, учтены при </w:t>
      </w:r>
      <w:r>
        <w:rPr>
          <w:sz w:val="28"/>
          <w:szCs w:val="28"/>
        </w:rPr>
        <w:t>проектировании</w:t>
      </w:r>
      <w:r w:rsidRPr="002529B4">
        <w:rPr>
          <w:sz w:val="28"/>
          <w:szCs w:val="28"/>
        </w:rPr>
        <w:t xml:space="preserve"> детской одежды. </w:t>
      </w:r>
    </w:p>
    <w:p w:rsidR="000D0D5F" w:rsidRDefault="000D0D5F" w:rsidP="000D0D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Возросшие требования к качеству одежды, её соответствию форме и размерам тела ребенка определяют необходимость изучения особенностей его строения. </w:t>
      </w:r>
      <w:r w:rsidRPr="005F3E51">
        <w:rPr>
          <w:sz w:val="28"/>
          <w:szCs w:val="28"/>
        </w:rPr>
        <w:t xml:space="preserve">К основным морфологическим признакам, определяющим форму тела </w:t>
      </w:r>
      <w:r>
        <w:rPr>
          <w:sz w:val="28"/>
          <w:szCs w:val="28"/>
        </w:rPr>
        <w:t>ребенка</w:t>
      </w:r>
      <w:r w:rsidRPr="005F3E51">
        <w:rPr>
          <w:sz w:val="28"/>
          <w:szCs w:val="28"/>
        </w:rPr>
        <w:t xml:space="preserve">, относятся: тотальные или общие признаки, пропорции тела, телосложение и осанка. </w:t>
      </w:r>
    </w:p>
    <w:p w:rsidR="000D0D5F" w:rsidRDefault="000D0D5F" w:rsidP="000D0D5F">
      <w:pPr>
        <w:ind w:firstLine="708"/>
        <w:jc w:val="both"/>
        <w:rPr>
          <w:sz w:val="28"/>
          <w:szCs w:val="28"/>
        </w:rPr>
      </w:pPr>
      <w:r w:rsidRPr="00BC7445">
        <w:rPr>
          <w:sz w:val="28"/>
          <w:szCs w:val="28"/>
        </w:rPr>
        <w:t>К тотальным</w:t>
      </w:r>
      <w:r>
        <w:rPr>
          <w:sz w:val="28"/>
          <w:szCs w:val="28"/>
        </w:rPr>
        <w:t xml:space="preserve"> морфологическим</w:t>
      </w:r>
      <w:r w:rsidRPr="00BC7445">
        <w:rPr>
          <w:sz w:val="28"/>
          <w:szCs w:val="28"/>
        </w:rPr>
        <w:t xml:space="preserve"> признакам относятся наиболее крупные антропометрические признаки, отображающие внешнюю форму тела человека и являющиеся наиболее важными признаками физического развития: длина тела (рост); п</w:t>
      </w:r>
      <w:r>
        <w:rPr>
          <w:sz w:val="28"/>
          <w:szCs w:val="28"/>
        </w:rPr>
        <w:t xml:space="preserve">ериметр (обхват) груди; масса. </w:t>
      </w:r>
      <w:r w:rsidRPr="00BC7445">
        <w:rPr>
          <w:sz w:val="28"/>
          <w:szCs w:val="28"/>
        </w:rPr>
        <w:t>Пропорциями тела человека на</w:t>
      </w:r>
      <w:r>
        <w:rPr>
          <w:sz w:val="28"/>
          <w:szCs w:val="28"/>
        </w:rPr>
        <w:t xml:space="preserve">зывают соотношения размеров его </w:t>
      </w:r>
      <w:r w:rsidRPr="00BC7445">
        <w:rPr>
          <w:sz w:val="28"/>
          <w:szCs w:val="28"/>
        </w:rPr>
        <w:t>отдельных частей</w:t>
      </w:r>
      <w:r>
        <w:rPr>
          <w:sz w:val="28"/>
          <w:szCs w:val="28"/>
        </w:rPr>
        <w:t xml:space="preserve">. </w:t>
      </w:r>
      <w:r w:rsidRPr="00BC7445">
        <w:rPr>
          <w:sz w:val="28"/>
          <w:szCs w:val="28"/>
        </w:rPr>
        <w:t xml:space="preserve">Пропорции тела изменяются в зависимости от возраста, пола; они различны у людей даже в пределах одной половозрастной группы. </w:t>
      </w:r>
    </w:p>
    <w:p w:rsidR="000D0D5F" w:rsidRDefault="000D0D5F" w:rsidP="000D0D5F">
      <w:pPr>
        <w:ind w:firstLine="708"/>
        <w:jc w:val="both"/>
        <w:rPr>
          <w:sz w:val="28"/>
          <w:szCs w:val="28"/>
        </w:rPr>
      </w:pPr>
      <w:r w:rsidRPr="000C1F04">
        <w:rPr>
          <w:sz w:val="28"/>
          <w:szCs w:val="28"/>
        </w:rPr>
        <w:t>Телосложение определяется сочетанием ряда признаков и, прежде всего, степени развития мускулатуры и жироотложений, изменчивость которых влечет за собой изменение других признаков: формы грудной клетки и грудной области, формы живота и спины.</w:t>
      </w:r>
      <w:r>
        <w:rPr>
          <w:sz w:val="28"/>
          <w:szCs w:val="28"/>
        </w:rPr>
        <w:t xml:space="preserve"> Типы осанки определяют обычно по форме сагиттальных изгибов позвоночного столба. В классификации осанки детей и подростков, разработанной </w:t>
      </w:r>
      <w:proofErr w:type="spellStart"/>
      <w:r>
        <w:rPr>
          <w:sz w:val="28"/>
          <w:szCs w:val="28"/>
        </w:rPr>
        <w:t>Н.Волянским</w:t>
      </w:r>
      <w:proofErr w:type="spellEnd"/>
      <w:r>
        <w:rPr>
          <w:sz w:val="28"/>
          <w:szCs w:val="28"/>
        </w:rPr>
        <w:t>, кривизна позвоночника подразделяется на три комплекса, включающие по три типа. Учет осанки при разработке конструкции – неотъемлемая часть процесса проектирования детской одежды.</w:t>
      </w:r>
    </w:p>
    <w:p w:rsidR="000D0D5F" w:rsidRDefault="000D0D5F" w:rsidP="000D0D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 детской одежде предъявляются разные требования в зависимости от возраста ребенка, для которого она изготовлена. Проектирование одежды для детей, отвечающей всем современным требованиям, осуществляется с учетом психофизиологического развития детей, законов художественного проектирования, эргономики. При создании новых </w:t>
      </w:r>
      <w:r>
        <w:rPr>
          <w:sz w:val="28"/>
          <w:szCs w:val="28"/>
        </w:rPr>
        <w:lastRenderedPageBreak/>
        <w:t xml:space="preserve">моделей одежды для детей разного возраста необходим </w:t>
      </w:r>
      <w:r w:rsidRPr="001D4D63">
        <w:rPr>
          <w:sz w:val="28"/>
          <w:szCs w:val="28"/>
        </w:rPr>
        <w:t>дифференци</w:t>
      </w:r>
      <w:r>
        <w:rPr>
          <w:sz w:val="28"/>
          <w:szCs w:val="28"/>
        </w:rPr>
        <w:t>р</w:t>
      </w:r>
      <w:r w:rsidRPr="001D4D63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Pr="001D4D63">
        <w:rPr>
          <w:sz w:val="28"/>
          <w:szCs w:val="28"/>
        </w:rPr>
        <w:t>анный</w:t>
      </w:r>
      <w:r>
        <w:rPr>
          <w:sz w:val="28"/>
          <w:szCs w:val="28"/>
        </w:rPr>
        <w:t xml:space="preserve"> подход к разработке требований к изделию – в зависимости от вида одежды, её назначения и применения.</w:t>
      </w:r>
    </w:p>
    <w:p w:rsidR="000D0D5F" w:rsidRPr="007F518C" w:rsidRDefault="000D0D5F" w:rsidP="000D0D5F">
      <w:pPr>
        <w:ind w:firstLine="720"/>
        <w:jc w:val="both"/>
        <w:rPr>
          <w:sz w:val="28"/>
          <w:szCs w:val="28"/>
        </w:rPr>
      </w:pPr>
    </w:p>
    <w:p w:rsidR="000D0D5F" w:rsidRPr="007F518C" w:rsidRDefault="000D0D5F" w:rsidP="000D0D5F">
      <w:pPr>
        <w:ind w:firstLine="720"/>
        <w:jc w:val="both"/>
        <w:rPr>
          <w:sz w:val="28"/>
          <w:szCs w:val="28"/>
        </w:rPr>
      </w:pPr>
    </w:p>
    <w:p w:rsidR="000D0D5F" w:rsidRPr="007F518C" w:rsidRDefault="000D0D5F" w:rsidP="000D0D5F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1330325" cy="2220595"/>
            <wp:effectExtent l="19050" t="0" r="3175" b="0"/>
            <wp:docPr id="1" name="Рисунок 1" descr="Фото А силуэт (A-lin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А силуэт (A-line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330325" cy="2220595"/>
            <wp:effectExtent l="19050" t="0" r="3175" b="0"/>
            <wp:docPr id="2" name="Рисунок 2" descr="Фото Баллон (Bubbl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Баллон (Bubble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330325" cy="2220595"/>
            <wp:effectExtent l="19050" t="0" r="3175" b="0"/>
            <wp:docPr id="3" name="Рисунок 3" descr="Фото Пачка (Tutu dres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 Пачка (Tutu dress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341755" cy="2220595"/>
            <wp:effectExtent l="19050" t="0" r="0" b="0"/>
            <wp:docPr id="4" name="Рисунок 4" descr="Фото Трампет (Trumpe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Трампет (Trumpet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5F" w:rsidRPr="007F518C" w:rsidRDefault="000D0D5F" w:rsidP="000D0D5F">
      <w:pPr>
        <w:ind w:firstLine="708"/>
      </w:pPr>
      <w:r w:rsidRPr="007F518C">
        <w:t xml:space="preserve">             а                                    б                                в                                 </w:t>
      </w:r>
      <w:proofErr w:type="gramStart"/>
      <w:r w:rsidRPr="007F518C">
        <w:t>г</w:t>
      </w:r>
      <w:proofErr w:type="gramEnd"/>
    </w:p>
    <w:p w:rsidR="000D0D5F" w:rsidRPr="007F518C" w:rsidRDefault="000D0D5F" w:rsidP="000D0D5F">
      <w:pPr>
        <w:ind w:firstLine="708"/>
      </w:pPr>
    </w:p>
    <w:p w:rsidR="000D0D5F" w:rsidRPr="007F518C" w:rsidRDefault="000D0D5F" w:rsidP="000D0D5F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1306195" cy="2172970"/>
            <wp:effectExtent l="19050" t="0" r="8255" b="0"/>
            <wp:docPr id="5" name="Рисунок 5" descr="Фото Shift d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 Shift dres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294130" cy="2161540"/>
            <wp:effectExtent l="19050" t="0" r="1270" b="0"/>
            <wp:docPr id="6" name="Рисунок 6" descr="Фото Tube-dress (Tube dres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 Tube-dress (Tube dress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216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294130" cy="2161540"/>
            <wp:effectExtent l="19050" t="0" r="1270" b="0"/>
            <wp:docPr id="7" name="Рисунок 7" descr="Фото Платье-футляр (Sheath dres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ото Платье-футляр (Sheath dress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216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1294130" cy="2161540"/>
            <wp:effectExtent l="19050" t="0" r="1270" b="0"/>
            <wp:docPr id="8" name="Рисунок 8" descr="Фото Шемиз (Chemis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то Шемиз (Chemise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216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5F" w:rsidRPr="007F518C" w:rsidRDefault="000D0D5F" w:rsidP="000D0D5F">
      <w:pPr>
        <w:ind w:firstLine="708"/>
      </w:pPr>
      <w:r w:rsidRPr="007F518C">
        <w:t xml:space="preserve">                 </w:t>
      </w:r>
      <w:proofErr w:type="spellStart"/>
      <w:r w:rsidRPr="007F518C">
        <w:t>д</w:t>
      </w:r>
      <w:proofErr w:type="spellEnd"/>
      <w:r w:rsidRPr="007F518C">
        <w:t xml:space="preserve">                               е                              ж                                  </w:t>
      </w:r>
      <w:proofErr w:type="spellStart"/>
      <w:r w:rsidRPr="007F518C">
        <w:t>з</w:t>
      </w:r>
      <w:proofErr w:type="spellEnd"/>
    </w:p>
    <w:p w:rsidR="000D0D5F" w:rsidRPr="007F518C" w:rsidRDefault="000D0D5F" w:rsidP="000D0D5F">
      <w:pPr>
        <w:ind w:firstLine="708"/>
        <w:rPr>
          <w:sz w:val="28"/>
          <w:szCs w:val="28"/>
        </w:rPr>
      </w:pPr>
    </w:p>
    <w:p w:rsidR="000D0D5F" w:rsidRPr="007F518C" w:rsidRDefault="000D0D5F" w:rsidP="000D0D5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830570" cy="131826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5F" w:rsidRPr="007F518C" w:rsidRDefault="000D0D5F" w:rsidP="000D0D5F">
      <w:pPr>
        <w:rPr>
          <w:sz w:val="28"/>
          <w:szCs w:val="28"/>
        </w:rPr>
      </w:pPr>
      <w:r w:rsidRPr="007F518C">
        <w:rPr>
          <w:sz w:val="28"/>
          <w:szCs w:val="28"/>
        </w:rPr>
        <w:t xml:space="preserve">             а            б                в                    </w:t>
      </w:r>
      <w:proofErr w:type="gramStart"/>
      <w:r w:rsidRPr="007F518C">
        <w:rPr>
          <w:sz w:val="28"/>
          <w:szCs w:val="28"/>
        </w:rPr>
        <w:t>г</w:t>
      </w:r>
      <w:proofErr w:type="gramEnd"/>
      <w:r w:rsidRPr="007F518C">
        <w:rPr>
          <w:sz w:val="28"/>
          <w:szCs w:val="28"/>
        </w:rPr>
        <w:t xml:space="preserve">                 </w:t>
      </w:r>
      <w:proofErr w:type="spellStart"/>
      <w:r w:rsidRPr="007F518C">
        <w:rPr>
          <w:sz w:val="28"/>
          <w:szCs w:val="28"/>
        </w:rPr>
        <w:t>д</w:t>
      </w:r>
      <w:proofErr w:type="spellEnd"/>
      <w:r w:rsidRPr="007F518C">
        <w:rPr>
          <w:sz w:val="28"/>
          <w:szCs w:val="28"/>
        </w:rPr>
        <w:t xml:space="preserve">             е            ж             </w:t>
      </w:r>
      <w:proofErr w:type="spellStart"/>
      <w:r w:rsidRPr="007F518C">
        <w:rPr>
          <w:sz w:val="28"/>
          <w:szCs w:val="28"/>
        </w:rPr>
        <w:t>з</w:t>
      </w:r>
      <w:proofErr w:type="spellEnd"/>
    </w:p>
    <w:p w:rsidR="000D0D5F" w:rsidRPr="007F518C" w:rsidRDefault="000D0D5F" w:rsidP="000D0D5F">
      <w:pPr>
        <w:ind w:firstLine="720"/>
        <w:jc w:val="both"/>
        <w:rPr>
          <w:sz w:val="28"/>
          <w:szCs w:val="28"/>
        </w:rPr>
      </w:pPr>
    </w:p>
    <w:p w:rsidR="000D0D5F" w:rsidRPr="007F518C" w:rsidRDefault="000D0D5F" w:rsidP="000D0D5F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>Рис.1 Современные женские платья и геометрические формы их силуэтов</w:t>
      </w:r>
    </w:p>
    <w:p w:rsidR="000D0D5F" w:rsidRDefault="000D0D5F" w:rsidP="000D0D5F">
      <w:pPr>
        <w:ind w:firstLine="720"/>
        <w:jc w:val="both"/>
        <w:rPr>
          <w:b/>
          <w:sz w:val="28"/>
          <w:szCs w:val="28"/>
        </w:rPr>
      </w:pPr>
    </w:p>
    <w:p w:rsidR="000D0D5F" w:rsidRPr="007F518C" w:rsidRDefault="000D0D5F" w:rsidP="000D0D5F">
      <w:pPr>
        <w:ind w:firstLine="720"/>
        <w:jc w:val="both"/>
        <w:rPr>
          <w:sz w:val="28"/>
          <w:szCs w:val="28"/>
        </w:rPr>
      </w:pPr>
      <w:r w:rsidRPr="007F518C">
        <w:rPr>
          <w:b/>
          <w:sz w:val="28"/>
          <w:szCs w:val="28"/>
        </w:rPr>
        <w:t>Выводы.</w:t>
      </w:r>
      <w:r w:rsidRPr="007F518C">
        <w:rPr>
          <w:sz w:val="28"/>
          <w:szCs w:val="28"/>
        </w:rPr>
        <w:t xml:space="preserve"> Форму в дизайне рассматривают как нечто большее, чем просто модный силуэт и покрой. Форма создает художественный образ вещи. Целостность и оптимальность формы, а также художественная выразительность и композиционное еди</w:t>
      </w:r>
      <w:r w:rsidRPr="007F518C">
        <w:rPr>
          <w:sz w:val="28"/>
          <w:szCs w:val="28"/>
        </w:rPr>
        <w:t>н</w:t>
      </w:r>
      <w:r w:rsidRPr="007F518C">
        <w:rPr>
          <w:sz w:val="28"/>
          <w:szCs w:val="28"/>
        </w:rPr>
        <w:t xml:space="preserve">ство отдельных частей внешней формы проявляются, прежде всего, в силуэте. Анализ современных силуэтных форм и выявление структурных геометрических модулей позволит усовершенствовать процесс </w:t>
      </w:r>
      <w:r w:rsidRPr="007F518C">
        <w:rPr>
          <w:sz w:val="28"/>
          <w:szCs w:val="28"/>
        </w:rPr>
        <w:lastRenderedPageBreak/>
        <w:t xml:space="preserve">разработки новых форм и создать предпосылки для </w:t>
      </w:r>
      <w:r w:rsidRPr="007F518C">
        <w:rPr>
          <w:color w:val="000000"/>
          <w:sz w:val="28"/>
          <w:szCs w:val="28"/>
        </w:rPr>
        <w:t xml:space="preserve">математического описания процесса геометрической трансформации формы и </w:t>
      </w:r>
      <w:proofErr w:type="gramStart"/>
      <w:r w:rsidRPr="007F518C">
        <w:rPr>
          <w:color w:val="000000"/>
          <w:sz w:val="28"/>
          <w:szCs w:val="28"/>
        </w:rPr>
        <w:t>синтеза</w:t>
      </w:r>
      <w:proofErr w:type="gramEnd"/>
      <w:r w:rsidRPr="007F518C">
        <w:rPr>
          <w:color w:val="000000"/>
          <w:sz w:val="28"/>
          <w:szCs w:val="28"/>
        </w:rPr>
        <w:t xml:space="preserve"> виртуальных объемно-пространственных структур.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D0D5F"/>
    <w:rsid w:val="0007502A"/>
    <w:rsid w:val="000D0D5F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D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D5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2561</Words>
  <Characters>1460</Characters>
  <Application>Microsoft Office Word</Application>
  <DocSecurity>0</DocSecurity>
  <Lines>12</Lines>
  <Paragraphs>8</Paragraphs>
  <ScaleCrop>false</ScaleCrop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2014-09-04T12:17:00Z</dcterms:created>
  <dcterms:modified xsi:type="dcterms:W3CDTF">2014-09-04T12:19:00Z</dcterms:modified>
</cp:coreProperties>
</file>