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94B" w:rsidRPr="003A65D7" w:rsidRDefault="0078594B" w:rsidP="0078594B">
      <w:pPr>
        <w:pStyle w:val="1"/>
        <w:tabs>
          <w:tab w:val="left" w:pos="993"/>
        </w:tabs>
        <w:ind w:left="0" w:firstLine="720"/>
        <w:jc w:val="both"/>
        <w:rPr>
          <w:rFonts w:ascii="Times New Roman" w:hAnsi="Times New Roman"/>
          <w:b/>
          <w:sz w:val="28"/>
          <w:szCs w:val="28"/>
        </w:rPr>
      </w:pPr>
      <w:proofErr w:type="spellStart"/>
      <w:r w:rsidRPr="003A65D7">
        <w:rPr>
          <w:rFonts w:ascii="Times New Roman" w:hAnsi="Times New Roman"/>
          <w:b/>
          <w:sz w:val="28"/>
          <w:szCs w:val="28"/>
        </w:rPr>
        <w:t>Амангельдыева</w:t>
      </w:r>
      <w:proofErr w:type="spellEnd"/>
      <w:r w:rsidRPr="003A65D7">
        <w:rPr>
          <w:rFonts w:ascii="Times New Roman" w:hAnsi="Times New Roman"/>
          <w:b/>
          <w:sz w:val="28"/>
          <w:szCs w:val="28"/>
        </w:rPr>
        <w:t xml:space="preserve"> А.</w:t>
      </w:r>
    </w:p>
    <w:p w:rsidR="0078594B" w:rsidRPr="003A65D7" w:rsidRDefault="0078594B" w:rsidP="0078594B">
      <w:pPr>
        <w:pStyle w:val="1"/>
        <w:tabs>
          <w:tab w:val="left" w:pos="993"/>
        </w:tabs>
        <w:ind w:left="0" w:firstLine="720"/>
        <w:jc w:val="both"/>
        <w:rPr>
          <w:rFonts w:ascii="Times New Roman" w:hAnsi="Times New Roman"/>
          <w:b/>
          <w:sz w:val="28"/>
          <w:szCs w:val="28"/>
        </w:rPr>
      </w:pPr>
      <w:r w:rsidRPr="003A65D7">
        <w:rPr>
          <w:rFonts w:ascii="Times New Roman" w:hAnsi="Times New Roman"/>
          <w:b/>
          <w:sz w:val="28"/>
          <w:szCs w:val="28"/>
        </w:rPr>
        <w:t>ЩЕКОВАЯ ДРОБИЛКА</w:t>
      </w:r>
    </w:p>
    <w:p w:rsidR="0078594B" w:rsidRPr="003A65D7" w:rsidRDefault="0078594B" w:rsidP="0078594B">
      <w:pPr>
        <w:pStyle w:val="1"/>
        <w:tabs>
          <w:tab w:val="left" w:pos="993"/>
        </w:tabs>
        <w:ind w:left="0" w:firstLine="720"/>
        <w:jc w:val="both"/>
        <w:rPr>
          <w:rFonts w:ascii="Times New Roman" w:hAnsi="Times New Roman"/>
          <w:b/>
          <w:sz w:val="28"/>
          <w:szCs w:val="28"/>
        </w:rPr>
      </w:pPr>
    </w:p>
    <w:p w:rsidR="0078594B" w:rsidRPr="000444F0" w:rsidRDefault="0078594B" w:rsidP="0078594B">
      <w:pPr>
        <w:pStyle w:val="1"/>
        <w:tabs>
          <w:tab w:val="left" w:pos="993"/>
        </w:tabs>
        <w:ind w:left="0" w:firstLine="720"/>
        <w:jc w:val="both"/>
        <w:rPr>
          <w:rFonts w:ascii="Times New Roman" w:hAnsi="Times New Roman"/>
          <w:sz w:val="28"/>
          <w:szCs w:val="28"/>
        </w:rPr>
      </w:pPr>
      <w:r w:rsidRPr="000444F0">
        <w:rPr>
          <w:rFonts w:ascii="Times New Roman" w:hAnsi="Times New Roman"/>
          <w:sz w:val="28"/>
          <w:szCs w:val="28"/>
        </w:rPr>
        <w:t>Щековая дробилка относится к устройствам для дробления (измельчения) твердых материалов и может использоваться на предприятиях различных отраслей    промышленности, где  требуется осуществлять измельчение материала до размера средней крупности.</w:t>
      </w:r>
    </w:p>
    <w:p w:rsidR="0078594B" w:rsidRPr="000444F0" w:rsidRDefault="0078594B" w:rsidP="0078594B">
      <w:pPr>
        <w:pStyle w:val="1"/>
        <w:tabs>
          <w:tab w:val="left" w:pos="993"/>
        </w:tabs>
        <w:ind w:left="0" w:firstLine="720"/>
        <w:jc w:val="both"/>
        <w:rPr>
          <w:rFonts w:ascii="Times New Roman" w:hAnsi="Times New Roman"/>
          <w:sz w:val="28"/>
          <w:szCs w:val="28"/>
        </w:rPr>
      </w:pPr>
      <w:r w:rsidRPr="000444F0">
        <w:rPr>
          <w:rFonts w:ascii="Times New Roman" w:hAnsi="Times New Roman"/>
          <w:sz w:val="28"/>
          <w:szCs w:val="28"/>
        </w:rPr>
        <w:t>Щековые дробилки обычно состоят из корпуса, загрузочного бункера, неподвижной плиты (щеки), подвижной плиты (щеки), привода, и разгрузочного устройства.</w:t>
      </w:r>
    </w:p>
    <w:p w:rsidR="0078594B" w:rsidRPr="000444F0" w:rsidRDefault="0078594B" w:rsidP="0078594B">
      <w:pPr>
        <w:pStyle w:val="1"/>
        <w:tabs>
          <w:tab w:val="left" w:pos="993"/>
        </w:tabs>
        <w:ind w:left="0" w:firstLine="720"/>
        <w:jc w:val="both"/>
        <w:rPr>
          <w:rFonts w:ascii="Times New Roman" w:hAnsi="Times New Roman"/>
          <w:sz w:val="28"/>
          <w:szCs w:val="28"/>
        </w:rPr>
      </w:pPr>
      <w:r w:rsidRPr="000444F0">
        <w:rPr>
          <w:rFonts w:ascii="Times New Roman" w:hAnsi="Times New Roman"/>
          <w:sz w:val="28"/>
          <w:szCs w:val="28"/>
        </w:rPr>
        <w:t xml:space="preserve">Недостатками известных щековых дробилок являются дискретность работы, значительные нагрузки на неподвижную  плиту, возникающие в процессе работы вибрации, отрицательно действующие на фундамент и  составные элементы дробилок. </w:t>
      </w:r>
    </w:p>
    <w:p w:rsidR="0078594B" w:rsidRPr="000444F0" w:rsidRDefault="0078594B" w:rsidP="0078594B">
      <w:pPr>
        <w:pStyle w:val="1"/>
        <w:tabs>
          <w:tab w:val="left" w:pos="993"/>
        </w:tabs>
        <w:ind w:left="0" w:firstLine="720"/>
        <w:jc w:val="both"/>
        <w:rPr>
          <w:rFonts w:ascii="Times New Roman" w:hAnsi="Times New Roman"/>
          <w:sz w:val="28"/>
          <w:szCs w:val="28"/>
        </w:rPr>
      </w:pPr>
      <w:r w:rsidRPr="000444F0">
        <w:rPr>
          <w:rFonts w:ascii="Times New Roman" w:hAnsi="Times New Roman"/>
          <w:sz w:val="28"/>
          <w:szCs w:val="28"/>
        </w:rPr>
        <w:t>В предлагаемой щековой дробилке решается задачи уменьшения нагрузок на неподвижную плиту и повышение производительности.</w:t>
      </w:r>
    </w:p>
    <w:p w:rsidR="0078594B" w:rsidRPr="000444F0" w:rsidRDefault="0078594B" w:rsidP="0078594B">
      <w:pPr>
        <w:pStyle w:val="1"/>
        <w:tabs>
          <w:tab w:val="left" w:pos="993"/>
        </w:tabs>
        <w:ind w:left="0" w:firstLine="720"/>
        <w:jc w:val="both"/>
        <w:rPr>
          <w:rFonts w:ascii="Times New Roman" w:hAnsi="Times New Roman"/>
          <w:sz w:val="28"/>
          <w:szCs w:val="28"/>
        </w:rPr>
      </w:pPr>
      <w:proofErr w:type="gramStart"/>
      <w:r w:rsidRPr="000444F0">
        <w:rPr>
          <w:rFonts w:ascii="Times New Roman" w:hAnsi="Times New Roman"/>
          <w:sz w:val="28"/>
          <w:szCs w:val="28"/>
        </w:rPr>
        <w:t>Поставленная задача решается за счет того, что дробилка имеет две подвижные плиты, установленные с возможностью одновременного встречного движения, между которыми  установлено на равных расстояниях от подвижных плит - неподвижная плита, что обеспечивает одновременное воздействие на неподвижную плиту равновеликих, противоположно направленных давлений (усилий), которые минимизируют силы, которые действуют на неподвижную плиту.</w:t>
      </w:r>
      <w:proofErr w:type="gramEnd"/>
    </w:p>
    <w:p w:rsidR="0078594B" w:rsidRPr="000444F0" w:rsidRDefault="0078594B" w:rsidP="0078594B">
      <w:pPr>
        <w:pStyle w:val="1"/>
        <w:tabs>
          <w:tab w:val="left" w:pos="993"/>
        </w:tabs>
        <w:ind w:left="0" w:firstLine="720"/>
        <w:jc w:val="both"/>
        <w:rPr>
          <w:rFonts w:ascii="Times New Roman" w:hAnsi="Times New Roman"/>
          <w:sz w:val="28"/>
          <w:szCs w:val="28"/>
        </w:rPr>
      </w:pPr>
      <w:r w:rsidRPr="000444F0">
        <w:rPr>
          <w:rFonts w:ascii="Times New Roman" w:hAnsi="Times New Roman"/>
          <w:sz w:val="28"/>
          <w:szCs w:val="28"/>
        </w:rPr>
        <w:t>Дробилка работает следующим образом. При  помощи приводов приводиться в движение подвижные плиты, через загруженные бункеры в пространство между подвижными плитами и неподвижной плитой подается материал, который в процессе движения плит измельчается. Так как подвижные плиты движутся синхронно навстречу друг другу, то  на неподвижную плиту одновременно воздействует два равных по величине, но противоположных по  направлению усилия. Таким образом, предполагаемая щековая дробилка обеспечивает лучшее эксплуатационное условие, минимизирует вибрацию, обеспечивает минимальные раздавливающие усилия на неподвижную плиту.</w:t>
      </w:r>
    </w:p>
    <w:p w:rsidR="0078594B" w:rsidRPr="000444F0" w:rsidRDefault="0078594B" w:rsidP="0078594B">
      <w:pPr>
        <w:pStyle w:val="1"/>
        <w:tabs>
          <w:tab w:val="left" w:pos="993"/>
        </w:tabs>
        <w:ind w:left="0" w:firstLine="720"/>
        <w:jc w:val="both"/>
        <w:rPr>
          <w:rFonts w:ascii="Times New Roman" w:hAnsi="Times New Roman"/>
          <w:sz w:val="28"/>
          <w:szCs w:val="28"/>
        </w:rPr>
      </w:pPr>
      <w:r w:rsidRPr="000444F0">
        <w:rPr>
          <w:rFonts w:ascii="Times New Roman" w:hAnsi="Times New Roman"/>
          <w:sz w:val="28"/>
          <w:szCs w:val="28"/>
        </w:rPr>
        <w:t xml:space="preserve">                                         </w:t>
      </w:r>
    </w:p>
    <w:p w:rsidR="0078594B" w:rsidRPr="003A65D7" w:rsidRDefault="0078594B" w:rsidP="0078594B">
      <w:pPr>
        <w:pStyle w:val="1"/>
        <w:tabs>
          <w:tab w:val="left" w:pos="993"/>
        </w:tabs>
        <w:ind w:left="0"/>
        <w:jc w:val="both"/>
        <w:rPr>
          <w:rFonts w:ascii="Times New Roman" w:hAnsi="Times New Roman"/>
          <w:sz w:val="28"/>
          <w:szCs w:val="28"/>
          <w:lang w:val="uk-UA"/>
        </w:rPr>
      </w:pPr>
      <w:r>
        <w:rPr>
          <w:rFonts w:ascii="Times New Roman" w:hAnsi="Times New Roman"/>
          <w:sz w:val="28"/>
          <w:szCs w:val="28"/>
          <w:lang w:val="uk-UA"/>
        </w:rPr>
        <w:t>_____________________________________________________________________</w:t>
      </w:r>
    </w:p>
    <w:p w:rsidR="0078594B" w:rsidRPr="000444F0" w:rsidRDefault="0078594B" w:rsidP="0078594B">
      <w:pPr>
        <w:pStyle w:val="1"/>
        <w:tabs>
          <w:tab w:val="left" w:pos="993"/>
        </w:tabs>
        <w:ind w:left="0" w:firstLine="720"/>
        <w:jc w:val="both"/>
        <w:rPr>
          <w:rFonts w:ascii="Times New Roman" w:hAnsi="Times New Roman"/>
          <w:sz w:val="28"/>
          <w:szCs w:val="28"/>
        </w:rPr>
      </w:pPr>
      <w:r w:rsidRPr="000444F0">
        <w:rPr>
          <w:rFonts w:ascii="Times New Roman" w:hAnsi="Times New Roman"/>
          <w:sz w:val="28"/>
          <w:szCs w:val="28"/>
        </w:rPr>
        <w:t>Работа выполнена под руководством ст</w:t>
      </w:r>
      <w:proofErr w:type="gramStart"/>
      <w:r w:rsidRPr="000444F0">
        <w:rPr>
          <w:rFonts w:ascii="Times New Roman" w:hAnsi="Times New Roman"/>
          <w:sz w:val="28"/>
          <w:szCs w:val="28"/>
        </w:rPr>
        <w:t>.п</w:t>
      </w:r>
      <w:proofErr w:type="gramEnd"/>
      <w:r w:rsidRPr="000444F0">
        <w:rPr>
          <w:rFonts w:ascii="Times New Roman" w:hAnsi="Times New Roman"/>
          <w:sz w:val="28"/>
          <w:szCs w:val="28"/>
        </w:rPr>
        <w:t>реп. Новосельцева А.А.</w:t>
      </w:r>
    </w:p>
    <w:p w:rsidR="0078594B" w:rsidRPr="000444F0" w:rsidRDefault="0078594B" w:rsidP="0078594B">
      <w:pPr>
        <w:pStyle w:val="1"/>
        <w:tabs>
          <w:tab w:val="left" w:pos="993"/>
        </w:tabs>
        <w:ind w:left="0" w:firstLine="720"/>
        <w:jc w:val="both"/>
        <w:rPr>
          <w:rFonts w:ascii="Times New Roman" w:hAnsi="Times New Roman"/>
          <w:sz w:val="28"/>
          <w:szCs w:val="28"/>
        </w:rPr>
      </w:pPr>
      <w:r w:rsidRPr="000444F0">
        <w:rPr>
          <w:rFonts w:ascii="Times New Roman" w:hAnsi="Times New Roman"/>
          <w:sz w:val="28"/>
          <w:szCs w:val="28"/>
        </w:rPr>
        <w:t xml:space="preserve"> </w:t>
      </w:r>
    </w:p>
    <w:p w:rsidR="00565861" w:rsidRDefault="00565861"/>
    <w:sectPr w:rsidR="00565861"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78594B"/>
    <w:rsid w:val="001C58C5"/>
    <w:rsid w:val="001D4E2B"/>
    <w:rsid w:val="00565861"/>
    <w:rsid w:val="00707609"/>
    <w:rsid w:val="0078594B"/>
    <w:rsid w:val="008F6AEE"/>
    <w:rsid w:val="00B82F6D"/>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8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78594B"/>
    <w:pPr>
      <w:ind w:left="720"/>
      <w:contextualSpacing/>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1705</Characters>
  <Application>Microsoft Office Word</Application>
  <DocSecurity>0</DocSecurity>
  <Lines>14</Lines>
  <Paragraphs>3</Paragraphs>
  <ScaleCrop>false</ScaleCrop>
  <Company/>
  <LinksUpToDate>false</LinksUpToDate>
  <CharactersWithSpaces>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2015-06-09T11:44:00Z</dcterms:created>
  <dcterms:modified xsi:type="dcterms:W3CDTF">2015-06-09T11:49:00Z</dcterms:modified>
</cp:coreProperties>
</file>