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36F" w:rsidRPr="00E567EF" w:rsidRDefault="0054536F" w:rsidP="0054536F">
      <w:pPr>
        <w:jc w:val="center"/>
        <w:rPr>
          <w:rFonts w:ascii="Times New Roman Полужирный" w:hAnsi="Times New Roman Полужирный"/>
          <w:b/>
          <w:caps/>
          <w:sz w:val="28"/>
          <w:szCs w:val="28"/>
          <w:lang w:val="uk-UA"/>
        </w:rPr>
      </w:pPr>
      <w:r w:rsidRPr="00E567EF">
        <w:rPr>
          <w:rStyle w:val="hps"/>
          <w:rFonts w:ascii="Times New Roman Полужирный" w:hAnsi="Times New Roman Полужирный"/>
          <w:b/>
          <w:caps/>
          <w:sz w:val="28"/>
          <w:szCs w:val="28"/>
          <w:lang w:val="uk-UA"/>
        </w:rPr>
        <w:t xml:space="preserve">До питання вивчення інноваційно-інвестиційної діяльності регіону </w:t>
      </w:r>
    </w:p>
    <w:p w:rsidR="0054536F" w:rsidRPr="00E567EF" w:rsidRDefault="0054536F" w:rsidP="0054536F">
      <w:pPr>
        <w:pStyle w:val="Authors"/>
        <w:jc w:val="center"/>
        <w:rPr>
          <w:i w:val="0"/>
          <w:lang w:val="uk-UA"/>
        </w:rPr>
      </w:pPr>
    </w:p>
    <w:p w:rsidR="0054536F" w:rsidRPr="00E567EF" w:rsidRDefault="0054536F" w:rsidP="0054536F">
      <w:pPr>
        <w:pStyle w:val="Authors"/>
        <w:jc w:val="center"/>
        <w:rPr>
          <w:i w:val="0"/>
          <w:sz w:val="26"/>
          <w:szCs w:val="26"/>
          <w:lang w:val="uk-UA"/>
        </w:rPr>
      </w:pPr>
      <w:r w:rsidRPr="00E567EF">
        <w:rPr>
          <w:i w:val="0"/>
          <w:sz w:val="26"/>
          <w:szCs w:val="26"/>
          <w:lang w:val="uk-UA"/>
        </w:rPr>
        <w:t xml:space="preserve">І. О. </w:t>
      </w:r>
      <w:proofErr w:type="spellStart"/>
      <w:r w:rsidRPr="00E567EF">
        <w:rPr>
          <w:i w:val="0"/>
          <w:sz w:val="26"/>
          <w:szCs w:val="26"/>
          <w:lang w:val="uk-UA"/>
        </w:rPr>
        <w:t>Полевич</w:t>
      </w:r>
      <w:proofErr w:type="spellEnd"/>
    </w:p>
    <w:p w:rsidR="0054536F" w:rsidRPr="00E567EF" w:rsidRDefault="0054536F" w:rsidP="0054536F">
      <w:pPr>
        <w:jc w:val="center"/>
        <w:rPr>
          <w:sz w:val="26"/>
          <w:szCs w:val="26"/>
          <w:lang w:val="uk-UA"/>
        </w:rPr>
      </w:pPr>
      <w:r w:rsidRPr="00E567EF">
        <w:rPr>
          <w:sz w:val="26"/>
          <w:szCs w:val="26"/>
          <w:lang w:val="uk-UA"/>
        </w:rPr>
        <w:t xml:space="preserve">Харківський національний університет імені В. Н. Каразіна, м. Харків, Україна </w:t>
      </w:r>
    </w:p>
    <w:p w:rsidR="0054536F" w:rsidRPr="00E567EF" w:rsidRDefault="0054536F" w:rsidP="0054536F">
      <w:pPr>
        <w:ind w:firstLine="709"/>
        <w:jc w:val="both"/>
        <w:rPr>
          <w:i/>
          <w:sz w:val="22"/>
          <w:szCs w:val="22"/>
          <w:lang w:val="uk-UA"/>
        </w:rPr>
      </w:pPr>
    </w:p>
    <w:p w:rsidR="0054536F" w:rsidRPr="00E567EF" w:rsidRDefault="0067603C" w:rsidP="001F6955">
      <w:pPr>
        <w:ind w:firstLine="709"/>
        <w:jc w:val="both"/>
        <w:rPr>
          <w:i/>
          <w:sz w:val="22"/>
          <w:szCs w:val="22"/>
          <w:lang w:val="uk-UA"/>
        </w:rPr>
      </w:pPr>
      <w:r>
        <w:rPr>
          <w:i/>
          <w:sz w:val="22"/>
          <w:szCs w:val="22"/>
          <w:lang w:val="uk-UA"/>
        </w:rPr>
        <w:t xml:space="preserve">Стаття присвячена загальним питанням вивчення інноваційно-інвестиційної діяльності на регіональному рівні. </w:t>
      </w:r>
      <w:r w:rsidR="007300BF">
        <w:rPr>
          <w:i/>
          <w:sz w:val="22"/>
          <w:szCs w:val="22"/>
          <w:lang w:val="uk-UA"/>
        </w:rPr>
        <w:t xml:space="preserve">Подано основні трактування понять. Представлено окремо особливості вивчення інвестицій та інновацій. Розглянуто їх форми та взаємозв’язок. </w:t>
      </w:r>
      <w:r w:rsidR="001C245A">
        <w:rPr>
          <w:i/>
          <w:sz w:val="22"/>
          <w:szCs w:val="22"/>
          <w:lang w:val="uk-UA"/>
        </w:rPr>
        <w:t>Окреслено інноваційну складову інвестиційної діяльності. Наведено дефініцію поняття інноваційно-інвестиційної діяльності, доведено доцільність вивчення з позиції суспільної географії.</w:t>
      </w:r>
    </w:p>
    <w:p w:rsidR="001C245A" w:rsidRDefault="0054536F" w:rsidP="001F6955">
      <w:pPr>
        <w:ind w:firstLine="709"/>
        <w:jc w:val="both"/>
        <w:rPr>
          <w:b/>
          <w:i/>
          <w:sz w:val="22"/>
          <w:szCs w:val="22"/>
          <w:lang w:val="uk-UA"/>
        </w:rPr>
      </w:pPr>
      <w:r w:rsidRPr="00E567EF">
        <w:rPr>
          <w:b/>
          <w:i/>
          <w:sz w:val="22"/>
          <w:szCs w:val="22"/>
          <w:lang w:val="uk-UA"/>
        </w:rPr>
        <w:t>Ключ</w:t>
      </w:r>
      <w:r w:rsidR="00814257">
        <w:rPr>
          <w:b/>
          <w:i/>
          <w:sz w:val="22"/>
          <w:szCs w:val="22"/>
          <w:lang w:val="uk-UA"/>
        </w:rPr>
        <w:t xml:space="preserve">ові </w:t>
      </w:r>
      <w:r w:rsidRPr="00E567EF">
        <w:rPr>
          <w:b/>
          <w:i/>
          <w:sz w:val="22"/>
          <w:szCs w:val="22"/>
          <w:lang w:val="uk-UA"/>
        </w:rPr>
        <w:t xml:space="preserve">слова: </w:t>
      </w:r>
      <w:r w:rsidR="001C245A">
        <w:rPr>
          <w:b/>
          <w:i/>
          <w:sz w:val="22"/>
          <w:szCs w:val="22"/>
          <w:lang w:val="uk-UA"/>
        </w:rPr>
        <w:t xml:space="preserve">інвестиції, інвестиційна діяльність, </w:t>
      </w:r>
      <w:r w:rsidR="001C245A">
        <w:rPr>
          <w:b/>
          <w:i/>
          <w:sz w:val="22"/>
          <w:szCs w:val="22"/>
          <w:lang w:val="uk-UA"/>
        </w:rPr>
        <w:t xml:space="preserve">інновації, </w:t>
      </w:r>
      <w:r w:rsidR="001C245A">
        <w:rPr>
          <w:b/>
          <w:i/>
          <w:sz w:val="22"/>
          <w:szCs w:val="22"/>
          <w:lang w:val="uk-UA"/>
        </w:rPr>
        <w:t xml:space="preserve">інноваційна діяльність, інноваційні інвестиції, </w:t>
      </w:r>
      <w:r w:rsidR="001C245A">
        <w:rPr>
          <w:b/>
          <w:i/>
          <w:sz w:val="22"/>
          <w:szCs w:val="22"/>
          <w:lang w:val="uk-UA"/>
        </w:rPr>
        <w:t>інно</w:t>
      </w:r>
      <w:r w:rsidR="001C245A">
        <w:rPr>
          <w:b/>
          <w:i/>
          <w:sz w:val="22"/>
          <w:szCs w:val="22"/>
          <w:lang w:val="uk-UA"/>
        </w:rPr>
        <w:t>ваційно-інвестиційна діяльність.</w:t>
      </w:r>
    </w:p>
    <w:p w:rsidR="001C245A" w:rsidRDefault="001C245A" w:rsidP="001F6955">
      <w:pPr>
        <w:ind w:firstLine="709"/>
        <w:jc w:val="both"/>
        <w:rPr>
          <w:b/>
          <w:sz w:val="22"/>
          <w:szCs w:val="22"/>
        </w:rPr>
      </w:pPr>
    </w:p>
    <w:p w:rsidR="0054536F" w:rsidRPr="001C245A" w:rsidRDefault="001C245A" w:rsidP="001F6955">
      <w:pPr>
        <w:ind w:firstLine="709"/>
        <w:jc w:val="both"/>
        <w:rPr>
          <w:rFonts w:asciiTheme="minorHAnsi" w:hAnsiTheme="minorHAnsi"/>
          <w:b/>
          <w:sz w:val="22"/>
          <w:szCs w:val="22"/>
        </w:rPr>
      </w:pPr>
      <w:proofErr w:type="spellStart"/>
      <w:proofErr w:type="gramStart"/>
      <w:r>
        <w:rPr>
          <w:b/>
          <w:sz w:val="22"/>
          <w:szCs w:val="22"/>
        </w:rPr>
        <w:t>Polevych</w:t>
      </w:r>
      <w:proofErr w:type="spellEnd"/>
      <w:r>
        <w:rPr>
          <w:b/>
          <w:sz w:val="22"/>
          <w:szCs w:val="22"/>
        </w:rPr>
        <w:t xml:space="preserve"> I. O</w:t>
      </w:r>
      <w:r w:rsidR="0054536F" w:rsidRPr="00E567EF">
        <w:rPr>
          <w:b/>
          <w:sz w:val="22"/>
          <w:szCs w:val="22"/>
          <w:lang w:val="uk-UA"/>
        </w:rPr>
        <w:t xml:space="preserve">. </w:t>
      </w:r>
      <w:r w:rsidRPr="001C245A">
        <w:rPr>
          <w:rFonts w:ascii="Times New Roman Полужирный" w:hAnsi="Times New Roman Полужирный"/>
          <w:b/>
          <w:caps/>
          <w:sz w:val="24"/>
          <w:szCs w:val="24"/>
        </w:rPr>
        <w:t>TOWARDS THE</w:t>
      </w:r>
      <w:r w:rsidRPr="001C245A">
        <w:rPr>
          <w:rFonts w:ascii="Times New Roman Полужирный" w:hAnsi="Times New Roman Полужирный"/>
          <w:b/>
          <w:caps/>
          <w:sz w:val="28"/>
          <w:szCs w:val="28"/>
        </w:rPr>
        <w:t xml:space="preserve"> </w:t>
      </w:r>
      <w:r w:rsidRPr="001C245A">
        <w:rPr>
          <w:rFonts w:ascii="Times New Roman Полужирный" w:hAnsi="Times New Roman Полужирный"/>
          <w:b/>
          <w:caps/>
          <w:sz w:val="22"/>
          <w:szCs w:val="22"/>
          <w:lang w:val="uk-UA"/>
        </w:rPr>
        <w:t>STUDY innovative</w:t>
      </w:r>
      <w:r w:rsidRPr="001C245A">
        <w:rPr>
          <w:rFonts w:ascii="Times New Roman Полужирный" w:hAnsi="Times New Roman Полужирный"/>
          <w:b/>
          <w:caps/>
          <w:sz w:val="22"/>
          <w:szCs w:val="22"/>
        </w:rPr>
        <w:t>-</w:t>
      </w:r>
      <w:r w:rsidRPr="001C245A">
        <w:rPr>
          <w:rFonts w:ascii="Times New Roman Полужирный" w:hAnsi="Times New Roman Полужирный"/>
          <w:b/>
          <w:caps/>
          <w:sz w:val="22"/>
          <w:szCs w:val="22"/>
          <w:lang w:val="uk-UA"/>
        </w:rPr>
        <w:t>investment</w:t>
      </w:r>
      <w:r w:rsidRPr="001C245A">
        <w:rPr>
          <w:rFonts w:ascii="Times New Roman Полужирный" w:hAnsi="Times New Roman Полужирный"/>
          <w:b/>
          <w:caps/>
          <w:sz w:val="22"/>
          <w:szCs w:val="22"/>
        </w:rPr>
        <w:t xml:space="preserve"> a</w:t>
      </w:r>
      <w:r w:rsidRPr="001C245A">
        <w:rPr>
          <w:rFonts w:ascii="Times New Roman Полужирный" w:hAnsi="Times New Roman Полужирный"/>
          <w:b/>
          <w:caps/>
          <w:sz w:val="22"/>
          <w:szCs w:val="22"/>
          <w:lang w:val="uk-UA"/>
        </w:rPr>
        <w:t>ctivity in the region</w:t>
      </w:r>
      <w:r>
        <w:rPr>
          <w:rFonts w:asciiTheme="minorHAnsi" w:hAnsiTheme="minorHAnsi"/>
          <w:b/>
          <w:caps/>
          <w:sz w:val="22"/>
          <w:szCs w:val="22"/>
        </w:rPr>
        <w:t>.</w:t>
      </w:r>
      <w:proofErr w:type="gramEnd"/>
    </w:p>
    <w:p w:rsidR="00814257" w:rsidRDefault="001C245A" w:rsidP="001F6955">
      <w:pPr>
        <w:ind w:firstLine="709"/>
        <w:jc w:val="both"/>
        <w:rPr>
          <w:i/>
          <w:sz w:val="22"/>
          <w:szCs w:val="22"/>
        </w:rPr>
      </w:pPr>
      <w:r w:rsidRPr="001C245A">
        <w:rPr>
          <w:i/>
          <w:sz w:val="22"/>
          <w:szCs w:val="22"/>
        </w:rPr>
        <w:t>The article is devoted to the study of general issues of innovation and investment at the regional level.</w:t>
      </w:r>
      <w:r>
        <w:rPr>
          <w:i/>
          <w:sz w:val="22"/>
          <w:szCs w:val="22"/>
        </w:rPr>
        <w:t xml:space="preserve"> The </w:t>
      </w:r>
      <w:r w:rsidRPr="001C245A">
        <w:rPr>
          <w:i/>
          <w:sz w:val="22"/>
          <w:szCs w:val="22"/>
        </w:rPr>
        <w:t xml:space="preserve">basic concepts </w:t>
      </w:r>
      <w:r>
        <w:rPr>
          <w:i/>
          <w:sz w:val="22"/>
          <w:szCs w:val="22"/>
        </w:rPr>
        <w:t>p</w:t>
      </w:r>
      <w:r w:rsidRPr="001C245A">
        <w:rPr>
          <w:i/>
          <w:sz w:val="22"/>
          <w:szCs w:val="22"/>
        </w:rPr>
        <w:t>osted interpretation.</w:t>
      </w:r>
      <w:r>
        <w:rPr>
          <w:i/>
          <w:sz w:val="22"/>
          <w:szCs w:val="22"/>
        </w:rPr>
        <w:t xml:space="preserve"> The </w:t>
      </w:r>
      <w:r w:rsidRPr="001C245A">
        <w:rPr>
          <w:i/>
          <w:sz w:val="22"/>
          <w:szCs w:val="22"/>
        </w:rPr>
        <w:t>features of learning investments and innovations presented.</w:t>
      </w:r>
      <w:r>
        <w:rPr>
          <w:i/>
          <w:sz w:val="22"/>
          <w:szCs w:val="22"/>
        </w:rPr>
        <w:t xml:space="preserve"> </w:t>
      </w:r>
      <w:proofErr w:type="gramStart"/>
      <w:r>
        <w:rPr>
          <w:i/>
          <w:sz w:val="22"/>
          <w:szCs w:val="22"/>
        </w:rPr>
        <w:t xml:space="preserve">The </w:t>
      </w:r>
      <w:r w:rsidRPr="001C245A">
        <w:rPr>
          <w:i/>
          <w:sz w:val="22"/>
          <w:szCs w:val="22"/>
        </w:rPr>
        <w:t>forms and their relationship</w:t>
      </w:r>
      <w:r>
        <w:rPr>
          <w:i/>
          <w:sz w:val="22"/>
          <w:szCs w:val="22"/>
        </w:rPr>
        <w:t xml:space="preserve"> </w:t>
      </w:r>
      <w:r w:rsidRPr="001C245A">
        <w:rPr>
          <w:i/>
          <w:sz w:val="22"/>
          <w:szCs w:val="22"/>
        </w:rPr>
        <w:t>to consider.</w:t>
      </w:r>
      <w:proofErr w:type="gramEnd"/>
      <w:r>
        <w:rPr>
          <w:i/>
          <w:sz w:val="22"/>
          <w:szCs w:val="22"/>
        </w:rPr>
        <w:t xml:space="preserve"> The </w:t>
      </w:r>
      <w:r w:rsidRPr="001C245A">
        <w:rPr>
          <w:i/>
          <w:sz w:val="22"/>
          <w:szCs w:val="22"/>
        </w:rPr>
        <w:t>innovative component of investment outlined.</w:t>
      </w:r>
      <w:r w:rsidR="00814257">
        <w:rPr>
          <w:i/>
          <w:sz w:val="22"/>
          <w:szCs w:val="22"/>
        </w:rPr>
        <w:t xml:space="preserve"> The </w:t>
      </w:r>
      <w:r w:rsidRPr="001C245A">
        <w:rPr>
          <w:i/>
          <w:sz w:val="22"/>
          <w:szCs w:val="22"/>
        </w:rPr>
        <w:t>definition of the concept of innov</w:t>
      </w:r>
      <w:r w:rsidR="00814257">
        <w:rPr>
          <w:i/>
          <w:sz w:val="22"/>
          <w:szCs w:val="22"/>
        </w:rPr>
        <w:t xml:space="preserve">ation and investment are stated. The </w:t>
      </w:r>
      <w:r w:rsidRPr="001C245A">
        <w:rPr>
          <w:i/>
          <w:sz w:val="22"/>
          <w:szCs w:val="22"/>
        </w:rPr>
        <w:t>feasibility study from the perspective of social geography proved</w:t>
      </w:r>
      <w:r w:rsidR="00814257">
        <w:rPr>
          <w:i/>
          <w:sz w:val="22"/>
          <w:szCs w:val="22"/>
        </w:rPr>
        <w:t>.</w:t>
      </w:r>
    </w:p>
    <w:p w:rsidR="0054536F" w:rsidRPr="001F6955" w:rsidRDefault="0054536F" w:rsidP="001F6955">
      <w:pPr>
        <w:ind w:firstLine="709"/>
        <w:jc w:val="both"/>
        <w:rPr>
          <w:b/>
          <w:i/>
          <w:sz w:val="22"/>
          <w:szCs w:val="22"/>
        </w:rPr>
      </w:pPr>
      <w:proofErr w:type="spellStart"/>
      <w:r w:rsidRPr="00E567EF">
        <w:rPr>
          <w:b/>
          <w:i/>
          <w:sz w:val="22"/>
          <w:szCs w:val="22"/>
          <w:lang w:val="uk-UA"/>
        </w:rPr>
        <w:t>Key</w:t>
      </w:r>
      <w:proofErr w:type="spellEnd"/>
      <w:r w:rsidRPr="00E567EF">
        <w:rPr>
          <w:b/>
          <w:i/>
          <w:sz w:val="22"/>
          <w:szCs w:val="22"/>
          <w:lang w:val="uk-UA"/>
        </w:rPr>
        <w:t xml:space="preserve"> </w:t>
      </w:r>
      <w:r w:rsidRPr="001F6955">
        <w:rPr>
          <w:b/>
          <w:i/>
          <w:sz w:val="22"/>
          <w:szCs w:val="22"/>
        </w:rPr>
        <w:t xml:space="preserve">words: </w:t>
      </w:r>
      <w:r w:rsidR="001F6955" w:rsidRPr="001F6955">
        <w:rPr>
          <w:b/>
          <w:i/>
          <w:sz w:val="22"/>
          <w:szCs w:val="22"/>
        </w:rPr>
        <w:t>investments, investment activity, innovation, innovation activity, innovation investment, innovation and investment activity.</w:t>
      </w:r>
    </w:p>
    <w:p w:rsidR="001F6955" w:rsidRDefault="001F6955" w:rsidP="00E567EF">
      <w:pPr>
        <w:ind w:firstLine="540"/>
        <w:jc w:val="both"/>
        <w:rPr>
          <w:sz w:val="28"/>
          <w:szCs w:val="28"/>
          <w:lang w:eastAsia="ru-RU"/>
        </w:rPr>
      </w:pPr>
    </w:p>
    <w:p w:rsidR="00E567EF" w:rsidRDefault="00E567EF" w:rsidP="00E567EF">
      <w:pPr>
        <w:ind w:firstLine="540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В сучасних умовах</w:t>
      </w:r>
      <w:r w:rsidRPr="00E567EF">
        <w:rPr>
          <w:sz w:val="28"/>
          <w:szCs w:val="28"/>
          <w:lang w:val="uk-UA" w:eastAsia="ru-RU"/>
        </w:rPr>
        <w:t xml:space="preserve"> одним із найголовніших показників економічного зростання країни є темпи розвитку інноваційно-інвестиційної діяльності. </w:t>
      </w:r>
      <w:r w:rsidR="00BB6774" w:rsidRPr="00E567EF">
        <w:rPr>
          <w:sz w:val="28"/>
          <w:szCs w:val="28"/>
          <w:lang w:val="uk-UA" w:eastAsia="ru-RU"/>
        </w:rPr>
        <w:t xml:space="preserve">Економіка будь-якого регіону України перебуває під впливом зовнішнього середовища. Розвиток процесів міжнародної економічної інтеграції, що супроводжується глобалізацією економічних зв’язків, вимагає прогресивних структурних зрушень в економіці, поліпшення якісних показників на </w:t>
      </w:r>
      <w:proofErr w:type="spellStart"/>
      <w:r w:rsidR="00BB6774" w:rsidRPr="00E567EF">
        <w:rPr>
          <w:sz w:val="28"/>
          <w:szCs w:val="28"/>
          <w:lang w:val="uk-UA" w:eastAsia="ru-RU"/>
        </w:rPr>
        <w:t>мікро-</w:t>
      </w:r>
      <w:proofErr w:type="spellEnd"/>
      <w:r w:rsidR="00BB6774" w:rsidRPr="00E567EF">
        <w:rPr>
          <w:sz w:val="28"/>
          <w:szCs w:val="28"/>
          <w:lang w:val="uk-UA" w:eastAsia="ru-RU"/>
        </w:rPr>
        <w:t xml:space="preserve"> та макрорівні, одним з важливіших засобів забезпечення яких є інвестиції та інновації. Дослідження інноваційно-інвестиційної діяльності на національному та регіональному рівнях є надзвичайно актуальним, адже виявлення територіальних та галузевих особливостей дає змогу визначити основні проблеми розвитку, подолання яких є важливим для економіки країни та окремих регіонів, а обробка отриманих результатів на держаному рівні забезпечить оптимізацію структурних зрушень в економіці і соціальній сфері держави.</w:t>
      </w:r>
      <w:r w:rsidR="00FE78B8">
        <w:rPr>
          <w:sz w:val="28"/>
          <w:szCs w:val="28"/>
          <w:lang w:val="uk-UA" w:eastAsia="ru-RU"/>
        </w:rPr>
        <w:t xml:space="preserve"> </w:t>
      </w:r>
      <w:r w:rsidRPr="00E567EF">
        <w:rPr>
          <w:sz w:val="28"/>
          <w:szCs w:val="28"/>
          <w:lang w:val="uk-UA" w:eastAsia="ru-RU"/>
        </w:rPr>
        <w:t>Окремі аспекти, пов’язані з розробкою та реалізацією стратегії інноваційної діяльності, її інвестиційного та ресурсного забезпечення та суспільно-географічних аспектів досліджували вітчизняні  та зарубіжні вчені, економісти, соціологи, географи</w:t>
      </w:r>
      <w:r w:rsidR="00FE78B8">
        <w:rPr>
          <w:sz w:val="28"/>
          <w:szCs w:val="28"/>
          <w:lang w:val="uk-UA" w:eastAsia="ru-RU"/>
        </w:rPr>
        <w:t xml:space="preserve"> </w:t>
      </w:r>
      <w:r w:rsidR="00FE78B8">
        <w:rPr>
          <w:sz w:val="28"/>
          <w:szCs w:val="28"/>
          <w:lang w:eastAsia="ru-RU"/>
        </w:rPr>
        <w:t>[1-5]</w:t>
      </w:r>
      <w:r w:rsidRPr="00E567EF">
        <w:rPr>
          <w:sz w:val="28"/>
          <w:szCs w:val="28"/>
          <w:lang w:val="uk-UA" w:eastAsia="ru-RU"/>
        </w:rPr>
        <w:t xml:space="preserve">. </w:t>
      </w:r>
    </w:p>
    <w:p w:rsidR="0054536F" w:rsidRPr="00FE78B8" w:rsidRDefault="0054536F" w:rsidP="00E567EF">
      <w:pPr>
        <w:autoSpaceDE w:val="0"/>
        <w:autoSpaceDN w:val="0"/>
        <w:adjustRightInd w:val="0"/>
        <w:ind w:firstLine="709"/>
        <w:contextualSpacing/>
        <w:jc w:val="both"/>
        <w:rPr>
          <w:bCs/>
          <w:sz w:val="28"/>
          <w:szCs w:val="28"/>
          <w:lang w:val="uk-UA" w:eastAsia="uk-UA"/>
        </w:rPr>
      </w:pPr>
      <w:r w:rsidRPr="00E567EF">
        <w:rPr>
          <w:bCs/>
          <w:sz w:val="28"/>
          <w:szCs w:val="28"/>
          <w:lang w:val="uk-UA" w:eastAsia="uk-UA"/>
        </w:rPr>
        <w:t xml:space="preserve">Як свідчить аналіз літературних джерел, поняття </w:t>
      </w:r>
      <w:r w:rsidR="00E567EF" w:rsidRPr="00E567EF">
        <w:rPr>
          <w:bCs/>
          <w:sz w:val="28"/>
          <w:szCs w:val="28"/>
          <w:lang w:val="uk-UA" w:eastAsia="uk-UA"/>
        </w:rPr>
        <w:t>«</w:t>
      </w:r>
      <w:r w:rsidRPr="00E567EF">
        <w:rPr>
          <w:bCs/>
          <w:sz w:val="28"/>
          <w:szCs w:val="28"/>
          <w:lang w:val="uk-UA" w:eastAsia="uk-UA"/>
        </w:rPr>
        <w:t>інвестиції</w:t>
      </w:r>
      <w:r w:rsidR="00E567EF" w:rsidRPr="00E567EF">
        <w:rPr>
          <w:bCs/>
          <w:sz w:val="28"/>
          <w:szCs w:val="28"/>
          <w:lang w:val="uk-UA" w:eastAsia="uk-UA"/>
        </w:rPr>
        <w:t>»</w:t>
      </w:r>
      <w:r w:rsidRPr="00E567EF">
        <w:rPr>
          <w:bCs/>
          <w:sz w:val="28"/>
          <w:szCs w:val="28"/>
          <w:lang w:val="uk-UA" w:eastAsia="uk-UA"/>
        </w:rPr>
        <w:t xml:space="preserve"> є відносно новим для української науки. За роки незалежності кількість вживаних термінів стосовно цього питання значно збільшилася, зокрема, поняття інвестицій прямо викорис</w:t>
      </w:r>
      <w:r w:rsidRPr="00E567EF">
        <w:rPr>
          <w:bCs/>
          <w:sz w:val="28"/>
          <w:szCs w:val="28"/>
          <w:lang w:val="uk-UA" w:eastAsia="uk-UA"/>
        </w:rPr>
        <w:softHyphen/>
        <w:t>товується в тому розумінні, як воно вживається в західній на</w:t>
      </w:r>
      <w:r w:rsidRPr="00E567EF">
        <w:rPr>
          <w:bCs/>
          <w:sz w:val="28"/>
          <w:szCs w:val="28"/>
          <w:lang w:val="uk-UA" w:eastAsia="uk-UA"/>
        </w:rPr>
        <w:softHyphen/>
        <w:t xml:space="preserve">вчальній і науковій літературі: </w:t>
      </w:r>
      <w:r w:rsidR="00E567EF" w:rsidRPr="00E567EF">
        <w:rPr>
          <w:bCs/>
          <w:sz w:val="28"/>
          <w:szCs w:val="28"/>
          <w:lang w:val="uk-UA" w:eastAsia="uk-UA"/>
        </w:rPr>
        <w:t>«</w:t>
      </w:r>
      <w:proofErr w:type="spellStart"/>
      <w:r w:rsidRPr="00E567EF">
        <w:rPr>
          <w:bCs/>
          <w:sz w:val="28"/>
          <w:szCs w:val="28"/>
          <w:lang w:val="uk-UA" w:eastAsia="uk-UA"/>
        </w:rPr>
        <w:t>...інвестиції</w:t>
      </w:r>
      <w:proofErr w:type="spellEnd"/>
      <w:r w:rsidRPr="00E567EF">
        <w:rPr>
          <w:bCs/>
          <w:sz w:val="28"/>
          <w:szCs w:val="28"/>
          <w:lang w:val="uk-UA" w:eastAsia="uk-UA"/>
        </w:rPr>
        <w:t xml:space="preserve"> (від лат. </w:t>
      </w:r>
      <w:proofErr w:type="spellStart"/>
      <w:r w:rsidRPr="00E567EF">
        <w:rPr>
          <w:sz w:val="28"/>
          <w:szCs w:val="28"/>
          <w:lang w:val="uk-UA" w:eastAsia="uk-UA"/>
        </w:rPr>
        <w:t>investio</w:t>
      </w:r>
      <w:proofErr w:type="spellEnd"/>
      <w:r w:rsidRPr="00E567EF">
        <w:rPr>
          <w:lang w:val="uk-UA" w:eastAsia="uk-UA"/>
        </w:rPr>
        <w:t xml:space="preserve"> — </w:t>
      </w:r>
      <w:r w:rsidRPr="00E567EF">
        <w:rPr>
          <w:bCs/>
          <w:sz w:val="28"/>
          <w:szCs w:val="28"/>
          <w:lang w:val="uk-UA" w:eastAsia="uk-UA"/>
        </w:rPr>
        <w:t>одягаю) означає довготермінові вкладення капіталу в різні сфе</w:t>
      </w:r>
      <w:r w:rsidRPr="00E567EF">
        <w:rPr>
          <w:bCs/>
          <w:sz w:val="28"/>
          <w:szCs w:val="28"/>
          <w:lang w:val="uk-UA" w:eastAsia="uk-UA"/>
        </w:rPr>
        <w:softHyphen/>
        <w:t>ри та галузі народного господарства всередині країни та за її межами з метою привласнення прибутку</w:t>
      </w:r>
      <w:r w:rsidR="00E567EF" w:rsidRPr="00E567EF">
        <w:rPr>
          <w:bCs/>
          <w:sz w:val="28"/>
          <w:szCs w:val="28"/>
          <w:lang w:val="uk-UA" w:eastAsia="uk-UA"/>
        </w:rPr>
        <w:t>»</w:t>
      </w:r>
      <w:r w:rsidR="00FE78B8">
        <w:rPr>
          <w:bCs/>
          <w:sz w:val="28"/>
          <w:szCs w:val="28"/>
          <w:lang w:eastAsia="uk-UA"/>
        </w:rPr>
        <w:t xml:space="preserve"> [4]</w:t>
      </w:r>
      <w:r w:rsidRPr="00E567EF">
        <w:rPr>
          <w:bCs/>
          <w:sz w:val="28"/>
          <w:szCs w:val="28"/>
          <w:lang w:val="uk-UA" w:eastAsia="uk-UA"/>
        </w:rPr>
        <w:t>.</w:t>
      </w:r>
      <w:r w:rsidR="00265BAC" w:rsidRPr="00265BAC">
        <w:rPr>
          <w:sz w:val="28"/>
          <w:szCs w:val="28"/>
          <w:lang w:val="uk-UA" w:eastAsia="ru-RU"/>
        </w:rPr>
        <w:t xml:space="preserve"> </w:t>
      </w:r>
      <w:r w:rsidR="00265BAC" w:rsidRPr="00FE78B8">
        <w:rPr>
          <w:sz w:val="28"/>
          <w:szCs w:val="28"/>
          <w:lang w:val="uk-UA" w:eastAsia="ru-RU"/>
        </w:rPr>
        <w:t>Інвестиціям належить важлива роль у вирішенні проблем соціально-</w:t>
      </w:r>
      <w:r w:rsidR="00265BAC" w:rsidRPr="00FE78B8">
        <w:rPr>
          <w:sz w:val="28"/>
          <w:szCs w:val="28"/>
          <w:lang w:val="uk-UA" w:eastAsia="ru-RU"/>
        </w:rPr>
        <w:lastRenderedPageBreak/>
        <w:t>економічного розвитку регіонів. Завдяки залученню інвестицій, зокрема на регіональному рівні, відбуваються структурні зміни в територіальному розрізі, а також пожвавлюються процеси економічного зростання</w:t>
      </w:r>
      <w:r w:rsidR="00FE78B8">
        <w:rPr>
          <w:sz w:val="28"/>
          <w:szCs w:val="28"/>
          <w:lang w:eastAsia="ru-RU"/>
        </w:rPr>
        <w:t xml:space="preserve"> [3]</w:t>
      </w:r>
      <w:r w:rsidR="00265BAC" w:rsidRPr="00FE78B8">
        <w:rPr>
          <w:sz w:val="28"/>
          <w:szCs w:val="28"/>
          <w:lang w:val="uk-UA" w:eastAsia="ru-RU"/>
        </w:rPr>
        <w:t>.</w:t>
      </w:r>
    </w:p>
    <w:p w:rsidR="0054536F" w:rsidRPr="0054536F" w:rsidRDefault="00265BAC" w:rsidP="00BB6774">
      <w:pPr>
        <w:ind w:firstLine="709"/>
        <w:contextualSpacing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За своєю сутністю,</w:t>
      </w:r>
      <w:r w:rsidR="0054536F" w:rsidRPr="0054536F">
        <w:rPr>
          <w:rFonts w:eastAsia="Calibri"/>
          <w:sz w:val="28"/>
          <w:szCs w:val="28"/>
          <w:lang w:val="uk-UA"/>
        </w:rPr>
        <w:t xml:space="preserve"> інвестиції поділяються на дві частини,</w:t>
      </w:r>
      <w:r w:rsidR="00BB6774" w:rsidRPr="0054536F">
        <w:rPr>
          <w:rFonts w:eastAsia="Calibri"/>
          <w:sz w:val="28"/>
          <w:szCs w:val="28"/>
          <w:lang w:val="uk-UA"/>
        </w:rPr>
        <w:t xml:space="preserve"> – </w:t>
      </w:r>
      <w:r w:rsidR="0054536F" w:rsidRPr="0054536F">
        <w:rPr>
          <w:rFonts w:eastAsia="Calibri"/>
          <w:sz w:val="28"/>
          <w:szCs w:val="28"/>
          <w:lang w:val="uk-UA"/>
        </w:rPr>
        <w:t>одна частина інвестицій – це споживчі блага, які не застосовуються в поточному періоді, а відкладаються в запас (інвестиції на збільшення запасів). Інша частина – це ресурси, які направляються на розширення виробництва (вклади в споруди, машини то будівлі)</w:t>
      </w:r>
      <w:r w:rsidR="00FE78B8">
        <w:rPr>
          <w:rFonts w:eastAsia="Calibri"/>
          <w:sz w:val="28"/>
          <w:szCs w:val="28"/>
        </w:rPr>
        <w:t xml:space="preserve"> [4]</w:t>
      </w:r>
      <w:r w:rsidR="0054536F" w:rsidRPr="0054536F">
        <w:rPr>
          <w:rFonts w:eastAsia="Calibri"/>
          <w:sz w:val="28"/>
          <w:szCs w:val="28"/>
          <w:lang w:val="uk-UA"/>
        </w:rPr>
        <w:t>.</w:t>
      </w:r>
      <w:r w:rsidR="00BB6774">
        <w:rPr>
          <w:rFonts w:eastAsia="Calibri"/>
          <w:sz w:val="28"/>
          <w:szCs w:val="28"/>
          <w:lang w:val="uk-UA"/>
        </w:rPr>
        <w:t xml:space="preserve"> </w:t>
      </w:r>
      <w:r w:rsidR="0054536F" w:rsidRPr="0054536F">
        <w:rPr>
          <w:rFonts w:eastAsia="Calibri"/>
          <w:sz w:val="28"/>
          <w:szCs w:val="28"/>
          <w:lang w:val="uk-UA"/>
        </w:rPr>
        <w:t xml:space="preserve">Отже, інвестиційними ресурсами являються ті економічні ресурси, які направлені для зростання реального капіталу суспільства, тобто на розширення та модернізацію виробничого апарату. Це може бути пов’язано з придбанням будинків, транспортних засобів, а також з будівництвом різноманітних інженерних споруд. Також витрати на освіту, наукові дослідження та підготовку кадрів. Ці витрати ще називають інвестиціями в </w:t>
      </w:r>
      <w:r w:rsidR="00BB6774">
        <w:rPr>
          <w:rFonts w:eastAsia="Calibri"/>
          <w:sz w:val="28"/>
          <w:szCs w:val="28"/>
          <w:lang w:val="uk-UA"/>
        </w:rPr>
        <w:t>«</w:t>
      </w:r>
      <w:r w:rsidR="0054536F" w:rsidRPr="0054536F">
        <w:rPr>
          <w:rFonts w:eastAsia="Calibri"/>
          <w:sz w:val="28"/>
          <w:szCs w:val="28"/>
          <w:lang w:val="uk-UA"/>
        </w:rPr>
        <w:t>людський капітал</w:t>
      </w:r>
      <w:r w:rsidR="00BB6774">
        <w:rPr>
          <w:rFonts w:eastAsia="Calibri"/>
          <w:sz w:val="28"/>
          <w:szCs w:val="28"/>
          <w:lang w:val="uk-UA"/>
        </w:rPr>
        <w:t>»</w:t>
      </w:r>
      <w:r w:rsidR="0054536F" w:rsidRPr="0054536F">
        <w:rPr>
          <w:rFonts w:eastAsia="Calibri"/>
          <w:sz w:val="28"/>
          <w:szCs w:val="28"/>
          <w:lang w:val="uk-UA"/>
        </w:rPr>
        <w:t>, які на сучасному розвитку економіки набувають все більшого значення, адже головним результатом людської діяльності виступають вище перераховані матеріальні блага.  Важливою складовою і фактором сучасного економічного розвитку виступає інтелектуальний продукт, бо він визначає економічне положення країни в світовій ієрархії держав</w:t>
      </w:r>
      <w:r w:rsidR="00FE78B8">
        <w:rPr>
          <w:rFonts w:eastAsia="Calibri"/>
          <w:sz w:val="28"/>
          <w:szCs w:val="28"/>
        </w:rPr>
        <w:t xml:space="preserve"> [1]</w:t>
      </w:r>
      <w:r w:rsidR="0054536F" w:rsidRPr="0054536F">
        <w:rPr>
          <w:rFonts w:eastAsia="Calibri"/>
          <w:sz w:val="28"/>
          <w:szCs w:val="28"/>
          <w:lang w:val="uk-UA"/>
        </w:rPr>
        <w:t>.</w:t>
      </w:r>
    </w:p>
    <w:p w:rsidR="0031161B" w:rsidRDefault="0031161B" w:rsidP="0031161B">
      <w:pPr>
        <w:ind w:firstLine="900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 xml:space="preserve">Інновації – новостворені (застосовані) і  вдосконалені </w:t>
      </w:r>
      <w:proofErr w:type="spellStart"/>
      <w:r w:rsidRPr="0054536F">
        <w:rPr>
          <w:rFonts w:eastAsia="Calibri"/>
          <w:sz w:val="28"/>
          <w:szCs w:val="28"/>
          <w:lang w:val="uk-UA"/>
        </w:rPr>
        <w:t>конкурентноздатні</w:t>
      </w:r>
      <w:proofErr w:type="spellEnd"/>
      <w:r w:rsidRPr="0054536F">
        <w:rPr>
          <w:rFonts w:eastAsia="Calibri"/>
          <w:sz w:val="28"/>
          <w:szCs w:val="28"/>
          <w:lang w:val="uk-UA"/>
        </w:rPr>
        <w:t xml:space="preserve"> технології, продукція або послуги, а також організаційно-технічні рішення виробничого, адміністративного, комерційного або іншого характеру, що істотно поліпшують структуру та якість виробництва і  соціальної сфери. Залежно від мети здійснення інноваційна діяльність може бути некомерційною та комерційною</w:t>
      </w:r>
      <w:r w:rsidR="00FE78B8">
        <w:rPr>
          <w:rFonts w:eastAsia="Calibri"/>
          <w:sz w:val="28"/>
          <w:szCs w:val="28"/>
        </w:rPr>
        <w:t xml:space="preserve"> [4]</w:t>
      </w:r>
      <w:r w:rsidRPr="0054536F">
        <w:rPr>
          <w:rFonts w:eastAsia="Calibri"/>
          <w:sz w:val="28"/>
          <w:szCs w:val="28"/>
          <w:lang w:val="uk-UA"/>
        </w:rPr>
        <w:t>.</w:t>
      </w:r>
    </w:p>
    <w:p w:rsidR="0031161B" w:rsidRPr="0054536F" w:rsidRDefault="0031161B" w:rsidP="0031161B">
      <w:pPr>
        <w:ind w:firstLine="709"/>
        <w:contextualSpacing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Інноваційна діяльність як одна із форм інвестиційної діяльності здійснюється з метою впровадження досягнень науково-технічного прогресу у виробництво й соціальну сферу, що включає:</w:t>
      </w:r>
    </w:p>
    <w:p w:rsidR="0031161B" w:rsidRPr="0054536F" w:rsidRDefault="0031161B" w:rsidP="0031161B">
      <w:pPr>
        <w:ind w:firstLine="709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• випуск і поширення принципово нових видів техніки і технологій;</w:t>
      </w:r>
    </w:p>
    <w:p w:rsidR="0031161B" w:rsidRPr="0054536F" w:rsidRDefault="0031161B" w:rsidP="0031161B">
      <w:pPr>
        <w:ind w:firstLine="709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• прогресивні міжгалузеві структурні зрушення;</w:t>
      </w:r>
    </w:p>
    <w:p w:rsidR="0031161B" w:rsidRPr="0054536F" w:rsidRDefault="0031161B" w:rsidP="0031161B">
      <w:pPr>
        <w:ind w:firstLine="709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• реалізацію довгострокових науково-технічних програм з великими строками окупності витрат;</w:t>
      </w:r>
    </w:p>
    <w:p w:rsidR="0031161B" w:rsidRPr="0054536F" w:rsidRDefault="0031161B" w:rsidP="0031161B">
      <w:pPr>
        <w:ind w:firstLine="709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• фінансування фундаментальних досліджень для здійснення якісних змін у стані продуктивних сил;</w:t>
      </w:r>
    </w:p>
    <w:p w:rsidR="0031161B" w:rsidRPr="0054536F" w:rsidRDefault="0031161B" w:rsidP="0031161B">
      <w:pPr>
        <w:ind w:firstLine="709"/>
        <w:jc w:val="both"/>
        <w:rPr>
          <w:rFonts w:eastAsia="Calibri"/>
          <w:sz w:val="28"/>
          <w:szCs w:val="28"/>
          <w:lang w:val="uk-UA"/>
        </w:rPr>
      </w:pPr>
      <w:r w:rsidRPr="0054536F">
        <w:rPr>
          <w:rFonts w:eastAsia="Calibri"/>
          <w:sz w:val="28"/>
          <w:szCs w:val="28"/>
          <w:lang w:val="uk-UA"/>
        </w:rPr>
        <w:t>• розробку і впровадження нової, ресурсозберігаючої технології, призначеної для поліпшення соціального й екологічного становища</w:t>
      </w:r>
      <w:r w:rsidR="00FE78B8">
        <w:rPr>
          <w:rFonts w:eastAsia="Calibri"/>
          <w:sz w:val="28"/>
          <w:szCs w:val="28"/>
        </w:rPr>
        <w:t xml:space="preserve"> [3, 5]</w:t>
      </w:r>
      <w:r w:rsidRPr="0054536F">
        <w:rPr>
          <w:rFonts w:eastAsia="Calibri"/>
          <w:sz w:val="28"/>
          <w:szCs w:val="28"/>
          <w:lang w:val="uk-UA"/>
        </w:rPr>
        <w:t>.</w:t>
      </w:r>
    </w:p>
    <w:p w:rsidR="00E567EF" w:rsidRPr="00E567EF" w:rsidRDefault="0054536F" w:rsidP="00E567EF">
      <w:pPr>
        <w:spacing w:after="200"/>
        <w:ind w:firstLine="709"/>
        <w:contextualSpacing/>
        <w:jc w:val="both"/>
        <w:rPr>
          <w:rFonts w:eastAsia="Calibri"/>
          <w:i/>
          <w:sz w:val="28"/>
          <w:szCs w:val="28"/>
          <w:lang w:val="uk-UA"/>
        </w:rPr>
      </w:pPr>
      <w:r w:rsidRPr="0054536F">
        <w:rPr>
          <w:rFonts w:eastAsia="Calibri"/>
          <w:sz w:val="28"/>
          <w:szCs w:val="22"/>
          <w:lang w:val="uk-UA"/>
        </w:rPr>
        <w:t xml:space="preserve">Залежно від мети здійснення інноваційна діяльність може бути некомерційною та комерційною. Некомерційною слід визнати таку інноваційну діяльність, метою здійснення якої є виконання довгострокових науково-технічних програм з тривалими строками окупності витрат і впровадження нових науково-технічних досягнень у виробництво та інші сфери суспільного життя (тобто отримання прибутку </w:t>
      </w:r>
      <w:r w:rsidR="00862921">
        <w:rPr>
          <w:rFonts w:eastAsia="Calibri"/>
          <w:sz w:val="28"/>
          <w:szCs w:val="22"/>
          <w:lang w:val="uk-UA"/>
        </w:rPr>
        <w:t>–</w:t>
      </w:r>
      <w:r w:rsidRPr="0054536F">
        <w:rPr>
          <w:rFonts w:eastAsia="Calibri"/>
          <w:sz w:val="28"/>
          <w:szCs w:val="22"/>
          <w:lang w:val="uk-UA"/>
        </w:rPr>
        <w:t xml:space="preserve"> як безпосередня мета здійснення такої діяльності </w:t>
      </w:r>
      <w:r w:rsidR="00862921">
        <w:rPr>
          <w:rFonts w:eastAsia="Calibri"/>
          <w:sz w:val="28"/>
          <w:szCs w:val="22"/>
          <w:lang w:val="uk-UA"/>
        </w:rPr>
        <w:t>–</w:t>
      </w:r>
      <w:r w:rsidRPr="0054536F">
        <w:rPr>
          <w:rFonts w:eastAsia="Calibri"/>
          <w:sz w:val="28"/>
          <w:szCs w:val="22"/>
          <w:lang w:val="uk-UA"/>
        </w:rPr>
        <w:t xml:space="preserve"> відсутня, проте вона може бути досягнена згодом як один з її результатів). Комерційною є інноваційна діяльність, яка спрямована на </w:t>
      </w:r>
      <w:r w:rsidRPr="0054536F">
        <w:rPr>
          <w:rFonts w:eastAsia="Calibri"/>
          <w:sz w:val="28"/>
          <w:szCs w:val="22"/>
          <w:lang w:val="uk-UA"/>
        </w:rPr>
        <w:lastRenderedPageBreak/>
        <w:t xml:space="preserve">використання і </w:t>
      </w:r>
      <w:r w:rsidRPr="0054536F">
        <w:rPr>
          <w:rFonts w:eastAsia="Calibri"/>
          <w:sz w:val="28"/>
          <w:szCs w:val="28"/>
          <w:lang w:val="uk-UA"/>
        </w:rPr>
        <w:t xml:space="preserve">комерціалізацію результатів наукових досліджень та розробок і зумовлює випуск на ринок нових </w:t>
      </w:r>
      <w:proofErr w:type="spellStart"/>
      <w:r w:rsidRPr="0054536F">
        <w:rPr>
          <w:rFonts w:eastAsia="Calibri"/>
          <w:sz w:val="28"/>
          <w:szCs w:val="28"/>
          <w:lang w:val="uk-UA"/>
        </w:rPr>
        <w:t>конкурентноздатних</w:t>
      </w:r>
      <w:proofErr w:type="spellEnd"/>
      <w:r w:rsidRPr="0054536F">
        <w:rPr>
          <w:rFonts w:eastAsia="Calibri"/>
          <w:sz w:val="28"/>
          <w:szCs w:val="28"/>
          <w:lang w:val="uk-UA"/>
        </w:rPr>
        <w:t xml:space="preserve"> товарів і послуг</w:t>
      </w:r>
      <w:r w:rsidR="00FE78B8">
        <w:rPr>
          <w:rFonts w:eastAsia="Calibri"/>
          <w:sz w:val="28"/>
          <w:szCs w:val="28"/>
        </w:rPr>
        <w:t xml:space="preserve"> [2, 4]</w:t>
      </w:r>
      <w:r w:rsidRPr="0054536F">
        <w:rPr>
          <w:rFonts w:eastAsia="Calibri"/>
          <w:sz w:val="28"/>
          <w:szCs w:val="28"/>
          <w:lang w:val="uk-UA"/>
        </w:rPr>
        <w:t>.</w:t>
      </w:r>
      <w:r w:rsidR="00E567EF" w:rsidRPr="00E567EF">
        <w:rPr>
          <w:rFonts w:eastAsia="Calibri"/>
          <w:i/>
          <w:sz w:val="28"/>
          <w:szCs w:val="28"/>
          <w:lang w:val="uk-UA"/>
        </w:rPr>
        <w:t xml:space="preserve"> </w:t>
      </w:r>
    </w:p>
    <w:p w:rsidR="0054536F" w:rsidRPr="0054536F" w:rsidRDefault="0054536F" w:rsidP="00E567EF">
      <w:pPr>
        <w:ind w:firstLine="708"/>
        <w:jc w:val="both"/>
        <w:rPr>
          <w:rFonts w:eastAsia="Calibri"/>
          <w:sz w:val="28"/>
          <w:szCs w:val="22"/>
          <w:lang w:val="uk-UA"/>
        </w:rPr>
      </w:pPr>
      <w:r w:rsidRPr="0054536F">
        <w:rPr>
          <w:rFonts w:eastAsia="Calibri"/>
          <w:sz w:val="28"/>
          <w:szCs w:val="22"/>
          <w:lang w:val="uk-UA"/>
        </w:rPr>
        <w:t>Між інноваціями та інвестиціями існує тісний взаємозв’язок, який проявляється у тому, що, по-перше, інновації виступають опосередкованим втіленням інвестицій, оскільки саме інвестиції становлять основу матеріалізації нововведень; по-друге, інновації і інвестиції є взаємозамінними і конкуруючими в силу існування альтернативного вибору між екстенсивним і інтенсивним розвитком підприємництва; по-третє, вони є взаємодоповнюючими і супутніми так як інновації, з одного боку, стимулюють інвестиції, а з іншого – забезпечуючи підвищення ефективності економіки, розширюють джерела інвестицій; інноваційно-інвестиційну діяльність слід розглядати як особливу форму інвестиційної діяльності, що реалізується у системі індивідуальних, колективних та суспільних дій наукового, технологічного, організаційного, виробничого, фінансового і комерційного характеру, здійснення яких приводить до впровадження у практичну діяльність нововведень з метою досягнення соціально-економічної вигоди</w:t>
      </w:r>
      <w:r w:rsidR="00FE78B8">
        <w:rPr>
          <w:rFonts w:eastAsia="Calibri"/>
          <w:sz w:val="28"/>
          <w:szCs w:val="22"/>
        </w:rPr>
        <w:t xml:space="preserve"> [4, 5]</w:t>
      </w:r>
      <w:r w:rsidRPr="0054536F">
        <w:rPr>
          <w:rFonts w:eastAsia="Calibri"/>
          <w:sz w:val="28"/>
          <w:szCs w:val="22"/>
          <w:lang w:val="uk-UA"/>
        </w:rPr>
        <w:t>.</w:t>
      </w:r>
    </w:p>
    <w:p w:rsidR="0054536F" w:rsidRPr="0054536F" w:rsidRDefault="0054536F" w:rsidP="00E567EF">
      <w:pPr>
        <w:ind w:firstLine="708"/>
        <w:jc w:val="both"/>
        <w:rPr>
          <w:rFonts w:eastAsia="Calibri"/>
          <w:sz w:val="28"/>
          <w:szCs w:val="22"/>
          <w:lang w:val="uk-UA"/>
        </w:rPr>
      </w:pPr>
      <w:r w:rsidRPr="0054536F">
        <w:rPr>
          <w:rFonts w:eastAsia="Calibri"/>
          <w:sz w:val="28"/>
          <w:szCs w:val="22"/>
          <w:lang w:val="uk-UA"/>
        </w:rPr>
        <w:t xml:space="preserve">Інноваційні інвестиції є особливою формою реалізації інвестицій. Саме тому обґрунтування ефективної економічної політики у національній економіці потребує дослідження комплексу взаємопов’язаних факторів, які впливають на реалізацію інтересів саме тих суб’єктів, у розпорядженні яких перебувають інвестиційні ресурси. Таким чином, без пізнання мотиваційного механізму здійснення інвестицій, без з’ясування закономірностей їх трансформації у інновації неможливо побудувати національну модель інноваційного розвитку. </w:t>
      </w:r>
    </w:p>
    <w:p w:rsidR="0031161B" w:rsidRPr="00E567EF" w:rsidRDefault="0031161B" w:rsidP="0031161B">
      <w:pPr>
        <w:spacing w:after="200"/>
        <w:ind w:firstLine="709"/>
        <w:contextualSpacing/>
        <w:jc w:val="both"/>
        <w:rPr>
          <w:rFonts w:eastAsia="Calibri"/>
          <w:sz w:val="28"/>
          <w:szCs w:val="28"/>
          <w:lang w:val="uk-UA"/>
        </w:rPr>
      </w:pPr>
      <w:r w:rsidRPr="00E567EF">
        <w:rPr>
          <w:rFonts w:eastAsia="Calibri"/>
          <w:sz w:val="28"/>
          <w:szCs w:val="28"/>
          <w:lang w:val="uk-UA"/>
        </w:rPr>
        <w:t>Інноваційно-інвестиційну діяльність слід розглядати як особливу форму інвестиційної діяльності, що реалізується у системі індивідуальних, колективних та суспільних дій наукового, технологічного, організаційного, виробничого, фінансового і комерційного характеру, здійснення яких приводить до впровадження у практичну діяльність нововведень з метою досягнення соціально-економічної вигоди</w:t>
      </w:r>
      <w:r w:rsidR="00FE78B8">
        <w:rPr>
          <w:rFonts w:eastAsia="Calibri"/>
          <w:sz w:val="28"/>
          <w:szCs w:val="28"/>
        </w:rPr>
        <w:t xml:space="preserve"> [3]</w:t>
      </w:r>
      <w:r w:rsidRPr="00E567EF">
        <w:rPr>
          <w:rFonts w:eastAsia="Calibri"/>
          <w:sz w:val="28"/>
          <w:szCs w:val="28"/>
          <w:lang w:val="uk-UA"/>
        </w:rPr>
        <w:t>.</w:t>
      </w:r>
    </w:p>
    <w:p w:rsidR="0031161B" w:rsidRPr="00E567EF" w:rsidRDefault="0031161B" w:rsidP="00BB6774">
      <w:pPr>
        <w:ind w:firstLine="540"/>
        <w:jc w:val="both"/>
        <w:rPr>
          <w:rFonts w:eastAsia="Calibri"/>
          <w:bCs/>
          <w:sz w:val="26"/>
          <w:szCs w:val="28"/>
          <w:lang w:val="uk-UA" w:eastAsia="uk-UA"/>
        </w:rPr>
      </w:pPr>
      <w:r w:rsidRPr="0054536F">
        <w:rPr>
          <w:rFonts w:eastAsia="Calibri"/>
          <w:sz w:val="28"/>
          <w:szCs w:val="22"/>
          <w:lang w:val="uk-UA"/>
        </w:rPr>
        <w:t xml:space="preserve">Інноваційно-інвестиційна діяльність регіону </w:t>
      </w:r>
      <w:r w:rsidR="00BB6774">
        <w:rPr>
          <w:rFonts w:eastAsia="Calibri"/>
          <w:sz w:val="28"/>
          <w:szCs w:val="22"/>
          <w:lang w:val="uk-UA"/>
        </w:rPr>
        <w:t>–</w:t>
      </w:r>
      <w:r w:rsidRPr="0054536F">
        <w:rPr>
          <w:rFonts w:eastAsia="Calibri"/>
          <w:sz w:val="28"/>
          <w:szCs w:val="22"/>
          <w:lang w:val="uk-UA"/>
        </w:rPr>
        <w:t xml:space="preserve"> це об'єктивний процес, що має свою логіку, і розвивається відповідно до властивих йому закономірностей і відіграє важливу роль в господарській діяльності, оскільки по своїй природі інвестиції являють собою відмову від сьогочасного споживання заради одержання прибутків у майбутньому</w:t>
      </w:r>
      <w:r w:rsidR="00FE78B8">
        <w:rPr>
          <w:rFonts w:eastAsia="Calibri"/>
          <w:sz w:val="28"/>
          <w:szCs w:val="22"/>
        </w:rPr>
        <w:t xml:space="preserve"> [3, 4]</w:t>
      </w:r>
      <w:r w:rsidRPr="0054536F">
        <w:rPr>
          <w:rFonts w:eastAsia="Calibri"/>
          <w:sz w:val="28"/>
          <w:szCs w:val="22"/>
          <w:lang w:val="uk-UA"/>
        </w:rPr>
        <w:t>.</w:t>
      </w:r>
      <w:r w:rsidR="00BB6774">
        <w:rPr>
          <w:rFonts w:eastAsia="Calibri"/>
          <w:sz w:val="28"/>
          <w:szCs w:val="22"/>
          <w:lang w:val="uk-UA"/>
        </w:rPr>
        <w:t xml:space="preserve"> </w:t>
      </w:r>
      <w:r w:rsidRPr="0054536F">
        <w:rPr>
          <w:rFonts w:eastAsia="Calibri"/>
          <w:sz w:val="28"/>
          <w:szCs w:val="22"/>
          <w:lang w:val="uk-UA"/>
        </w:rPr>
        <w:t>Загальновизнаною в українській економічній думці є теза, що розвиток національної економіки залежить від інноваційно-інвестицій</w:t>
      </w:r>
      <w:r w:rsidRPr="0054536F">
        <w:rPr>
          <w:rFonts w:eastAsia="Calibri"/>
          <w:sz w:val="28"/>
          <w:szCs w:val="22"/>
          <w:lang w:val="uk-UA"/>
        </w:rPr>
        <w:softHyphen/>
        <w:t>ної діяльності. Причому мова про інвестиції йде переважно у контексті міжнародного руху капіталів. Саме міжнародному аспекту інвестиційної діяльності, як найбільш масштабному та розвиненому необхідно приділити більшу увагу</w:t>
      </w:r>
      <w:r w:rsidRPr="00E567EF">
        <w:rPr>
          <w:rFonts w:eastAsia="Calibri"/>
          <w:bCs/>
          <w:sz w:val="26"/>
          <w:szCs w:val="28"/>
          <w:lang w:val="uk-UA" w:eastAsia="uk-UA"/>
        </w:rPr>
        <w:t>.</w:t>
      </w:r>
    </w:p>
    <w:p w:rsidR="0031161B" w:rsidRPr="0054536F" w:rsidRDefault="0031161B" w:rsidP="0031161B">
      <w:pPr>
        <w:ind w:firstLine="540"/>
        <w:jc w:val="both"/>
        <w:rPr>
          <w:sz w:val="28"/>
          <w:szCs w:val="28"/>
          <w:lang w:val="uk-UA" w:eastAsia="ru-RU"/>
        </w:rPr>
      </w:pPr>
      <w:r w:rsidRPr="00E567EF">
        <w:rPr>
          <w:sz w:val="28"/>
          <w:szCs w:val="28"/>
          <w:lang w:val="uk-UA" w:eastAsia="uk-UA"/>
        </w:rPr>
        <w:t>Інноваційно-інвестиційна діяльність сприяє економічному зростанн</w:t>
      </w:r>
      <w:r w:rsidR="00BB6774">
        <w:rPr>
          <w:sz w:val="28"/>
          <w:szCs w:val="28"/>
          <w:lang w:val="uk-UA" w:eastAsia="uk-UA"/>
        </w:rPr>
        <w:t>ю</w:t>
      </w:r>
      <w:r w:rsidRPr="00E567EF">
        <w:rPr>
          <w:sz w:val="28"/>
          <w:szCs w:val="28"/>
          <w:lang w:val="uk-UA" w:eastAsia="uk-UA"/>
        </w:rPr>
        <w:t xml:space="preserve"> приймаючої економі</w:t>
      </w:r>
      <w:r w:rsidRPr="00E567EF">
        <w:rPr>
          <w:sz w:val="28"/>
          <w:szCs w:val="28"/>
          <w:lang w:val="uk-UA" w:eastAsia="uk-UA"/>
        </w:rPr>
        <w:softHyphen/>
        <w:t>ки на основі ефективнішого використання національних ресурсів</w:t>
      </w:r>
      <w:r>
        <w:rPr>
          <w:sz w:val="28"/>
          <w:szCs w:val="28"/>
          <w:lang w:val="uk-UA" w:eastAsia="uk-UA"/>
        </w:rPr>
        <w:t xml:space="preserve">. </w:t>
      </w:r>
      <w:r w:rsidRPr="0031161B">
        <w:rPr>
          <w:sz w:val="28"/>
          <w:szCs w:val="28"/>
          <w:lang w:val="uk-UA" w:eastAsia="ru-RU"/>
        </w:rPr>
        <w:t xml:space="preserve">Стійкий розвиток кожного регіону окремо та країни в цілому, зростання їх економічного потенціалу, підвищення життєвого рівня населення залежить від багатьох факторів, серед яких варто виокремити найбільш вагомі: посилення економічної самостійності регіонів, створення сприятливих умов для </w:t>
      </w:r>
      <w:r w:rsidRPr="0031161B">
        <w:rPr>
          <w:sz w:val="28"/>
          <w:szCs w:val="28"/>
          <w:lang w:val="uk-UA" w:eastAsia="ru-RU"/>
        </w:rPr>
        <w:lastRenderedPageBreak/>
        <w:t>їх соціально-економічного розвитку. З метою збалансованого розвитку кожного регіону вважається доцільним, по-перше, підвищити ефективність використання наявного потенціалу та, по-друге, сприяти залученню коштів як вітчизняних, так і зарубіжних інвесторів.</w:t>
      </w:r>
      <w:r>
        <w:rPr>
          <w:sz w:val="28"/>
          <w:szCs w:val="28"/>
          <w:lang w:val="uk-UA" w:eastAsia="ru-RU"/>
        </w:rPr>
        <w:t xml:space="preserve"> Тож, питання вивчення інноваційно-інве</w:t>
      </w:r>
      <w:r w:rsidR="00862921">
        <w:rPr>
          <w:sz w:val="28"/>
          <w:szCs w:val="28"/>
          <w:lang w:val="uk-UA" w:eastAsia="ru-RU"/>
        </w:rPr>
        <w:t>с</w:t>
      </w:r>
      <w:r>
        <w:rPr>
          <w:sz w:val="28"/>
          <w:szCs w:val="28"/>
          <w:lang w:val="uk-UA" w:eastAsia="ru-RU"/>
        </w:rPr>
        <w:t xml:space="preserve">тиційної діяльності окремих регіонів не втрачають своєї актуальності та </w:t>
      </w:r>
      <w:r w:rsidR="00FE78B8">
        <w:rPr>
          <w:sz w:val="28"/>
          <w:szCs w:val="28"/>
          <w:lang w:val="uk-UA" w:eastAsia="ru-RU"/>
        </w:rPr>
        <w:t>їх комплексне дослідження доцільно проводити з позиції суспільної географії.</w:t>
      </w:r>
    </w:p>
    <w:p w:rsidR="0054536F" w:rsidRDefault="0054536F" w:rsidP="0054536F">
      <w:pPr>
        <w:jc w:val="center"/>
        <w:rPr>
          <w:b/>
          <w:sz w:val="28"/>
          <w:szCs w:val="28"/>
          <w:lang w:val="uk-UA"/>
        </w:rPr>
      </w:pPr>
    </w:p>
    <w:p w:rsidR="0054536F" w:rsidRPr="00FE78B8" w:rsidRDefault="00FE78B8" w:rsidP="0054536F">
      <w:pPr>
        <w:jc w:val="center"/>
        <w:rPr>
          <w:b/>
          <w:sz w:val="24"/>
          <w:szCs w:val="24"/>
          <w:lang w:val="uk-UA"/>
        </w:rPr>
      </w:pPr>
      <w:bookmarkStart w:id="0" w:name="_GoBack"/>
      <w:bookmarkEnd w:id="0"/>
      <w:r w:rsidRPr="00FE78B8">
        <w:rPr>
          <w:b/>
          <w:sz w:val="24"/>
          <w:szCs w:val="24"/>
          <w:lang w:val="uk-UA"/>
        </w:rPr>
        <w:t>Л</w:t>
      </w:r>
      <w:r>
        <w:rPr>
          <w:b/>
          <w:sz w:val="24"/>
          <w:szCs w:val="24"/>
          <w:lang w:val="uk-UA"/>
        </w:rPr>
        <w:t>і</w:t>
      </w:r>
      <w:r w:rsidRPr="00FE78B8">
        <w:rPr>
          <w:b/>
          <w:sz w:val="24"/>
          <w:szCs w:val="24"/>
          <w:lang w:val="uk-UA"/>
        </w:rPr>
        <w:t xml:space="preserve">тература: </w:t>
      </w:r>
    </w:p>
    <w:p w:rsidR="00FE78B8" w:rsidRPr="00FE78B8" w:rsidRDefault="00FE78B8" w:rsidP="0054536F">
      <w:pPr>
        <w:jc w:val="center"/>
        <w:rPr>
          <w:b/>
          <w:sz w:val="24"/>
          <w:szCs w:val="24"/>
          <w:lang w:val="uk-UA"/>
        </w:rPr>
      </w:pPr>
    </w:p>
    <w:p w:rsidR="00C1050E" w:rsidRPr="00FE78B8" w:rsidRDefault="00C1050E" w:rsidP="00C1050E">
      <w:pPr>
        <w:pStyle w:val="a3"/>
        <w:numPr>
          <w:ilvl w:val="0"/>
          <w:numId w:val="1"/>
        </w:numPr>
        <w:rPr>
          <w:sz w:val="24"/>
          <w:szCs w:val="24"/>
          <w:lang w:val="uk-UA"/>
        </w:rPr>
      </w:pPr>
      <w:proofErr w:type="spellStart"/>
      <w:r w:rsidRPr="00FE78B8">
        <w:rPr>
          <w:sz w:val="24"/>
          <w:szCs w:val="24"/>
          <w:lang w:val="uk-UA"/>
        </w:rPr>
        <w:t>Бєлоусова</w:t>
      </w:r>
      <w:proofErr w:type="spellEnd"/>
      <w:r w:rsidRPr="00FE78B8">
        <w:rPr>
          <w:sz w:val="24"/>
          <w:szCs w:val="24"/>
          <w:lang w:val="uk-UA"/>
        </w:rPr>
        <w:t xml:space="preserve"> Л. І. Інноваційно-інвестиційна активність підприємства: [монографія] / </w:t>
      </w:r>
      <w:proofErr w:type="spellStart"/>
      <w:r w:rsidRPr="00FE78B8">
        <w:rPr>
          <w:sz w:val="24"/>
          <w:szCs w:val="24"/>
          <w:lang w:val="uk-UA"/>
        </w:rPr>
        <w:t>Л</w:t>
      </w:r>
      <w:r w:rsidR="00FE78B8">
        <w:rPr>
          <w:sz w:val="24"/>
          <w:szCs w:val="24"/>
          <w:lang w:val="uk-UA"/>
        </w:rPr>
        <w:t>. </w:t>
      </w:r>
      <w:r w:rsidRPr="00FE78B8">
        <w:rPr>
          <w:sz w:val="24"/>
          <w:szCs w:val="24"/>
          <w:lang w:val="uk-UA"/>
        </w:rPr>
        <w:t>І.</w:t>
      </w:r>
      <w:r w:rsidR="00FE78B8">
        <w:rPr>
          <w:sz w:val="24"/>
          <w:szCs w:val="24"/>
          <w:lang w:val="uk-UA"/>
        </w:rPr>
        <w:t> </w:t>
      </w:r>
      <w:r w:rsidRPr="00FE78B8">
        <w:rPr>
          <w:sz w:val="24"/>
          <w:szCs w:val="24"/>
          <w:lang w:val="uk-UA"/>
        </w:rPr>
        <w:t>Бєлоусова</w:t>
      </w:r>
      <w:proofErr w:type="spellEnd"/>
      <w:r w:rsidRPr="00FE78B8">
        <w:rPr>
          <w:sz w:val="24"/>
          <w:szCs w:val="24"/>
          <w:lang w:val="uk-UA"/>
        </w:rPr>
        <w:t>. – Луганськ : СНУ ім. В. Даля, 2006. – 176 с.</w:t>
      </w:r>
    </w:p>
    <w:p w:rsidR="00C1050E" w:rsidRPr="00FE78B8" w:rsidRDefault="00C1050E" w:rsidP="00C1050E">
      <w:pPr>
        <w:pStyle w:val="a3"/>
        <w:numPr>
          <w:ilvl w:val="0"/>
          <w:numId w:val="1"/>
        </w:numPr>
        <w:rPr>
          <w:sz w:val="24"/>
          <w:szCs w:val="24"/>
          <w:lang w:val="uk-UA"/>
        </w:rPr>
      </w:pPr>
      <w:proofErr w:type="spellStart"/>
      <w:r w:rsidRPr="00FE78B8">
        <w:rPr>
          <w:sz w:val="24"/>
          <w:szCs w:val="24"/>
          <w:lang w:val="uk-UA"/>
        </w:rPr>
        <w:t>Корнева</w:t>
      </w:r>
      <w:proofErr w:type="spellEnd"/>
      <w:r w:rsidRPr="00FE78B8">
        <w:rPr>
          <w:sz w:val="24"/>
          <w:szCs w:val="24"/>
          <w:lang w:val="uk-UA"/>
        </w:rPr>
        <w:t xml:space="preserve"> Ж. В. </w:t>
      </w:r>
      <w:proofErr w:type="spellStart"/>
      <w:r w:rsidRPr="00FE78B8">
        <w:rPr>
          <w:sz w:val="24"/>
          <w:szCs w:val="24"/>
          <w:lang w:val="uk-UA"/>
        </w:rPr>
        <w:t>Инновационно-инвестиционная</w:t>
      </w:r>
      <w:proofErr w:type="spellEnd"/>
      <w:r w:rsidRPr="00FE78B8">
        <w:rPr>
          <w:sz w:val="24"/>
          <w:szCs w:val="24"/>
          <w:lang w:val="uk-UA"/>
        </w:rPr>
        <w:t xml:space="preserve"> </w:t>
      </w:r>
      <w:proofErr w:type="spellStart"/>
      <w:r w:rsidRPr="00FE78B8">
        <w:rPr>
          <w:sz w:val="24"/>
          <w:szCs w:val="24"/>
          <w:lang w:val="uk-UA"/>
        </w:rPr>
        <w:t>составляющая</w:t>
      </w:r>
      <w:proofErr w:type="spellEnd"/>
      <w:r w:rsidRPr="00FE78B8">
        <w:rPr>
          <w:sz w:val="24"/>
          <w:szCs w:val="24"/>
          <w:lang w:val="uk-UA"/>
        </w:rPr>
        <w:t xml:space="preserve"> </w:t>
      </w:r>
      <w:proofErr w:type="spellStart"/>
      <w:r w:rsidRPr="00FE78B8">
        <w:rPr>
          <w:sz w:val="24"/>
          <w:szCs w:val="24"/>
          <w:lang w:val="uk-UA"/>
        </w:rPr>
        <w:t>разв</w:t>
      </w:r>
      <w:r w:rsidR="00FE78B8">
        <w:rPr>
          <w:sz w:val="24"/>
          <w:szCs w:val="24"/>
          <w:lang w:val="uk-UA"/>
        </w:rPr>
        <w:t>ития</w:t>
      </w:r>
      <w:proofErr w:type="spellEnd"/>
      <w:r w:rsidR="00FE78B8">
        <w:rPr>
          <w:sz w:val="24"/>
          <w:szCs w:val="24"/>
          <w:lang w:val="uk-UA"/>
        </w:rPr>
        <w:t xml:space="preserve"> </w:t>
      </w:r>
      <w:proofErr w:type="spellStart"/>
      <w:r w:rsidR="00FE78B8">
        <w:rPr>
          <w:sz w:val="24"/>
          <w:szCs w:val="24"/>
          <w:lang w:val="uk-UA"/>
        </w:rPr>
        <w:t>регионального</w:t>
      </w:r>
      <w:proofErr w:type="spellEnd"/>
      <w:r w:rsidR="00FE78B8">
        <w:rPr>
          <w:sz w:val="24"/>
          <w:szCs w:val="24"/>
          <w:lang w:val="uk-UA"/>
        </w:rPr>
        <w:t xml:space="preserve"> АПК:  дис. </w:t>
      </w:r>
      <w:r w:rsidRPr="00FE78B8">
        <w:rPr>
          <w:sz w:val="24"/>
          <w:szCs w:val="24"/>
          <w:lang w:val="uk-UA"/>
        </w:rPr>
        <w:t xml:space="preserve">канд. </w:t>
      </w:r>
      <w:proofErr w:type="spellStart"/>
      <w:r w:rsidRPr="00FE78B8">
        <w:rPr>
          <w:sz w:val="24"/>
          <w:szCs w:val="24"/>
          <w:lang w:val="uk-UA"/>
        </w:rPr>
        <w:t>эконом</w:t>
      </w:r>
      <w:proofErr w:type="spellEnd"/>
      <w:r w:rsidRPr="00FE78B8">
        <w:rPr>
          <w:sz w:val="24"/>
          <w:szCs w:val="24"/>
          <w:lang w:val="uk-UA"/>
        </w:rPr>
        <w:t xml:space="preserve">. наук : 08.00.05 / </w:t>
      </w:r>
      <w:proofErr w:type="spellStart"/>
      <w:r w:rsidRPr="00FE78B8">
        <w:rPr>
          <w:sz w:val="24"/>
          <w:szCs w:val="24"/>
          <w:lang w:val="uk-UA"/>
        </w:rPr>
        <w:t>Корнева</w:t>
      </w:r>
      <w:proofErr w:type="spellEnd"/>
      <w:r w:rsidRPr="00FE78B8">
        <w:rPr>
          <w:sz w:val="24"/>
          <w:szCs w:val="24"/>
          <w:lang w:val="uk-UA"/>
        </w:rPr>
        <w:t xml:space="preserve"> Жанна </w:t>
      </w:r>
      <w:proofErr w:type="spellStart"/>
      <w:r w:rsidRPr="00FE78B8">
        <w:rPr>
          <w:sz w:val="24"/>
          <w:szCs w:val="24"/>
          <w:lang w:val="uk-UA"/>
        </w:rPr>
        <w:t>Владимировна</w:t>
      </w:r>
      <w:proofErr w:type="spellEnd"/>
      <w:r w:rsidRPr="00FE78B8">
        <w:rPr>
          <w:sz w:val="24"/>
          <w:szCs w:val="24"/>
          <w:lang w:val="uk-UA"/>
        </w:rPr>
        <w:t xml:space="preserve">. – Тамбов, 2007. – Режим доступу: http://www.dissforall.com/_catalog/t11/_science/58/147783.html. </w:t>
      </w:r>
    </w:p>
    <w:p w:rsidR="00C1050E" w:rsidRPr="00FE78B8" w:rsidRDefault="00C1050E" w:rsidP="00C1050E">
      <w:pPr>
        <w:pStyle w:val="a3"/>
        <w:numPr>
          <w:ilvl w:val="0"/>
          <w:numId w:val="1"/>
        </w:numPr>
        <w:rPr>
          <w:sz w:val="24"/>
          <w:szCs w:val="24"/>
          <w:lang w:val="uk-UA"/>
        </w:rPr>
      </w:pPr>
      <w:r w:rsidRPr="00FE78B8">
        <w:rPr>
          <w:sz w:val="24"/>
          <w:szCs w:val="24"/>
          <w:lang w:val="uk-UA"/>
        </w:rPr>
        <w:t xml:space="preserve">Олійник В. Інвестиційно-інноваційна діяльність в регіонах України та показники її активності й інтенсивності / В. Олійник, О. </w:t>
      </w:r>
      <w:proofErr w:type="spellStart"/>
      <w:r w:rsidRPr="00FE78B8">
        <w:rPr>
          <w:sz w:val="24"/>
          <w:szCs w:val="24"/>
          <w:lang w:val="uk-UA"/>
        </w:rPr>
        <w:t>Топчієв</w:t>
      </w:r>
      <w:proofErr w:type="spellEnd"/>
      <w:r w:rsidRPr="00FE78B8">
        <w:rPr>
          <w:sz w:val="24"/>
          <w:szCs w:val="24"/>
          <w:lang w:val="uk-UA"/>
        </w:rPr>
        <w:t xml:space="preserve"> // Часопис соціально-економічної географії : </w:t>
      </w:r>
      <w:proofErr w:type="spellStart"/>
      <w:r w:rsidRPr="00FE78B8">
        <w:rPr>
          <w:sz w:val="24"/>
          <w:szCs w:val="24"/>
          <w:lang w:val="uk-UA"/>
        </w:rPr>
        <w:t>міжрегіон</w:t>
      </w:r>
      <w:proofErr w:type="spellEnd"/>
      <w:r w:rsidRPr="00FE78B8">
        <w:rPr>
          <w:sz w:val="24"/>
          <w:szCs w:val="24"/>
          <w:lang w:val="uk-UA"/>
        </w:rPr>
        <w:t xml:space="preserve">. зб. наук. праць. – Харків : ХНУ імені В.Н. Каразіна, 2008. – Вип. 4 (1). – С. 95–101. </w:t>
      </w:r>
    </w:p>
    <w:p w:rsidR="00C1050E" w:rsidRPr="00FE78B8" w:rsidRDefault="00C1050E" w:rsidP="00C1050E">
      <w:pPr>
        <w:pStyle w:val="a3"/>
        <w:numPr>
          <w:ilvl w:val="0"/>
          <w:numId w:val="1"/>
        </w:numPr>
        <w:rPr>
          <w:sz w:val="24"/>
          <w:szCs w:val="24"/>
          <w:lang w:val="uk-UA"/>
        </w:rPr>
      </w:pPr>
      <w:r w:rsidRPr="00FE78B8">
        <w:rPr>
          <w:sz w:val="24"/>
          <w:szCs w:val="24"/>
          <w:lang w:val="uk-UA"/>
        </w:rPr>
        <w:t xml:space="preserve">Основи </w:t>
      </w:r>
      <w:proofErr w:type="spellStart"/>
      <w:r w:rsidRPr="00FE78B8">
        <w:rPr>
          <w:sz w:val="24"/>
          <w:szCs w:val="24"/>
          <w:lang w:val="uk-UA"/>
        </w:rPr>
        <w:t>інвестиційно-іноваційної</w:t>
      </w:r>
      <w:proofErr w:type="spellEnd"/>
      <w:r w:rsidRPr="00FE78B8">
        <w:rPr>
          <w:sz w:val="24"/>
          <w:szCs w:val="24"/>
          <w:lang w:val="uk-UA"/>
        </w:rPr>
        <w:t xml:space="preserve"> діяльності : [</w:t>
      </w:r>
      <w:proofErr w:type="spellStart"/>
      <w:r w:rsidRPr="00FE78B8">
        <w:rPr>
          <w:sz w:val="24"/>
          <w:szCs w:val="24"/>
          <w:lang w:val="uk-UA"/>
        </w:rPr>
        <w:t>навч</w:t>
      </w:r>
      <w:proofErr w:type="spellEnd"/>
      <w:r w:rsidRPr="00FE78B8">
        <w:rPr>
          <w:sz w:val="24"/>
          <w:szCs w:val="24"/>
          <w:lang w:val="uk-UA"/>
        </w:rPr>
        <w:t xml:space="preserve">. </w:t>
      </w:r>
      <w:proofErr w:type="spellStart"/>
      <w:r w:rsidRPr="00FE78B8">
        <w:rPr>
          <w:sz w:val="24"/>
          <w:szCs w:val="24"/>
          <w:lang w:val="uk-UA"/>
        </w:rPr>
        <w:t>посіб</w:t>
      </w:r>
      <w:proofErr w:type="spellEnd"/>
      <w:r w:rsidRPr="00FE78B8">
        <w:rPr>
          <w:sz w:val="24"/>
          <w:szCs w:val="24"/>
          <w:lang w:val="uk-UA"/>
        </w:rPr>
        <w:t xml:space="preserve">. для </w:t>
      </w:r>
      <w:proofErr w:type="spellStart"/>
      <w:r w:rsidRPr="00FE78B8">
        <w:rPr>
          <w:sz w:val="24"/>
          <w:szCs w:val="24"/>
          <w:lang w:val="uk-UA"/>
        </w:rPr>
        <w:t>студ</w:t>
      </w:r>
      <w:proofErr w:type="spellEnd"/>
      <w:r w:rsidRPr="00FE78B8">
        <w:rPr>
          <w:sz w:val="24"/>
          <w:szCs w:val="24"/>
          <w:lang w:val="uk-UA"/>
        </w:rPr>
        <w:t xml:space="preserve">. </w:t>
      </w:r>
      <w:proofErr w:type="spellStart"/>
      <w:r w:rsidRPr="00FE78B8">
        <w:rPr>
          <w:sz w:val="24"/>
          <w:szCs w:val="24"/>
          <w:lang w:val="uk-UA"/>
        </w:rPr>
        <w:t>вищ</w:t>
      </w:r>
      <w:proofErr w:type="spellEnd"/>
      <w:r w:rsidRPr="00FE78B8">
        <w:rPr>
          <w:sz w:val="24"/>
          <w:szCs w:val="24"/>
          <w:lang w:val="uk-UA"/>
        </w:rPr>
        <w:t xml:space="preserve">. </w:t>
      </w:r>
      <w:proofErr w:type="spellStart"/>
      <w:r w:rsidRPr="00FE78B8">
        <w:rPr>
          <w:sz w:val="24"/>
          <w:szCs w:val="24"/>
          <w:lang w:val="uk-UA"/>
        </w:rPr>
        <w:t>навч</w:t>
      </w:r>
      <w:proofErr w:type="spellEnd"/>
      <w:r w:rsidRPr="00FE78B8">
        <w:rPr>
          <w:sz w:val="24"/>
          <w:szCs w:val="24"/>
          <w:lang w:val="uk-UA"/>
        </w:rPr>
        <w:t xml:space="preserve">. </w:t>
      </w:r>
      <w:proofErr w:type="spellStart"/>
      <w:r w:rsidRPr="00FE78B8">
        <w:rPr>
          <w:sz w:val="24"/>
          <w:szCs w:val="24"/>
          <w:lang w:val="uk-UA"/>
        </w:rPr>
        <w:t>закл</w:t>
      </w:r>
      <w:proofErr w:type="spellEnd"/>
      <w:r w:rsidRPr="00FE78B8">
        <w:rPr>
          <w:sz w:val="24"/>
          <w:szCs w:val="24"/>
          <w:lang w:val="uk-UA"/>
        </w:rPr>
        <w:t xml:space="preserve">.] / В. Г. Федоренко, Д. В. </w:t>
      </w:r>
      <w:proofErr w:type="spellStart"/>
      <w:r w:rsidRPr="00FE78B8">
        <w:rPr>
          <w:sz w:val="24"/>
          <w:szCs w:val="24"/>
          <w:lang w:val="uk-UA"/>
        </w:rPr>
        <w:t>Степанов</w:t>
      </w:r>
      <w:proofErr w:type="spellEnd"/>
      <w:r w:rsidRPr="00FE78B8">
        <w:rPr>
          <w:sz w:val="24"/>
          <w:szCs w:val="24"/>
          <w:lang w:val="uk-UA"/>
        </w:rPr>
        <w:t xml:space="preserve">, М. П. Денисенко та ін.; за наук. ред. В. Г. Федоренко. – К. : </w:t>
      </w:r>
      <w:proofErr w:type="spellStart"/>
      <w:r w:rsidRPr="00FE78B8">
        <w:rPr>
          <w:sz w:val="24"/>
          <w:szCs w:val="24"/>
          <w:lang w:val="uk-UA"/>
        </w:rPr>
        <w:t>Алерта</w:t>
      </w:r>
      <w:proofErr w:type="spellEnd"/>
      <w:r w:rsidRPr="00FE78B8">
        <w:rPr>
          <w:sz w:val="24"/>
          <w:szCs w:val="24"/>
          <w:lang w:val="uk-UA"/>
        </w:rPr>
        <w:t>, 2004. – 431 с.</w:t>
      </w:r>
    </w:p>
    <w:p w:rsidR="00C1050E" w:rsidRPr="00FE78B8" w:rsidRDefault="00C1050E" w:rsidP="00C1050E">
      <w:pPr>
        <w:pStyle w:val="a3"/>
        <w:numPr>
          <w:ilvl w:val="0"/>
          <w:numId w:val="1"/>
        </w:numPr>
        <w:rPr>
          <w:sz w:val="24"/>
          <w:szCs w:val="24"/>
          <w:lang w:val="uk-UA"/>
        </w:rPr>
      </w:pPr>
      <w:proofErr w:type="spellStart"/>
      <w:r w:rsidRPr="00FE78B8">
        <w:rPr>
          <w:sz w:val="24"/>
          <w:szCs w:val="24"/>
          <w:lang w:val="uk-UA"/>
        </w:rPr>
        <w:t>Смоквіна</w:t>
      </w:r>
      <w:proofErr w:type="spellEnd"/>
      <w:r w:rsidRPr="00FE78B8">
        <w:rPr>
          <w:sz w:val="24"/>
          <w:szCs w:val="24"/>
          <w:lang w:val="uk-UA"/>
        </w:rPr>
        <w:t xml:space="preserve"> Г. А. Формування політики інноваційно-інвестиційного розвитку регіону в умовах його ринкової трансформації (на прикладі Одеського регіону) : автореф. дис. на здобуття  наук. ступеня канд. економ. наук : спец. 08.00.05 </w:t>
      </w:r>
      <w:r w:rsidR="00FE78B8">
        <w:rPr>
          <w:sz w:val="24"/>
          <w:szCs w:val="24"/>
          <w:lang w:val="uk-UA"/>
        </w:rPr>
        <w:t>«</w:t>
      </w:r>
      <w:r w:rsidRPr="00FE78B8">
        <w:rPr>
          <w:sz w:val="24"/>
          <w:szCs w:val="24"/>
          <w:lang w:val="uk-UA"/>
        </w:rPr>
        <w:t>Розвиток продуктивних сил і регіональна економіка</w:t>
      </w:r>
      <w:r w:rsidR="00FE78B8">
        <w:rPr>
          <w:sz w:val="24"/>
          <w:szCs w:val="24"/>
          <w:lang w:val="uk-UA"/>
        </w:rPr>
        <w:t>»</w:t>
      </w:r>
      <w:r w:rsidRPr="00FE78B8">
        <w:rPr>
          <w:sz w:val="24"/>
          <w:szCs w:val="24"/>
          <w:lang w:val="uk-UA"/>
        </w:rPr>
        <w:t xml:space="preserve"> / Г. А. </w:t>
      </w:r>
      <w:proofErr w:type="spellStart"/>
      <w:r w:rsidRPr="00FE78B8">
        <w:rPr>
          <w:sz w:val="24"/>
          <w:szCs w:val="24"/>
          <w:lang w:val="uk-UA"/>
        </w:rPr>
        <w:t>Смоквіна</w:t>
      </w:r>
      <w:proofErr w:type="spellEnd"/>
      <w:r w:rsidRPr="00FE78B8">
        <w:rPr>
          <w:sz w:val="24"/>
          <w:szCs w:val="24"/>
          <w:lang w:val="uk-UA"/>
        </w:rPr>
        <w:t>. – Одеса, 2009. – 20 с.</w:t>
      </w:r>
    </w:p>
    <w:p w:rsidR="00C1050E" w:rsidRPr="00C1050E" w:rsidRDefault="00C1050E" w:rsidP="00C1050E">
      <w:pPr>
        <w:rPr>
          <w:lang w:val="uk-UA"/>
        </w:rPr>
      </w:pPr>
    </w:p>
    <w:sectPr w:rsidR="00C1050E" w:rsidRPr="00C1050E" w:rsidSect="005453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TTimes/Cyrill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9053C"/>
    <w:multiLevelType w:val="hybridMultilevel"/>
    <w:tmpl w:val="E72AB9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36F"/>
    <w:rsid w:val="001C245A"/>
    <w:rsid w:val="001F6955"/>
    <w:rsid w:val="00265BAC"/>
    <w:rsid w:val="0031161B"/>
    <w:rsid w:val="0054536F"/>
    <w:rsid w:val="0067603C"/>
    <w:rsid w:val="007300BF"/>
    <w:rsid w:val="00753DBA"/>
    <w:rsid w:val="007F05D7"/>
    <w:rsid w:val="00814257"/>
    <w:rsid w:val="00862921"/>
    <w:rsid w:val="008E6D6C"/>
    <w:rsid w:val="00B2091E"/>
    <w:rsid w:val="00BB6774"/>
    <w:rsid w:val="00C1050E"/>
    <w:rsid w:val="00C76565"/>
    <w:rsid w:val="00C8748B"/>
    <w:rsid w:val="00E567EF"/>
    <w:rsid w:val="00FE7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3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54536F"/>
    <w:pPr>
      <w:ind w:firstLine="720"/>
      <w:jc w:val="both"/>
    </w:pPr>
    <w:rPr>
      <w:rFonts w:ascii="NTTimes/Cyrillic" w:hAnsi="NTTimes/Cyrillic"/>
      <w:color w:val="000000"/>
    </w:rPr>
  </w:style>
  <w:style w:type="character" w:customStyle="1" w:styleId="20">
    <w:name w:val="Основной текст с отступом 2 Знак"/>
    <w:basedOn w:val="a0"/>
    <w:link w:val="2"/>
    <w:rsid w:val="0054536F"/>
    <w:rPr>
      <w:rFonts w:ascii="NTTimes/Cyrillic" w:eastAsia="Times New Roman" w:hAnsi="NTTimes/Cyrillic" w:cs="Times New Roman"/>
      <w:color w:val="000000"/>
      <w:sz w:val="20"/>
      <w:szCs w:val="20"/>
      <w:lang w:val="en-US"/>
    </w:rPr>
  </w:style>
  <w:style w:type="paragraph" w:customStyle="1" w:styleId="Authors">
    <w:name w:val="Authors"/>
    <w:basedOn w:val="a"/>
    <w:autoRedefine/>
    <w:rsid w:val="0054536F"/>
    <w:pPr>
      <w:autoSpaceDE w:val="0"/>
      <w:autoSpaceDN w:val="0"/>
      <w:jc w:val="right"/>
    </w:pPr>
    <w:rPr>
      <w:b/>
      <w:bCs/>
      <w:i/>
      <w:sz w:val="28"/>
      <w:szCs w:val="28"/>
      <w:lang w:val="en-GB" w:eastAsia="en-GB"/>
    </w:rPr>
  </w:style>
  <w:style w:type="character" w:customStyle="1" w:styleId="hps">
    <w:name w:val="hps"/>
    <w:basedOn w:val="a0"/>
    <w:rsid w:val="0054536F"/>
  </w:style>
  <w:style w:type="character" w:customStyle="1" w:styleId="shorttext">
    <w:name w:val="short_text"/>
    <w:basedOn w:val="a0"/>
    <w:rsid w:val="0054536F"/>
  </w:style>
  <w:style w:type="paragraph" w:styleId="a3">
    <w:name w:val="List Paragraph"/>
    <w:basedOn w:val="a"/>
    <w:uiPriority w:val="34"/>
    <w:qFormat/>
    <w:rsid w:val="00C105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3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54536F"/>
    <w:pPr>
      <w:ind w:firstLine="720"/>
      <w:jc w:val="both"/>
    </w:pPr>
    <w:rPr>
      <w:rFonts w:ascii="NTTimes/Cyrillic" w:hAnsi="NTTimes/Cyrillic"/>
      <w:color w:val="000000"/>
    </w:rPr>
  </w:style>
  <w:style w:type="character" w:customStyle="1" w:styleId="20">
    <w:name w:val="Основной текст с отступом 2 Знак"/>
    <w:basedOn w:val="a0"/>
    <w:link w:val="2"/>
    <w:rsid w:val="0054536F"/>
    <w:rPr>
      <w:rFonts w:ascii="NTTimes/Cyrillic" w:eastAsia="Times New Roman" w:hAnsi="NTTimes/Cyrillic" w:cs="Times New Roman"/>
      <w:color w:val="000000"/>
      <w:sz w:val="20"/>
      <w:szCs w:val="20"/>
      <w:lang w:val="en-US"/>
    </w:rPr>
  </w:style>
  <w:style w:type="paragraph" w:customStyle="1" w:styleId="Authors">
    <w:name w:val="Authors"/>
    <w:basedOn w:val="a"/>
    <w:autoRedefine/>
    <w:rsid w:val="0054536F"/>
    <w:pPr>
      <w:autoSpaceDE w:val="0"/>
      <w:autoSpaceDN w:val="0"/>
      <w:jc w:val="right"/>
    </w:pPr>
    <w:rPr>
      <w:b/>
      <w:bCs/>
      <w:i/>
      <w:sz w:val="28"/>
      <w:szCs w:val="28"/>
      <w:lang w:val="en-GB" w:eastAsia="en-GB"/>
    </w:rPr>
  </w:style>
  <w:style w:type="character" w:customStyle="1" w:styleId="hps">
    <w:name w:val="hps"/>
    <w:basedOn w:val="a0"/>
    <w:rsid w:val="0054536F"/>
  </w:style>
  <w:style w:type="character" w:customStyle="1" w:styleId="shorttext">
    <w:name w:val="short_text"/>
    <w:basedOn w:val="a0"/>
    <w:rsid w:val="0054536F"/>
  </w:style>
  <w:style w:type="paragraph" w:styleId="a3">
    <w:name w:val="List Paragraph"/>
    <w:basedOn w:val="a"/>
    <w:uiPriority w:val="34"/>
    <w:qFormat/>
    <w:rsid w:val="00C105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6928</Words>
  <Characters>3950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Max</cp:lastModifiedBy>
  <cp:revision>13</cp:revision>
  <dcterms:created xsi:type="dcterms:W3CDTF">2013-07-05T13:47:00Z</dcterms:created>
  <dcterms:modified xsi:type="dcterms:W3CDTF">2013-07-09T04:56:00Z</dcterms:modified>
</cp:coreProperties>
</file>