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7E83" w:rsidRDefault="00137E83" w:rsidP="00BE2708">
      <w:pPr>
        <w:spacing w:after="0" w:line="240" w:lineRule="auto"/>
        <w:ind w:firstLine="567"/>
        <w:rPr>
          <w:rFonts w:ascii="Times New Roman" w:hAnsi="Times New Roman"/>
          <w:i/>
          <w:sz w:val="28"/>
          <w:szCs w:val="28"/>
          <w:lang w:val="uk-UA"/>
        </w:rPr>
      </w:pPr>
      <w:r>
        <w:rPr>
          <w:rFonts w:ascii="Times New Roman" w:hAnsi="Times New Roman"/>
          <w:sz w:val="28"/>
          <w:szCs w:val="28"/>
          <w:lang w:val="uk-UA"/>
        </w:rPr>
        <w:t>УДК 911</w:t>
      </w:r>
      <w:r w:rsidRPr="00136F96">
        <w:rPr>
          <w:rFonts w:ascii="Times New Roman" w:hAnsi="Times New Roman"/>
          <w:sz w:val="28"/>
          <w:szCs w:val="28"/>
          <w:lang w:val="uk-UA"/>
        </w:rPr>
        <w:t>.3</w:t>
      </w:r>
      <w:r w:rsidR="00EF6481">
        <w:rPr>
          <w:rFonts w:ascii="Times New Roman" w:hAnsi="Times New Roman"/>
          <w:sz w:val="28"/>
          <w:szCs w:val="28"/>
          <w:lang w:val="en-US"/>
        </w:rPr>
        <w:t xml:space="preserve">                                                           </w:t>
      </w:r>
      <w:r w:rsidR="00424F1D">
        <w:rPr>
          <w:rFonts w:ascii="Times New Roman" w:hAnsi="Times New Roman"/>
          <w:b/>
          <w:i/>
          <w:sz w:val="28"/>
          <w:szCs w:val="28"/>
          <w:lang w:val="uk-UA"/>
        </w:rPr>
        <w:t xml:space="preserve">Є. Ю. </w:t>
      </w:r>
      <w:r w:rsidR="006649C3">
        <w:rPr>
          <w:rFonts w:ascii="Times New Roman" w:hAnsi="Times New Roman"/>
          <w:b/>
          <w:i/>
          <w:sz w:val="28"/>
          <w:szCs w:val="28"/>
          <w:lang w:val="uk-UA"/>
        </w:rPr>
        <w:t xml:space="preserve">Телебєнєва, </w:t>
      </w:r>
      <w:r w:rsidR="006649C3" w:rsidRPr="00564B7A">
        <w:rPr>
          <w:rFonts w:ascii="Times New Roman" w:hAnsi="Times New Roman"/>
          <w:i/>
          <w:sz w:val="28"/>
          <w:szCs w:val="28"/>
          <w:lang w:val="uk-UA"/>
        </w:rPr>
        <w:t>аспірантка</w:t>
      </w:r>
    </w:p>
    <w:p w:rsidR="00134E62" w:rsidRPr="00564B7A" w:rsidRDefault="00134E62" w:rsidP="00BE2708">
      <w:pPr>
        <w:spacing w:after="0" w:line="240" w:lineRule="auto"/>
        <w:ind w:firstLine="567"/>
        <w:jc w:val="right"/>
        <w:rPr>
          <w:rFonts w:ascii="Times New Roman" w:hAnsi="Times New Roman"/>
          <w:sz w:val="28"/>
          <w:szCs w:val="28"/>
          <w:lang w:val="uk-UA"/>
        </w:rPr>
      </w:pPr>
      <w:r>
        <w:rPr>
          <w:rFonts w:ascii="Times New Roman" w:hAnsi="Times New Roman"/>
          <w:i/>
          <w:sz w:val="28"/>
          <w:szCs w:val="28"/>
          <w:lang w:val="uk-UA"/>
        </w:rPr>
        <w:t xml:space="preserve">Харківський </w:t>
      </w:r>
      <w:r w:rsidR="00F25295">
        <w:rPr>
          <w:rFonts w:ascii="Times New Roman" w:hAnsi="Times New Roman"/>
          <w:i/>
          <w:sz w:val="28"/>
          <w:szCs w:val="28"/>
          <w:lang w:val="uk-UA"/>
        </w:rPr>
        <w:t>національний університет імені В.Н. Каразіна</w:t>
      </w:r>
    </w:p>
    <w:p w:rsidR="001F5450" w:rsidRDefault="001F5450" w:rsidP="00BE2708">
      <w:pPr>
        <w:spacing w:after="0"/>
        <w:ind w:firstLine="567"/>
        <w:jc w:val="center"/>
        <w:rPr>
          <w:rFonts w:ascii="Times New Roman" w:hAnsi="Times New Roman" w:cs="Times New Roman"/>
          <w:b/>
          <w:sz w:val="28"/>
          <w:szCs w:val="28"/>
          <w:lang w:val="uk-UA"/>
        </w:rPr>
      </w:pPr>
    </w:p>
    <w:p w:rsidR="008738DF" w:rsidRPr="00762DFF" w:rsidRDefault="008738DF" w:rsidP="00BE2708">
      <w:pPr>
        <w:spacing w:after="0"/>
        <w:ind w:firstLine="567"/>
        <w:jc w:val="center"/>
        <w:rPr>
          <w:rFonts w:ascii="Times New Roman" w:hAnsi="Times New Roman" w:cs="Times New Roman"/>
          <w:b/>
          <w:sz w:val="28"/>
          <w:szCs w:val="28"/>
        </w:rPr>
      </w:pPr>
      <w:r w:rsidRPr="00312E48">
        <w:rPr>
          <w:rFonts w:ascii="Times New Roman" w:hAnsi="Times New Roman" w:cs="Times New Roman"/>
          <w:b/>
          <w:sz w:val="28"/>
          <w:szCs w:val="28"/>
          <w:lang w:val="uk-UA"/>
        </w:rPr>
        <w:t>СУ</w:t>
      </w:r>
      <w:r>
        <w:rPr>
          <w:rFonts w:ascii="Times New Roman" w:hAnsi="Times New Roman" w:cs="Times New Roman"/>
          <w:b/>
          <w:sz w:val="28"/>
          <w:szCs w:val="28"/>
          <w:lang w:val="uk-UA"/>
        </w:rPr>
        <w:t xml:space="preserve">СПІЛЬНО-ГЕОГРАФІЧНІ ОСОБЛИВОСТІ </w:t>
      </w:r>
      <w:r w:rsidRPr="00312E48">
        <w:rPr>
          <w:rFonts w:ascii="Times New Roman" w:hAnsi="Times New Roman" w:cs="Times New Roman"/>
          <w:b/>
          <w:sz w:val="28"/>
          <w:szCs w:val="28"/>
          <w:lang w:val="uk-UA"/>
        </w:rPr>
        <w:t>ПРОМИСЛОВОСТІ</w:t>
      </w:r>
      <w:r w:rsidR="00E2689A">
        <w:rPr>
          <w:rFonts w:ascii="Times New Roman" w:hAnsi="Times New Roman" w:cs="Times New Roman"/>
          <w:b/>
          <w:sz w:val="28"/>
          <w:szCs w:val="28"/>
          <w:lang w:val="uk-UA"/>
        </w:rPr>
        <w:t xml:space="preserve"> </w:t>
      </w:r>
      <w:r w:rsidRPr="00312E48">
        <w:rPr>
          <w:rFonts w:ascii="Times New Roman" w:hAnsi="Times New Roman" w:cs="Times New Roman"/>
          <w:b/>
          <w:sz w:val="28"/>
          <w:szCs w:val="28"/>
          <w:lang w:val="uk-UA"/>
        </w:rPr>
        <w:t>ХАРКІВСЬКОГО РЕГІОНУ</w:t>
      </w:r>
    </w:p>
    <w:p w:rsidR="008738DF" w:rsidRPr="005B6995" w:rsidRDefault="008738DF" w:rsidP="00BE2708">
      <w:pPr>
        <w:spacing w:after="0" w:line="360" w:lineRule="auto"/>
        <w:ind w:firstLine="567"/>
        <w:jc w:val="center"/>
        <w:rPr>
          <w:rFonts w:ascii="Times New Roman" w:hAnsi="Times New Roman" w:cs="Times New Roman"/>
          <w:i/>
          <w:sz w:val="24"/>
          <w:szCs w:val="24"/>
          <w:lang w:val="uk-UA"/>
        </w:rPr>
      </w:pPr>
    </w:p>
    <w:p w:rsidR="005B6995" w:rsidRPr="005B6995" w:rsidRDefault="005B6995" w:rsidP="00BE2708">
      <w:pPr>
        <w:spacing w:after="0" w:line="240" w:lineRule="auto"/>
        <w:ind w:firstLine="567"/>
        <w:jc w:val="both"/>
        <w:rPr>
          <w:rFonts w:ascii="Times New Roman" w:hAnsi="Times New Roman"/>
          <w:i/>
          <w:sz w:val="24"/>
          <w:szCs w:val="24"/>
          <w:lang w:val="uk-UA"/>
        </w:rPr>
      </w:pPr>
      <w:r w:rsidRPr="005B6995">
        <w:rPr>
          <w:rFonts w:ascii="Times New Roman" w:hAnsi="Times New Roman"/>
          <w:i/>
          <w:sz w:val="24"/>
          <w:szCs w:val="24"/>
          <w:lang w:val="uk-UA"/>
        </w:rPr>
        <w:t xml:space="preserve">В роботі </w:t>
      </w:r>
      <w:r w:rsidR="00EB753F">
        <w:rPr>
          <w:rFonts w:ascii="Times New Roman" w:hAnsi="Times New Roman"/>
          <w:i/>
          <w:sz w:val="24"/>
          <w:szCs w:val="24"/>
          <w:lang w:val="uk-UA"/>
        </w:rPr>
        <w:t xml:space="preserve">розглянуті суспільно-географічні особливості </w:t>
      </w:r>
      <w:r w:rsidRPr="005B6995">
        <w:rPr>
          <w:rFonts w:ascii="Times New Roman" w:hAnsi="Times New Roman"/>
          <w:i/>
          <w:sz w:val="24"/>
          <w:szCs w:val="24"/>
          <w:lang w:val="uk-UA"/>
        </w:rPr>
        <w:t>промисловості Харківського регіону, визначені загальні положення щодо особливостей промисловог</w:t>
      </w:r>
      <w:r w:rsidR="00971330">
        <w:rPr>
          <w:rFonts w:ascii="Times New Roman" w:hAnsi="Times New Roman"/>
          <w:i/>
          <w:sz w:val="24"/>
          <w:szCs w:val="24"/>
          <w:lang w:val="uk-UA"/>
        </w:rPr>
        <w:t xml:space="preserve">о розвитку Харківської області, </w:t>
      </w:r>
      <w:r w:rsidRPr="005B6995">
        <w:rPr>
          <w:rFonts w:ascii="Times New Roman" w:hAnsi="Times New Roman"/>
          <w:i/>
          <w:sz w:val="24"/>
          <w:szCs w:val="24"/>
          <w:lang w:val="uk-UA"/>
        </w:rPr>
        <w:t>розглянуті основні промислові підприємства Харківс</w:t>
      </w:r>
      <w:r w:rsidR="00971330">
        <w:rPr>
          <w:rFonts w:ascii="Times New Roman" w:hAnsi="Times New Roman"/>
          <w:i/>
          <w:sz w:val="24"/>
          <w:szCs w:val="24"/>
          <w:lang w:val="uk-UA"/>
        </w:rPr>
        <w:t xml:space="preserve">ької області </w:t>
      </w:r>
      <w:r w:rsidRPr="005B6995">
        <w:rPr>
          <w:rFonts w:ascii="Times New Roman" w:hAnsi="Times New Roman"/>
          <w:i/>
          <w:sz w:val="24"/>
          <w:szCs w:val="24"/>
          <w:lang w:val="uk-UA"/>
        </w:rPr>
        <w:t>та їх сучасний економі</w:t>
      </w:r>
      <w:r w:rsidR="00F26B63">
        <w:rPr>
          <w:rFonts w:ascii="Times New Roman" w:hAnsi="Times New Roman"/>
          <w:i/>
          <w:sz w:val="24"/>
          <w:szCs w:val="24"/>
          <w:lang w:val="uk-UA"/>
        </w:rPr>
        <w:t xml:space="preserve">чний стан. </w:t>
      </w:r>
      <w:r w:rsidR="00C43650">
        <w:rPr>
          <w:rFonts w:ascii="Times New Roman" w:hAnsi="Times New Roman"/>
          <w:i/>
          <w:sz w:val="24"/>
          <w:szCs w:val="24"/>
          <w:lang w:val="uk-UA"/>
        </w:rPr>
        <w:t xml:space="preserve">В статті показана </w:t>
      </w:r>
      <w:r w:rsidR="00EA4DA2">
        <w:rPr>
          <w:rFonts w:ascii="Times New Roman" w:hAnsi="Times New Roman"/>
          <w:i/>
          <w:sz w:val="24"/>
          <w:szCs w:val="24"/>
          <w:lang w:val="uk-UA"/>
        </w:rPr>
        <w:t xml:space="preserve">структура основних </w:t>
      </w:r>
      <w:r w:rsidR="004B5BBC">
        <w:rPr>
          <w:rFonts w:ascii="Times New Roman" w:hAnsi="Times New Roman"/>
          <w:i/>
          <w:sz w:val="24"/>
          <w:szCs w:val="24"/>
          <w:lang w:val="uk-UA"/>
        </w:rPr>
        <w:t xml:space="preserve">промислових </w:t>
      </w:r>
      <w:r w:rsidR="002941C1">
        <w:rPr>
          <w:rFonts w:ascii="Times New Roman" w:hAnsi="Times New Roman"/>
          <w:i/>
          <w:sz w:val="24"/>
          <w:szCs w:val="24"/>
          <w:lang w:val="uk-UA"/>
        </w:rPr>
        <w:t xml:space="preserve">районів Харківської області. </w:t>
      </w:r>
      <w:r w:rsidRPr="005B6995">
        <w:rPr>
          <w:rFonts w:ascii="Times New Roman" w:hAnsi="Times New Roman"/>
          <w:i/>
          <w:sz w:val="24"/>
          <w:szCs w:val="24"/>
          <w:lang w:val="uk-UA"/>
        </w:rPr>
        <w:t xml:space="preserve">Розглянуто автореферат захищеної кандидатської дисертації </w:t>
      </w:r>
      <w:r w:rsidR="00532540">
        <w:rPr>
          <w:rFonts w:ascii="Times New Roman" w:hAnsi="Times New Roman"/>
          <w:i/>
          <w:color w:val="000000"/>
          <w:sz w:val="24"/>
          <w:szCs w:val="24"/>
          <w:lang w:val="uk-UA"/>
        </w:rPr>
        <w:t>Підгрушного Г.</w:t>
      </w:r>
      <w:r w:rsidRPr="005B6995">
        <w:rPr>
          <w:rFonts w:ascii="Times New Roman" w:hAnsi="Times New Roman"/>
          <w:i/>
          <w:color w:val="000000"/>
          <w:sz w:val="24"/>
          <w:szCs w:val="24"/>
          <w:lang w:val="uk-UA"/>
        </w:rPr>
        <w:t>П.</w:t>
      </w:r>
      <w:r w:rsidR="005621B5">
        <w:rPr>
          <w:rFonts w:ascii="Times New Roman" w:hAnsi="Times New Roman"/>
          <w:i/>
          <w:color w:val="000000"/>
          <w:sz w:val="24"/>
          <w:szCs w:val="24"/>
          <w:lang w:val="uk-UA"/>
        </w:rPr>
        <w:t>,</w:t>
      </w:r>
      <w:r w:rsidRPr="005B6995">
        <w:rPr>
          <w:rFonts w:ascii="Times New Roman" w:hAnsi="Times New Roman"/>
          <w:i/>
          <w:sz w:val="24"/>
          <w:szCs w:val="24"/>
          <w:lang w:val="uk-UA"/>
        </w:rPr>
        <w:t xml:space="preserve"> щодо промислового і регіонального розвитку України. </w:t>
      </w:r>
      <w:r w:rsidR="00E003ED">
        <w:rPr>
          <w:rFonts w:ascii="Times New Roman" w:hAnsi="Times New Roman"/>
          <w:i/>
          <w:sz w:val="24"/>
          <w:szCs w:val="24"/>
          <w:lang w:val="uk-UA"/>
        </w:rPr>
        <w:t xml:space="preserve">Також розглянута монографія </w:t>
      </w:r>
      <w:r w:rsidR="00532540">
        <w:rPr>
          <w:rFonts w:ascii="Times New Roman" w:hAnsi="Times New Roman"/>
          <w:i/>
          <w:sz w:val="24"/>
          <w:szCs w:val="24"/>
          <w:lang w:val="uk-UA"/>
        </w:rPr>
        <w:t>Гладкого О.</w:t>
      </w:r>
      <w:r w:rsidR="00BA1FEB">
        <w:rPr>
          <w:rFonts w:ascii="Times New Roman" w:hAnsi="Times New Roman"/>
          <w:i/>
          <w:sz w:val="24"/>
          <w:szCs w:val="24"/>
          <w:lang w:val="uk-UA"/>
        </w:rPr>
        <w:t>В.</w:t>
      </w:r>
      <w:r w:rsidR="0073274F">
        <w:rPr>
          <w:rFonts w:ascii="Times New Roman" w:hAnsi="Times New Roman"/>
          <w:i/>
          <w:sz w:val="24"/>
          <w:szCs w:val="24"/>
          <w:lang w:val="uk-UA"/>
        </w:rPr>
        <w:t xml:space="preserve">, </w:t>
      </w:r>
      <w:r w:rsidR="00D1342F">
        <w:rPr>
          <w:rFonts w:ascii="Times New Roman" w:hAnsi="Times New Roman"/>
          <w:i/>
          <w:sz w:val="24"/>
          <w:szCs w:val="24"/>
          <w:lang w:val="uk-UA"/>
        </w:rPr>
        <w:t xml:space="preserve">щодо суспільно-географічних досліджень промислових агломерацій. </w:t>
      </w:r>
      <w:r w:rsidRPr="005B6995">
        <w:rPr>
          <w:rFonts w:ascii="Times New Roman" w:hAnsi="Times New Roman"/>
          <w:i/>
          <w:sz w:val="24"/>
          <w:szCs w:val="24"/>
          <w:lang w:val="uk-UA"/>
        </w:rPr>
        <w:t>Зроблені висновки щодо актуальності даного питання та подальшого дослідження у майбутньому.</w:t>
      </w:r>
    </w:p>
    <w:p w:rsidR="00FC7822" w:rsidRDefault="005B6995" w:rsidP="00BE2708">
      <w:pPr>
        <w:spacing w:after="0" w:line="240" w:lineRule="auto"/>
        <w:ind w:firstLine="567"/>
        <w:jc w:val="both"/>
        <w:rPr>
          <w:rFonts w:ascii="Times New Roman" w:hAnsi="Times New Roman"/>
          <w:i/>
          <w:sz w:val="24"/>
          <w:szCs w:val="24"/>
          <w:lang w:val="uk-UA"/>
        </w:rPr>
      </w:pPr>
      <w:r w:rsidRPr="005B6995">
        <w:rPr>
          <w:rFonts w:ascii="Times New Roman" w:hAnsi="Times New Roman"/>
          <w:b/>
          <w:i/>
          <w:sz w:val="24"/>
          <w:szCs w:val="24"/>
          <w:lang w:val="uk-UA"/>
        </w:rPr>
        <w:t>Ключові слова:</w:t>
      </w:r>
      <w:r w:rsidRPr="005B6995">
        <w:rPr>
          <w:rFonts w:ascii="Times New Roman" w:hAnsi="Times New Roman"/>
          <w:i/>
          <w:sz w:val="24"/>
          <w:szCs w:val="24"/>
          <w:lang w:val="uk-UA"/>
        </w:rPr>
        <w:t xml:space="preserve"> пром</w:t>
      </w:r>
      <w:r w:rsidR="003B193D">
        <w:rPr>
          <w:rFonts w:ascii="Times New Roman" w:hAnsi="Times New Roman"/>
          <w:i/>
          <w:sz w:val="24"/>
          <w:szCs w:val="24"/>
          <w:lang w:val="uk-UA"/>
        </w:rPr>
        <w:t xml:space="preserve">исловість, </w:t>
      </w:r>
      <w:r w:rsidR="0060476E">
        <w:rPr>
          <w:rFonts w:ascii="Times New Roman" w:hAnsi="Times New Roman"/>
          <w:i/>
          <w:sz w:val="24"/>
          <w:szCs w:val="24"/>
          <w:lang w:val="uk-UA"/>
        </w:rPr>
        <w:t xml:space="preserve">промисловий район, </w:t>
      </w:r>
      <w:r w:rsidRPr="005B6995">
        <w:rPr>
          <w:rFonts w:ascii="Times New Roman" w:hAnsi="Times New Roman"/>
          <w:i/>
          <w:sz w:val="24"/>
          <w:szCs w:val="24"/>
          <w:lang w:val="uk-UA"/>
        </w:rPr>
        <w:t xml:space="preserve">Харківський регіон, </w:t>
      </w:r>
      <w:r w:rsidR="00791F3D">
        <w:rPr>
          <w:rFonts w:ascii="Times New Roman" w:hAnsi="Times New Roman"/>
          <w:i/>
          <w:sz w:val="24"/>
          <w:szCs w:val="24"/>
          <w:lang w:val="uk-UA"/>
        </w:rPr>
        <w:t>підприємство</w:t>
      </w:r>
      <w:r w:rsidRPr="005B6995">
        <w:rPr>
          <w:rFonts w:ascii="Times New Roman" w:hAnsi="Times New Roman"/>
          <w:i/>
          <w:sz w:val="24"/>
          <w:szCs w:val="24"/>
          <w:lang w:val="uk-UA"/>
        </w:rPr>
        <w:t>, економічні показники.</w:t>
      </w:r>
    </w:p>
    <w:p w:rsidR="00A649B7" w:rsidRPr="00D9665C" w:rsidRDefault="00FA3E5F" w:rsidP="00BE2708">
      <w:pPr>
        <w:spacing w:after="0" w:line="240" w:lineRule="auto"/>
        <w:ind w:firstLine="567"/>
        <w:jc w:val="both"/>
        <w:rPr>
          <w:rFonts w:ascii="Times New Roman" w:hAnsi="Times New Roman"/>
          <w:i/>
          <w:sz w:val="24"/>
          <w:szCs w:val="24"/>
        </w:rPr>
      </w:pPr>
      <w:r w:rsidRPr="00FA3E5F">
        <w:rPr>
          <w:rFonts w:ascii="Times New Roman" w:hAnsi="Times New Roman"/>
          <w:b/>
          <w:i/>
          <w:sz w:val="24"/>
          <w:szCs w:val="24"/>
        </w:rPr>
        <w:t>Е.Ю. Телебенева. СОЦИАЛЬНО-ГЕОГРАФИЧЕСКИЕ ОСОБЕННОСТИ ПРОМЫШЛЕННОСТИ ХАРЬКОВСКОГО РЕГИОНА</w:t>
      </w:r>
      <w:r>
        <w:rPr>
          <w:rFonts w:ascii="Times New Roman" w:hAnsi="Times New Roman"/>
          <w:i/>
          <w:sz w:val="24"/>
          <w:szCs w:val="24"/>
        </w:rPr>
        <w:t xml:space="preserve">. </w:t>
      </w:r>
      <w:r w:rsidR="00A649B7" w:rsidRPr="00D9665C">
        <w:rPr>
          <w:rFonts w:ascii="Times New Roman" w:hAnsi="Times New Roman"/>
          <w:i/>
          <w:sz w:val="24"/>
          <w:szCs w:val="24"/>
        </w:rPr>
        <w:t>В работе рассмотрены общественно-географические особенности промышленности Харьковского региона, определены общие положения об особенностях промышленного развития Харьковской области, рассмотрены основные промышленные предприятия Харьковской области и их современное экономическое</w:t>
      </w:r>
      <w:r w:rsidR="00BC40F1">
        <w:rPr>
          <w:rFonts w:ascii="Times New Roman" w:hAnsi="Times New Roman"/>
          <w:i/>
          <w:sz w:val="24"/>
          <w:szCs w:val="24"/>
        </w:rPr>
        <w:t xml:space="preserve"> положение. В статье</w:t>
      </w:r>
      <w:r w:rsidR="00BC40F1">
        <w:rPr>
          <w:rFonts w:ascii="Times New Roman" w:hAnsi="Times New Roman"/>
          <w:i/>
          <w:sz w:val="24"/>
          <w:szCs w:val="24"/>
          <w:lang w:val="uk-UA"/>
        </w:rPr>
        <w:t xml:space="preserve"> показана </w:t>
      </w:r>
      <w:r w:rsidR="00A649B7" w:rsidRPr="00D9665C">
        <w:rPr>
          <w:rFonts w:ascii="Times New Roman" w:hAnsi="Times New Roman"/>
          <w:i/>
          <w:sz w:val="24"/>
          <w:szCs w:val="24"/>
        </w:rPr>
        <w:t xml:space="preserve">структура основных промышленных районов </w:t>
      </w:r>
      <w:r w:rsidR="00F86021">
        <w:rPr>
          <w:rFonts w:ascii="Times New Roman" w:hAnsi="Times New Roman"/>
          <w:i/>
          <w:sz w:val="24"/>
          <w:szCs w:val="24"/>
        </w:rPr>
        <w:t>Харьковской области. Рассмотрен</w:t>
      </w:r>
      <w:r w:rsidR="00F86021">
        <w:rPr>
          <w:rFonts w:ascii="Times New Roman" w:hAnsi="Times New Roman"/>
          <w:i/>
          <w:sz w:val="24"/>
          <w:szCs w:val="24"/>
          <w:lang w:val="uk-UA"/>
        </w:rPr>
        <w:t>а</w:t>
      </w:r>
      <w:r w:rsidR="00A649B7" w:rsidRPr="00D9665C">
        <w:rPr>
          <w:rFonts w:ascii="Times New Roman" w:hAnsi="Times New Roman"/>
          <w:i/>
          <w:sz w:val="24"/>
          <w:szCs w:val="24"/>
        </w:rPr>
        <w:t xml:space="preserve"> работа защищенной кан</w:t>
      </w:r>
      <w:r w:rsidR="003269C2">
        <w:rPr>
          <w:rFonts w:ascii="Times New Roman" w:hAnsi="Times New Roman"/>
          <w:i/>
          <w:sz w:val="24"/>
          <w:szCs w:val="24"/>
        </w:rPr>
        <w:t>дидатской диссертации П</w:t>
      </w:r>
      <w:r w:rsidR="003269C2">
        <w:rPr>
          <w:rFonts w:ascii="Times New Roman" w:hAnsi="Times New Roman"/>
          <w:i/>
          <w:sz w:val="24"/>
          <w:szCs w:val="24"/>
          <w:lang w:val="uk-UA"/>
        </w:rPr>
        <w:t>одгрушного</w:t>
      </w:r>
      <w:r w:rsidR="00984496">
        <w:rPr>
          <w:rFonts w:ascii="Times New Roman" w:hAnsi="Times New Roman"/>
          <w:i/>
          <w:sz w:val="24"/>
          <w:szCs w:val="24"/>
        </w:rPr>
        <w:t xml:space="preserve"> Г.</w:t>
      </w:r>
      <w:r w:rsidR="0096027A">
        <w:rPr>
          <w:rFonts w:ascii="Times New Roman" w:hAnsi="Times New Roman"/>
          <w:i/>
          <w:sz w:val="24"/>
          <w:szCs w:val="24"/>
        </w:rPr>
        <w:t>П.</w:t>
      </w:r>
      <w:r w:rsidR="0096027A">
        <w:rPr>
          <w:rFonts w:ascii="Times New Roman" w:hAnsi="Times New Roman"/>
          <w:i/>
          <w:sz w:val="24"/>
          <w:szCs w:val="24"/>
          <w:lang w:val="uk-UA"/>
        </w:rPr>
        <w:t xml:space="preserve"> о </w:t>
      </w:r>
      <w:r w:rsidR="0096027A">
        <w:rPr>
          <w:rFonts w:ascii="Times New Roman" w:hAnsi="Times New Roman"/>
          <w:i/>
          <w:sz w:val="24"/>
          <w:szCs w:val="24"/>
        </w:rPr>
        <w:t>промышленном</w:t>
      </w:r>
      <w:r w:rsidR="00C81D81">
        <w:rPr>
          <w:rFonts w:ascii="Times New Roman" w:hAnsi="Times New Roman"/>
          <w:i/>
          <w:sz w:val="24"/>
          <w:szCs w:val="24"/>
        </w:rPr>
        <w:t>и регионально</w:t>
      </w:r>
      <w:r w:rsidR="00112605">
        <w:rPr>
          <w:rFonts w:ascii="Times New Roman" w:hAnsi="Times New Roman"/>
          <w:i/>
          <w:sz w:val="24"/>
          <w:szCs w:val="24"/>
          <w:lang w:val="uk-UA"/>
        </w:rPr>
        <w:t xml:space="preserve">м </w:t>
      </w:r>
      <w:r w:rsidR="00112605">
        <w:rPr>
          <w:rFonts w:ascii="Times New Roman" w:hAnsi="Times New Roman"/>
          <w:i/>
          <w:sz w:val="24"/>
          <w:szCs w:val="24"/>
        </w:rPr>
        <w:t>развити</w:t>
      </w:r>
      <w:r w:rsidR="00112605">
        <w:rPr>
          <w:rFonts w:ascii="Times New Roman" w:hAnsi="Times New Roman"/>
          <w:i/>
          <w:sz w:val="24"/>
          <w:szCs w:val="24"/>
          <w:lang w:val="uk-UA"/>
        </w:rPr>
        <w:t xml:space="preserve">и </w:t>
      </w:r>
      <w:r w:rsidR="00A649B7" w:rsidRPr="00D9665C">
        <w:rPr>
          <w:rFonts w:ascii="Times New Roman" w:hAnsi="Times New Roman"/>
          <w:i/>
          <w:sz w:val="24"/>
          <w:szCs w:val="24"/>
        </w:rPr>
        <w:t>Украины. Также рас</w:t>
      </w:r>
      <w:r w:rsidR="00984496">
        <w:rPr>
          <w:rFonts w:ascii="Times New Roman" w:hAnsi="Times New Roman"/>
          <w:i/>
          <w:sz w:val="24"/>
          <w:szCs w:val="24"/>
        </w:rPr>
        <w:t>смотрена монография Гладкого А.</w:t>
      </w:r>
      <w:r w:rsidR="00A649B7" w:rsidRPr="00D9665C">
        <w:rPr>
          <w:rFonts w:ascii="Times New Roman" w:hAnsi="Times New Roman"/>
          <w:i/>
          <w:sz w:val="24"/>
          <w:szCs w:val="24"/>
        </w:rPr>
        <w:t>В., об общественно-географических иссле</w:t>
      </w:r>
      <w:r w:rsidR="004C424B">
        <w:rPr>
          <w:rFonts w:ascii="Times New Roman" w:hAnsi="Times New Roman"/>
          <w:i/>
          <w:sz w:val="24"/>
          <w:szCs w:val="24"/>
        </w:rPr>
        <w:t>довани</w:t>
      </w:r>
      <w:r w:rsidR="004C424B">
        <w:rPr>
          <w:rFonts w:ascii="Times New Roman" w:hAnsi="Times New Roman"/>
          <w:i/>
          <w:sz w:val="24"/>
          <w:szCs w:val="24"/>
          <w:lang w:val="uk-UA"/>
        </w:rPr>
        <w:t>ях</w:t>
      </w:r>
      <w:r w:rsidR="00A649B7" w:rsidRPr="00D9665C">
        <w:rPr>
          <w:rFonts w:ascii="Times New Roman" w:hAnsi="Times New Roman"/>
          <w:i/>
          <w:sz w:val="24"/>
          <w:szCs w:val="24"/>
        </w:rPr>
        <w:t xml:space="preserve"> промышленных агломераций. Сделаны выводы об актуальности данного вопроса и дальнейшего исследования в будущем.</w:t>
      </w:r>
    </w:p>
    <w:p w:rsidR="00FC7822" w:rsidRPr="00FC7822" w:rsidRDefault="00A649B7" w:rsidP="00BE2708">
      <w:pPr>
        <w:spacing w:after="0" w:line="240" w:lineRule="auto"/>
        <w:ind w:firstLine="567"/>
        <w:jc w:val="both"/>
        <w:rPr>
          <w:rFonts w:ascii="Times New Roman" w:hAnsi="Times New Roman"/>
          <w:i/>
          <w:sz w:val="24"/>
          <w:szCs w:val="24"/>
          <w:lang w:val="uk-UA"/>
        </w:rPr>
      </w:pPr>
      <w:r w:rsidRPr="00D9665C">
        <w:rPr>
          <w:rFonts w:ascii="Times New Roman" w:hAnsi="Times New Roman"/>
          <w:b/>
          <w:i/>
          <w:sz w:val="24"/>
          <w:szCs w:val="24"/>
        </w:rPr>
        <w:t>Ключевые слова:</w:t>
      </w:r>
      <w:r w:rsidRPr="00D9665C">
        <w:rPr>
          <w:rFonts w:ascii="Times New Roman" w:hAnsi="Times New Roman"/>
          <w:i/>
          <w:sz w:val="24"/>
          <w:szCs w:val="24"/>
        </w:rPr>
        <w:t xml:space="preserve"> промышленность, промышленный район, Харьковский регион, предприятие, экономические показатели.</w:t>
      </w:r>
    </w:p>
    <w:p w:rsidR="00FC7822" w:rsidRPr="0096027A" w:rsidRDefault="00CD19AE" w:rsidP="00BE2708">
      <w:pPr>
        <w:spacing w:after="0" w:line="240" w:lineRule="auto"/>
        <w:ind w:firstLine="567"/>
        <w:jc w:val="both"/>
        <w:rPr>
          <w:rFonts w:ascii="Times New Roman" w:hAnsi="Times New Roman"/>
          <w:i/>
          <w:sz w:val="24"/>
          <w:szCs w:val="24"/>
          <w:lang w:val="en-US"/>
        </w:rPr>
      </w:pPr>
      <w:r w:rsidRPr="00CD19AE">
        <w:rPr>
          <w:rFonts w:ascii="Times New Roman" w:hAnsi="Times New Roman"/>
          <w:b/>
          <w:i/>
          <w:sz w:val="24"/>
          <w:szCs w:val="24"/>
          <w:lang w:val="en-US"/>
        </w:rPr>
        <w:t>E</w:t>
      </w:r>
      <w:r w:rsidRPr="00AC396D">
        <w:rPr>
          <w:rFonts w:ascii="Times New Roman" w:hAnsi="Times New Roman"/>
          <w:b/>
          <w:i/>
          <w:sz w:val="24"/>
          <w:szCs w:val="24"/>
          <w:lang w:val="en-US"/>
        </w:rPr>
        <w:t>.</w:t>
      </w:r>
      <w:r w:rsidRPr="00CD19AE">
        <w:rPr>
          <w:rFonts w:ascii="Times New Roman" w:hAnsi="Times New Roman"/>
          <w:b/>
          <w:i/>
          <w:sz w:val="24"/>
          <w:szCs w:val="24"/>
          <w:lang w:val="en-US"/>
        </w:rPr>
        <w:t>Y</w:t>
      </w:r>
      <w:r w:rsidRPr="00AC396D">
        <w:rPr>
          <w:rFonts w:ascii="Times New Roman" w:hAnsi="Times New Roman"/>
          <w:b/>
          <w:i/>
          <w:sz w:val="24"/>
          <w:szCs w:val="24"/>
          <w:lang w:val="en-US"/>
        </w:rPr>
        <w:t>.</w:t>
      </w:r>
      <w:r w:rsidRPr="00CD19AE">
        <w:rPr>
          <w:rFonts w:ascii="Times New Roman" w:hAnsi="Times New Roman"/>
          <w:b/>
          <w:i/>
          <w:sz w:val="24"/>
          <w:szCs w:val="24"/>
          <w:lang w:val="en-US"/>
        </w:rPr>
        <w:t>Telebeneva.</w:t>
      </w:r>
      <w:r w:rsidR="00360FC6" w:rsidRPr="00360FC6">
        <w:rPr>
          <w:rFonts w:ascii="Times New Roman" w:hAnsi="Times New Roman"/>
          <w:b/>
          <w:i/>
          <w:sz w:val="24"/>
          <w:szCs w:val="24"/>
          <w:lang w:val="en-US"/>
        </w:rPr>
        <w:t>SOCIAL AND GEOGRAPHICAL FEATURES OF INDUSTRY Kharkiv region</w:t>
      </w:r>
      <w:r w:rsidR="0026095B">
        <w:rPr>
          <w:rFonts w:ascii="Times New Roman" w:hAnsi="Times New Roman"/>
          <w:b/>
          <w:i/>
          <w:sz w:val="24"/>
          <w:szCs w:val="24"/>
          <w:lang w:val="uk-UA"/>
        </w:rPr>
        <w:t>.</w:t>
      </w:r>
      <w:r w:rsidR="00FA5B0D" w:rsidRPr="0096027A">
        <w:rPr>
          <w:rFonts w:ascii="Times New Roman" w:hAnsi="Times New Roman"/>
          <w:i/>
          <w:sz w:val="24"/>
          <w:szCs w:val="24"/>
          <w:lang w:val="en-US"/>
        </w:rPr>
        <w:t>The paper discusses the socio-geographic features industry Kharkiv region, defined by the general provisions of the peculiarities of industrial development of the Kharkiv region, the basic industry of Kharkiv region and their current economic situation. The article describes the structure of the main industrial areas of the Kharkiv region. Considered the protected dissertation Podgrushnogo GP on industrial and regional development in Ukraine. Also considered is the monograph Gladkiy AV, Socio-geographic studies of industrial agglomerations. About the relevance of this issue and further research in the future.</w:t>
      </w:r>
    </w:p>
    <w:p w:rsidR="00FA5B0D" w:rsidRPr="0096027A" w:rsidRDefault="00FA5B0D" w:rsidP="00BE2708">
      <w:pPr>
        <w:spacing w:after="0" w:line="240" w:lineRule="auto"/>
        <w:ind w:firstLine="567"/>
        <w:jc w:val="both"/>
        <w:rPr>
          <w:rFonts w:ascii="Times New Roman" w:hAnsi="Times New Roman"/>
          <w:i/>
          <w:sz w:val="24"/>
          <w:szCs w:val="24"/>
          <w:lang w:val="en-US"/>
        </w:rPr>
      </w:pPr>
      <w:r w:rsidRPr="0096027A">
        <w:rPr>
          <w:rFonts w:ascii="Times New Roman" w:hAnsi="Times New Roman"/>
          <w:b/>
          <w:i/>
          <w:sz w:val="24"/>
          <w:szCs w:val="24"/>
          <w:lang w:val="en-US"/>
        </w:rPr>
        <w:t>Keywords:</w:t>
      </w:r>
      <w:r w:rsidRPr="0096027A">
        <w:rPr>
          <w:rFonts w:ascii="Times New Roman" w:hAnsi="Times New Roman"/>
          <w:i/>
          <w:sz w:val="24"/>
          <w:szCs w:val="24"/>
          <w:lang w:val="en-US"/>
        </w:rPr>
        <w:t xml:space="preserve"> industry, industrial district, Kharkiv region, enterprise economics.</w:t>
      </w:r>
    </w:p>
    <w:p w:rsidR="00FC7822" w:rsidRPr="00FA5B0D" w:rsidRDefault="00FC7822" w:rsidP="00BE2708">
      <w:pPr>
        <w:spacing w:after="0" w:line="240" w:lineRule="auto"/>
        <w:ind w:firstLine="567"/>
        <w:jc w:val="both"/>
        <w:rPr>
          <w:rFonts w:ascii="Times New Roman" w:hAnsi="Times New Roman"/>
          <w:i/>
          <w:sz w:val="24"/>
          <w:szCs w:val="24"/>
          <w:lang w:val="uk-UA"/>
        </w:rPr>
      </w:pPr>
    </w:p>
    <w:p w:rsidR="0005312F" w:rsidRPr="00E147E2" w:rsidRDefault="00900F56" w:rsidP="00BE27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i/>
          <w:sz w:val="28"/>
          <w:szCs w:val="28"/>
          <w:lang w:val="uk-UA"/>
        </w:rPr>
        <w:t xml:space="preserve">Актуальність </w:t>
      </w:r>
      <w:r w:rsidR="00407555">
        <w:rPr>
          <w:rFonts w:ascii="Times New Roman" w:hAnsi="Times New Roman" w:cs="Times New Roman"/>
          <w:b/>
          <w:i/>
          <w:sz w:val="28"/>
          <w:szCs w:val="28"/>
          <w:lang w:val="uk-UA"/>
        </w:rPr>
        <w:t xml:space="preserve">дослідження. </w:t>
      </w:r>
      <w:r w:rsidR="0005312F" w:rsidRPr="00E147E2">
        <w:rPr>
          <w:rFonts w:ascii="Times New Roman" w:hAnsi="Times New Roman" w:cs="Times New Roman"/>
          <w:sz w:val="28"/>
          <w:szCs w:val="28"/>
          <w:lang w:val="uk-UA"/>
        </w:rPr>
        <w:t xml:space="preserve">Промисловість – це технічно найдосконаліша галузь матеріального виробництва, основа індустріалізації економіки, яка має вирішальний вплив на розвиток продуктивних сил, сукупність підприємств з виробництва електроенергії, знарядь праці для галузей економіки, видобутку сировини, палива, заготівлі лісу, переробки </w:t>
      </w:r>
      <w:r w:rsidR="0005312F" w:rsidRPr="00E147E2">
        <w:rPr>
          <w:rFonts w:ascii="Times New Roman" w:hAnsi="Times New Roman" w:cs="Times New Roman"/>
          <w:sz w:val="28"/>
          <w:szCs w:val="28"/>
          <w:lang w:val="uk-UA"/>
        </w:rPr>
        <w:lastRenderedPageBreak/>
        <w:t>продукції, випущеної промисловістю або виробленої сільським господарством, видобуток і переробка сировини, виробництво товарів і послуг</w:t>
      </w:r>
      <w:r w:rsidR="002D68B5">
        <w:rPr>
          <w:rFonts w:ascii="Times New Roman" w:hAnsi="Times New Roman" w:cs="Times New Roman"/>
          <w:sz w:val="28"/>
          <w:szCs w:val="28"/>
          <w:lang w:val="uk-UA"/>
        </w:rPr>
        <w:t xml:space="preserve"> [3]</w:t>
      </w:r>
      <w:r w:rsidR="0005312F" w:rsidRPr="00E147E2">
        <w:rPr>
          <w:rFonts w:ascii="Times New Roman" w:hAnsi="Times New Roman" w:cs="Times New Roman"/>
          <w:sz w:val="28"/>
          <w:szCs w:val="28"/>
          <w:lang w:val="uk-UA"/>
        </w:rPr>
        <w:t xml:space="preserve">. </w:t>
      </w:r>
    </w:p>
    <w:p w:rsidR="006B673A" w:rsidRDefault="0005312F" w:rsidP="00BE2708">
      <w:pPr>
        <w:spacing w:after="0" w:line="360" w:lineRule="auto"/>
        <w:ind w:firstLine="567"/>
        <w:jc w:val="both"/>
        <w:rPr>
          <w:rFonts w:ascii="Times New Roman" w:hAnsi="Times New Roman" w:cs="Times New Roman"/>
          <w:sz w:val="28"/>
          <w:szCs w:val="28"/>
          <w:lang w:val="uk-UA"/>
        </w:rPr>
      </w:pPr>
      <w:r w:rsidRPr="00E147E2">
        <w:rPr>
          <w:rFonts w:ascii="Times New Roman" w:hAnsi="Times New Roman" w:cs="Times New Roman"/>
          <w:sz w:val="28"/>
          <w:szCs w:val="28"/>
          <w:lang w:val="uk-UA"/>
        </w:rPr>
        <w:t xml:space="preserve">Особливості розвитку промисловості була і залишається досить актуальною  темою для дослідження і визначення подальших перспектив розвитку міста та його потенціалу. Саме промисловість є провідною галуззю народного господарства і найважливішою складовою регіональних територіально-виробничих комплексів, основою підвищення рівня та якості життя населення. Під впливом промисловості відбувається трансформація економічних, соціальних, територіальних та інших структур регіонів країни, що й складає сутність їх розвитку. </w:t>
      </w:r>
    </w:p>
    <w:p w:rsidR="0005312F" w:rsidRPr="00E147E2" w:rsidRDefault="006B673A" w:rsidP="00BE27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F52847">
        <w:rPr>
          <w:rFonts w:ascii="Times New Roman" w:hAnsi="Times New Roman" w:cs="Times New Roman"/>
          <w:sz w:val="28"/>
          <w:szCs w:val="28"/>
          <w:lang w:val="uk-UA"/>
        </w:rPr>
        <w:t xml:space="preserve">успільно-географічні особливості </w:t>
      </w:r>
      <w:r>
        <w:rPr>
          <w:rFonts w:ascii="Times New Roman" w:hAnsi="Times New Roman" w:cs="Times New Roman"/>
          <w:sz w:val="28"/>
          <w:szCs w:val="28"/>
          <w:lang w:val="uk-UA"/>
        </w:rPr>
        <w:t>пр</w:t>
      </w:r>
      <w:r w:rsidR="00D766F8">
        <w:rPr>
          <w:rFonts w:ascii="Times New Roman" w:hAnsi="Times New Roman" w:cs="Times New Roman"/>
          <w:sz w:val="28"/>
          <w:szCs w:val="28"/>
          <w:lang w:val="uk-UA"/>
        </w:rPr>
        <w:t xml:space="preserve">омисловості Харківської області </w:t>
      </w:r>
      <w:r w:rsidR="0005312F" w:rsidRPr="00E147E2">
        <w:rPr>
          <w:rFonts w:ascii="Times New Roman" w:hAnsi="Times New Roman" w:cs="Times New Roman"/>
          <w:sz w:val="28"/>
          <w:szCs w:val="28"/>
          <w:lang w:val="uk-UA"/>
        </w:rPr>
        <w:t>– актуальна проблематика наукових досліджень практичних розробок, яка була і залишається важливою в умовах сьогодення.</w:t>
      </w:r>
    </w:p>
    <w:p w:rsidR="0005312F" w:rsidRDefault="004A7888" w:rsidP="00BE2708">
      <w:pPr>
        <w:spacing w:after="0" w:line="360" w:lineRule="auto"/>
        <w:ind w:firstLine="567"/>
        <w:jc w:val="both"/>
        <w:rPr>
          <w:rFonts w:ascii="Times New Roman" w:hAnsi="Times New Roman" w:cs="Times New Roman"/>
          <w:b/>
          <w:i/>
          <w:sz w:val="28"/>
          <w:szCs w:val="28"/>
          <w:lang w:val="uk-UA"/>
        </w:rPr>
      </w:pPr>
      <w:r w:rsidRPr="002F6561">
        <w:rPr>
          <w:rFonts w:ascii="Times New Roman" w:hAnsi="Times New Roman" w:cs="Times New Roman"/>
          <w:b/>
          <w:i/>
          <w:sz w:val="28"/>
          <w:szCs w:val="28"/>
          <w:lang w:val="uk-UA"/>
        </w:rPr>
        <w:t>Аналіз попередніх досліджень.</w:t>
      </w:r>
      <w:r w:rsidR="00D23EE2" w:rsidRPr="00A103B8">
        <w:rPr>
          <w:rFonts w:ascii="Times New Roman" w:hAnsi="Times New Roman" w:cs="Times New Roman"/>
          <w:b/>
          <w:i/>
          <w:sz w:val="28"/>
          <w:szCs w:val="28"/>
          <w:lang w:val="uk-UA"/>
        </w:rPr>
        <w:t xml:space="preserve"> </w:t>
      </w:r>
      <w:r w:rsidR="002922B6">
        <w:rPr>
          <w:rFonts w:ascii="Times New Roman" w:hAnsi="Times New Roman" w:cs="Times New Roman"/>
          <w:sz w:val="28"/>
          <w:szCs w:val="28"/>
          <w:lang w:val="uk-UA"/>
        </w:rPr>
        <w:t>А</w:t>
      </w:r>
      <w:r w:rsidR="008A390A" w:rsidRPr="008A390A">
        <w:rPr>
          <w:rFonts w:ascii="Times New Roman" w:hAnsi="Times New Roman" w:cs="Times New Roman"/>
          <w:sz w:val="28"/>
          <w:szCs w:val="28"/>
          <w:lang w:val="uk-UA"/>
        </w:rPr>
        <w:t xml:space="preserve">наліз становлення </w:t>
      </w:r>
      <w:r w:rsidR="00947FE7">
        <w:rPr>
          <w:rFonts w:ascii="Times New Roman" w:hAnsi="Times New Roman" w:cs="Times New Roman"/>
          <w:sz w:val="28"/>
          <w:szCs w:val="28"/>
          <w:lang w:val="uk-UA"/>
        </w:rPr>
        <w:t xml:space="preserve">економічного розвитку, </w:t>
      </w:r>
      <w:r w:rsidR="008A390A" w:rsidRPr="008A390A">
        <w:rPr>
          <w:rFonts w:ascii="Times New Roman" w:hAnsi="Times New Roman" w:cs="Times New Roman"/>
          <w:sz w:val="28"/>
          <w:szCs w:val="28"/>
          <w:lang w:val="uk-UA"/>
        </w:rPr>
        <w:t>розвитку господарства, промисловості та її окремих галузей, удоскон</w:t>
      </w:r>
      <w:r w:rsidR="00A428F9">
        <w:rPr>
          <w:rFonts w:ascii="Times New Roman" w:hAnsi="Times New Roman" w:cs="Times New Roman"/>
          <w:sz w:val="28"/>
          <w:szCs w:val="28"/>
          <w:lang w:val="uk-UA"/>
        </w:rPr>
        <w:t xml:space="preserve">алення, розміщення і територіальні особливості </w:t>
      </w:r>
      <w:r w:rsidR="005132B7">
        <w:rPr>
          <w:rFonts w:ascii="Times New Roman" w:hAnsi="Times New Roman" w:cs="Times New Roman"/>
          <w:sz w:val="28"/>
          <w:szCs w:val="28"/>
          <w:lang w:val="uk-UA"/>
        </w:rPr>
        <w:t xml:space="preserve">промислового виробництва </w:t>
      </w:r>
      <w:r w:rsidR="008A390A" w:rsidRPr="008A390A">
        <w:rPr>
          <w:rFonts w:ascii="Times New Roman" w:hAnsi="Times New Roman" w:cs="Times New Roman"/>
          <w:sz w:val="28"/>
          <w:szCs w:val="28"/>
          <w:lang w:val="uk-UA"/>
        </w:rPr>
        <w:t xml:space="preserve">– актуальна проблематика наукових </w:t>
      </w:r>
      <w:r w:rsidR="00167E9B">
        <w:rPr>
          <w:rFonts w:ascii="Times New Roman" w:hAnsi="Times New Roman" w:cs="Times New Roman"/>
          <w:sz w:val="28"/>
          <w:szCs w:val="28"/>
          <w:lang w:val="uk-UA"/>
        </w:rPr>
        <w:t xml:space="preserve">досліджень, </w:t>
      </w:r>
      <w:r w:rsidR="008A390A" w:rsidRPr="008A390A">
        <w:rPr>
          <w:rFonts w:ascii="Times New Roman" w:hAnsi="Times New Roman" w:cs="Times New Roman"/>
          <w:sz w:val="28"/>
          <w:szCs w:val="28"/>
          <w:lang w:val="uk-UA"/>
        </w:rPr>
        <w:t>яка була і залишається важливою в умовах сьогодення.</w:t>
      </w:r>
      <w:r w:rsidR="00CB0822">
        <w:rPr>
          <w:rFonts w:ascii="Times New Roman" w:hAnsi="Times New Roman" w:cs="Times New Roman"/>
          <w:sz w:val="28"/>
          <w:szCs w:val="28"/>
          <w:lang w:val="uk-UA"/>
        </w:rPr>
        <w:t xml:space="preserve"> Серед українських географів окремими проблемами промисловості та економічного розвитку регіонів</w:t>
      </w:r>
      <w:r w:rsidR="00637329">
        <w:rPr>
          <w:rFonts w:ascii="Times New Roman" w:hAnsi="Times New Roman" w:cs="Times New Roman"/>
          <w:sz w:val="28"/>
          <w:szCs w:val="28"/>
          <w:lang w:val="uk-UA"/>
        </w:rPr>
        <w:t xml:space="preserve"> і </w:t>
      </w:r>
      <w:r w:rsidR="00637329" w:rsidRPr="00A103B8">
        <w:rPr>
          <w:rFonts w:ascii="Times New Roman" w:hAnsi="Times New Roman" w:cs="Times New Roman"/>
          <w:sz w:val="28"/>
          <w:szCs w:val="28"/>
          <w:lang w:val="uk-UA"/>
        </w:rPr>
        <w:t xml:space="preserve"> </w:t>
      </w:r>
      <w:r w:rsidR="00637329">
        <w:rPr>
          <w:rFonts w:ascii="Times New Roman" w:hAnsi="Times New Roman" w:cs="Times New Roman"/>
          <w:sz w:val="28"/>
          <w:szCs w:val="28"/>
          <w:lang w:val="uk-UA"/>
        </w:rPr>
        <w:t xml:space="preserve"> України взагалі, досліджують </w:t>
      </w:r>
      <w:r w:rsidR="00CB0822">
        <w:rPr>
          <w:rFonts w:ascii="Times New Roman" w:hAnsi="Times New Roman"/>
          <w:color w:val="000000"/>
          <w:sz w:val="28"/>
          <w:szCs w:val="28"/>
          <w:lang w:val="uk-UA"/>
        </w:rPr>
        <w:t xml:space="preserve">Підгрушний </w:t>
      </w:r>
      <w:r w:rsidR="00DC60A3" w:rsidRPr="00DC60A3">
        <w:rPr>
          <w:rFonts w:ascii="Times New Roman" w:hAnsi="Times New Roman"/>
          <w:color w:val="000000"/>
          <w:sz w:val="28"/>
          <w:szCs w:val="28"/>
          <w:lang w:val="uk-UA"/>
        </w:rPr>
        <w:t>Г. П.,</w:t>
      </w:r>
      <w:r w:rsidR="00637329">
        <w:rPr>
          <w:rFonts w:ascii="Times New Roman" w:hAnsi="Times New Roman"/>
          <w:color w:val="000000"/>
          <w:sz w:val="28"/>
          <w:szCs w:val="28"/>
          <w:lang w:val="uk-UA"/>
        </w:rPr>
        <w:t xml:space="preserve"> </w:t>
      </w:r>
      <w:r w:rsidR="00CB0822">
        <w:rPr>
          <w:rFonts w:ascii="Times New Roman" w:hAnsi="Times New Roman"/>
          <w:color w:val="000000"/>
          <w:sz w:val="28"/>
          <w:szCs w:val="28"/>
          <w:lang w:val="uk-UA"/>
        </w:rPr>
        <w:t>Гладкий</w:t>
      </w:r>
      <w:r w:rsidR="00CD420A">
        <w:rPr>
          <w:rFonts w:ascii="Times New Roman" w:hAnsi="Times New Roman"/>
          <w:color w:val="000000"/>
          <w:sz w:val="28"/>
          <w:szCs w:val="28"/>
          <w:lang w:val="uk-UA"/>
        </w:rPr>
        <w:t xml:space="preserve"> О.В.,</w:t>
      </w:r>
      <w:r w:rsidR="00CB0822">
        <w:rPr>
          <w:rFonts w:ascii="Times New Roman" w:hAnsi="Times New Roman"/>
          <w:color w:val="000000"/>
          <w:sz w:val="28"/>
          <w:szCs w:val="28"/>
          <w:lang w:val="uk-UA"/>
        </w:rPr>
        <w:t xml:space="preserve"> Іщук</w:t>
      </w:r>
      <w:r w:rsidR="002F5CD4">
        <w:rPr>
          <w:rFonts w:ascii="Times New Roman" w:hAnsi="Times New Roman"/>
          <w:color w:val="000000"/>
          <w:sz w:val="28"/>
          <w:szCs w:val="28"/>
          <w:lang w:val="uk-UA"/>
        </w:rPr>
        <w:t xml:space="preserve"> С.І.</w:t>
      </w:r>
      <w:r w:rsidR="00CB0822">
        <w:rPr>
          <w:rFonts w:ascii="Times New Roman" w:hAnsi="Times New Roman"/>
          <w:color w:val="000000"/>
          <w:sz w:val="28"/>
          <w:szCs w:val="28"/>
          <w:lang w:val="uk-UA"/>
        </w:rPr>
        <w:t xml:space="preserve">, Голіков </w:t>
      </w:r>
      <w:r w:rsidR="00BE2303">
        <w:rPr>
          <w:rFonts w:ascii="Times New Roman" w:hAnsi="Times New Roman"/>
          <w:color w:val="000000"/>
          <w:sz w:val="28"/>
          <w:szCs w:val="28"/>
          <w:lang w:val="uk-UA"/>
        </w:rPr>
        <w:t xml:space="preserve">А.П. </w:t>
      </w:r>
      <w:r w:rsidR="005F205A">
        <w:rPr>
          <w:rFonts w:ascii="Times New Roman" w:hAnsi="Times New Roman"/>
          <w:color w:val="000000"/>
          <w:sz w:val="28"/>
          <w:szCs w:val="28"/>
          <w:lang w:val="uk-UA"/>
        </w:rPr>
        <w:t>та ін.</w:t>
      </w:r>
    </w:p>
    <w:p w:rsidR="00632DF8" w:rsidRPr="00A95EEE" w:rsidRDefault="00202396" w:rsidP="00BE270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i/>
          <w:sz w:val="28"/>
          <w:szCs w:val="28"/>
          <w:lang w:val="uk-UA"/>
        </w:rPr>
        <w:t xml:space="preserve">Метою </w:t>
      </w:r>
      <w:r w:rsidR="00A95EEE">
        <w:rPr>
          <w:rFonts w:ascii="Times New Roman" w:hAnsi="Times New Roman" w:cs="Times New Roman"/>
          <w:b/>
          <w:i/>
          <w:sz w:val="28"/>
          <w:szCs w:val="28"/>
          <w:lang w:val="uk-UA"/>
        </w:rPr>
        <w:t xml:space="preserve">дослідження </w:t>
      </w:r>
      <w:r w:rsidR="00C077CB">
        <w:rPr>
          <w:rFonts w:ascii="Times New Roman" w:hAnsi="Times New Roman" w:cs="Times New Roman"/>
          <w:sz w:val="28"/>
          <w:szCs w:val="28"/>
          <w:lang w:val="uk-UA"/>
        </w:rPr>
        <w:t xml:space="preserve">є розкриття </w:t>
      </w:r>
      <w:r w:rsidR="00364B31">
        <w:rPr>
          <w:rFonts w:ascii="Times New Roman" w:hAnsi="Times New Roman" w:cs="Times New Roman"/>
          <w:sz w:val="28"/>
          <w:szCs w:val="28"/>
          <w:lang w:val="uk-UA"/>
        </w:rPr>
        <w:t>суспільно-географічних особливостей промисловості Харківської області.</w:t>
      </w:r>
      <w:r w:rsidR="00E2689A">
        <w:rPr>
          <w:rFonts w:ascii="Times New Roman" w:hAnsi="Times New Roman" w:cs="Times New Roman"/>
          <w:sz w:val="28"/>
          <w:szCs w:val="28"/>
          <w:lang w:val="uk-UA"/>
        </w:rPr>
        <w:t xml:space="preserve"> </w:t>
      </w:r>
    </w:p>
    <w:p w:rsidR="00E13D77" w:rsidRPr="00756AF4" w:rsidRDefault="00045DBD" w:rsidP="00BE2708">
      <w:pPr>
        <w:spacing w:after="0" w:line="360" w:lineRule="auto"/>
        <w:ind w:firstLine="567"/>
        <w:jc w:val="both"/>
        <w:rPr>
          <w:rFonts w:ascii="Times New Roman" w:hAnsi="Times New Roman" w:cs="Times New Roman"/>
          <w:sz w:val="28"/>
          <w:szCs w:val="28"/>
          <w:lang w:val="uk-UA"/>
        </w:rPr>
      </w:pPr>
      <w:r w:rsidRPr="00045DBD">
        <w:rPr>
          <w:rFonts w:ascii="Times New Roman" w:hAnsi="Times New Roman" w:cs="Times New Roman"/>
          <w:b/>
          <w:i/>
          <w:sz w:val="28"/>
          <w:szCs w:val="28"/>
          <w:lang w:val="uk-UA"/>
        </w:rPr>
        <w:t xml:space="preserve">Виклад </w:t>
      </w:r>
      <w:r w:rsidR="00E13D77">
        <w:rPr>
          <w:rFonts w:ascii="Times New Roman" w:hAnsi="Times New Roman" w:cs="Times New Roman"/>
          <w:b/>
          <w:i/>
          <w:sz w:val="28"/>
          <w:szCs w:val="28"/>
          <w:lang w:val="uk-UA"/>
        </w:rPr>
        <w:t>о</w:t>
      </w:r>
      <w:r w:rsidR="00252489">
        <w:rPr>
          <w:rFonts w:ascii="Times New Roman" w:hAnsi="Times New Roman" w:cs="Times New Roman"/>
          <w:b/>
          <w:i/>
          <w:sz w:val="28"/>
          <w:szCs w:val="28"/>
          <w:lang w:val="uk-UA"/>
        </w:rPr>
        <w:t xml:space="preserve">сновного матеріалу дослідження. </w:t>
      </w:r>
      <w:r w:rsidR="00E13D77" w:rsidRPr="00756AF4">
        <w:rPr>
          <w:rFonts w:ascii="Times New Roman" w:hAnsi="Times New Roman" w:cs="Times New Roman"/>
          <w:sz w:val="28"/>
          <w:szCs w:val="28"/>
          <w:lang w:val="uk-UA"/>
        </w:rPr>
        <w:t>Харківщина – одна з найбільш індустріально розвинених областей України. У сфері промислового виробництва Харківщина займає 5 місце в країні. У регіоні сконцентровано 667 промислових підприємств, на яких працює 234 тис. чол.</w:t>
      </w:r>
    </w:p>
    <w:p w:rsidR="00E13D77" w:rsidRPr="00BB1FEC" w:rsidRDefault="00E13D77" w:rsidP="00BE2708">
      <w:pPr>
        <w:spacing w:after="0" w:line="360" w:lineRule="auto"/>
        <w:ind w:firstLine="567"/>
        <w:jc w:val="both"/>
        <w:rPr>
          <w:rFonts w:ascii="Times New Roman" w:hAnsi="Times New Roman" w:cs="Times New Roman"/>
          <w:sz w:val="28"/>
          <w:szCs w:val="28"/>
          <w:lang w:val="uk-UA"/>
        </w:rPr>
      </w:pPr>
      <w:r w:rsidRPr="00E147E2">
        <w:rPr>
          <w:rFonts w:ascii="Times New Roman" w:hAnsi="Times New Roman" w:cs="Times New Roman"/>
          <w:sz w:val="28"/>
          <w:szCs w:val="28"/>
          <w:lang w:val="uk-UA"/>
        </w:rPr>
        <w:tab/>
        <w:t xml:space="preserve">Провідна роль належить машинобудуванню і металообробці, електроенергетиці. Продукція харківських підприємств відома в Україні і за її </w:t>
      </w:r>
      <w:r w:rsidRPr="00E147E2">
        <w:rPr>
          <w:rFonts w:ascii="Times New Roman" w:hAnsi="Times New Roman" w:cs="Times New Roman"/>
          <w:sz w:val="28"/>
          <w:szCs w:val="28"/>
          <w:lang w:val="uk-UA"/>
        </w:rPr>
        <w:lastRenderedPageBreak/>
        <w:t xml:space="preserve">межами. Це – турбіни і трактори, генератори для атомних електростанцій, </w:t>
      </w:r>
      <w:r w:rsidRPr="00BB1FEC">
        <w:rPr>
          <w:rFonts w:ascii="Times New Roman" w:hAnsi="Times New Roman" w:cs="Times New Roman"/>
          <w:sz w:val="28"/>
          <w:szCs w:val="28"/>
          <w:lang w:val="uk-UA"/>
        </w:rPr>
        <w:t>літаки, танки, металоо</w:t>
      </w:r>
      <w:r w:rsidR="00313DB8">
        <w:rPr>
          <w:rFonts w:ascii="Times New Roman" w:hAnsi="Times New Roman" w:cs="Times New Roman"/>
          <w:sz w:val="28"/>
          <w:szCs w:val="28"/>
          <w:lang w:val="uk-UA"/>
        </w:rPr>
        <w:t xml:space="preserve">бробні верстати та </w:t>
      </w:r>
      <w:r w:rsidR="00533F98">
        <w:rPr>
          <w:rFonts w:ascii="Times New Roman" w:hAnsi="Times New Roman" w:cs="Times New Roman"/>
          <w:sz w:val="28"/>
          <w:szCs w:val="28"/>
          <w:lang w:val="uk-UA"/>
        </w:rPr>
        <w:t>ін. [2</w:t>
      </w:r>
      <w:r w:rsidR="00937BE7">
        <w:rPr>
          <w:rFonts w:ascii="Times New Roman" w:hAnsi="Times New Roman" w:cs="Times New Roman"/>
          <w:sz w:val="28"/>
          <w:szCs w:val="28"/>
          <w:lang w:val="uk-UA"/>
        </w:rPr>
        <w:t>,4</w:t>
      </w:r>
      <w:r w:rsidR="00533F98">
        <w:rPr>
          <w:rFonts w:ascii="Times New Roman" w:hAnsi="Times New Roman" w:cs="Times New Roman"/>
          <w:sz w:val="28"/>
          <w:szCs w:val="28"/>
          <w:lang w:val="uk-UA"/>
        </w:rPr>
        <w:t>]</w:t>
      </w:r>
      <w:r w:rsidRPr="00BB1FEC">
        <w:rPr>
          <w:rFonts w:ascii="Times New Roman" w:hAnsi="Times New Roman" w:cs="Times New Roman"/>
          <w:sz w:val="28"/>
          <w:szCs w:val="28"/>
          <w:lang w:val="uk-UA"/>
        </w:rPr>
        <w:t>.</w:t>
      </w:r>
    </w:p>
    <w:p w:rsidR="00137F28" w:rsidRPr="00137F28" w:rsidRDefault="00137F28" w:rsidP="00137F28">
      <w:pPr>
        <w:pStyle w:val="a5"/>
        <w:spacing w:before="0" w:beforeAutospacing="0" w:after="0" w:afterAutospacing="0" w:line="360" w:lineRule="auto"/>
        <w:ind w:firstLine="567"/>
        <w:jc w:val="both"/>
        <w:rPr>
          <w:sz w:val="28"/>
          <w:szCs w:val="28"/>
          <w:lang w:val="uk-UA"/>
        </w:rPr>
      </w:pPr>
      <w:r w:rsidRPr="00137F28">
        <w:rPr>
          <w:sz w:val="28"/>
          <w:szCs w:val="28"/>
          <w:lang w:val="uk-UA"/>
        </w:rPr>
        <w:t>У січні–лютому 2013р. підприємствами області реалізовано промислової продукції на 9,4 млрд.грн. У загальнодержавному обсязі реалізованої продукції частка Харківської області складає 5,4%. Вона займає 6 місце після Донецької, Дніпропетровської, Луганської, Запорізької областей та м.</w:t>
      </w:r>
      <w:r w:rsidR="00C55106">
        <w:rPr>
          <w:sz w:val="28"/>
          <w:szCs w:val="28"/>
          <w:lang w:val="uk-UA"/>
        </w:rPr>
        <w:t xml:space="preserve"> </w:t>
      </w:r>
      <w:r w:rsidRPr="00137F28">
        <w:rPr>
          <w:sz w:val="28"/>
          <w:szCs w:val="28"/>
          <w:lang w:val="uk-UA"/>
        </w:rPr>
        <w:t>Києва.</w:t>
      </w:r>
    </w:p>
    <w:p w:rsidR="00137F28" w:rsidRPr="00137F28" w:rsidRDefault="00137F28" w:rsidP="00137F28">
      <w:pPr>
        <w:pStyle w:val="a5"/>
        <w:spacing w:before="0" w:beforeAutospacing="0" w:after="0" w:afterAutospacing="0" w:line="360" w:lineRule="auto"/>
        <w:ind w:firstLine="567"/>
        <w:jc w:val="both"/>
        <w:rPr>
          <w:sz w:val="28"/>
          <w:szCs w:val="28"/>
          <w:lang w:val="uk-UA"/>
        </w:rPr>
      </w:pPr>
      <w:r w:rsidRPr="00137F28">
        <w:rPr>
          <w:sz w:val="28"/>
          <w:szCs w:val="28"/>
          <w:lang w:val="uk-UA"/>
        </w:rPr>
        <w:t xml:space="preserve"> Із загального обсягу реалізації 63,0% припадає на продукцію переробної промисловості, 30,4% – підприємств з постачання електроенергії</w:t>
      </w:r>
      <w:r w:rsidR="00313DB8">
        <w:rPr>
          <w:sz w:val="28"/>
          <w:szCs w:val="28"/>
          <w:lang w:val="uk-UA"/>
        </w:rPr>
        <w:t xml:space="preserve">, газу, пари та кондиційованого </w:t>
      </w:r>
      <w:r w:rsidRPr="00137F28">
        <w:rPr>
          <w:sz w:val="28"/>
          <w:szCs w:val="28"/>
          <w:lang w:val="uk-UA"/>
        </w:rPr>
        <w:t>повітря, 5,8% – добувної промисловості і розроблення кар’єрів</w:t>
      </w:r>
      <w:r w:rsidR="00FC378F">
        <w:rPr>
          <w:sz w:val="28"/>
          <w:szCs w:val="28"/>
          <w:lang w:val="uk-UA"/>
        </w:rPr>
        <w:t xml:space="preserve"> [6,7]</w:t>
      </w:r>
      <w:r w:rsidRPr="00137F28">
        <w:rPr>
          <w:sz w:val="28"/>
          <w:szCs w:val="28"/>
          <w:lang w:val="uk-UA"/>
        </w:rPr>
        <w:t xml:space="preserve">. </w:t>
      </w:r>
    </w:p>
    <w:p w:rsidR="00137F28" w:rsidRPr="00137F28" w:rsidRDefault="00137F28" w:rsidP="00137F28">
      <w:pPr>
        <w:pStyle w:val="a5"/>
        <w:spacing w:before="0" w:beforeAutospacing="0" w:after="0" w:afterAutospacing="0" w:line="360" w:lineRule="auto"/>
        <w:ind w:firstLine="567"/>
        <w:jc w:val="both"/>
        <w:rPr>
          <w:sz w:val="28"/>
          <w:szCs w:val="28"/>
          <w:lang w:val="uk-UA"/>
        </w:rPr>
      </w:pPr>
      <w:r w:rsidRPr="00137F28">
        <w:rPr>
          <w:sz w:val="28"/>
          <w:szCs w:val="28"/>
          <w:lang w:val="uk-UA"/>
        </w:rPr>
        <w:t xml:space="preserve"> В структурі реалізації продукції переробної промисловості переважає продукція провідних для області видів діяльності: виробництва харчових продуктів, напоїв та тютюнових виробів і машинобудування (крім ремонту та монтажу машин і устаткування), питома вага яких складає відповідно 37,8% (або 2,2 млрд.грн.) та 24,5% (1,4 млрд.грн.).</w:t>
      </w:r>
    </w:p>
    <w:p w:rsidR="00137F28" w:rsidRDefault="00137F28" w:rsidP="00137F28">
      <w:pPr>
        <w:pStyle w:val="a5"/>
        <w:spacing w:before="0" w:beforeAutospacing="0" w:after="0" w:afterAutospacing="0" w:line="360" w:lineRule="auto"/>
        <w:ind w:firstLine="567"/>
        <w:jc w:val="both"/>
        <w:rPr>
          <w:sz w:val="28"/>
          <w:szCs w:val="28"/>
          <w:lang w:val="uk-UA"/>
        </w:rPr>
      </w:pPr>
      <w:r w:rsidRPr="00137F28">
        <w:rPr>
          <w:sz w:val="28"/>
          <w:szCs w:val="28"/>
          <w:lang w:val="uk-UA"/>
        </w:rPr>
        <w:t xml:space="preserve"> До десяти найкрупніших за обсягами реалізованої промислової продукції підприємств області входять ПрАТ «Філіп Морріс Україна», АК «Харківобленерго», КП «Харківські теплові мережі», ПАТ «Харківська ТЕЦ-5», Газопром</w:t>
      </w:r>
      <w:r>
        <w:rPr>
          <w:sz w:val="28"/>
          <w:szCs w:val="28"/>
          <w:lang w:val="uk-UA"/>
        </w:rPr>
        <w:t>ислове управління «Шебелинкагаз</w:t>
      </w:r>
      <w:r w:rsidRPr="00137F28">
        <w:rPr>
          <w:sz w:val="28"/>
          <w:szCs w:val="28"/>
          <w:lang w:val="uk-UA"/>
        </w:rPr>
        <w:t>видобування», Шебелинське відділення з переробки газового конденсату і нафти, Зміївська ТЕС, Державне підприємство завод «Е</w:t>
      </w:r>
      <w:r w:rsidR="00A103B8">
        <w:rPr>
          <w:sz w:val="28"/>
          <w:szCs w:val="28"/>
          <w:lang w:val="uk-UA"/>
        </w:rPr>
        <w:t xml:space="preserve">лектроважмаш», ПАТ «Харківгаз», </w:t>
      </w:r>
      <w:r w:rsidRPr="00137F28">
        <w:rPr>
          <w:sz w:val="28"/>
          <w:szCs w:val="28"/>
          <w:lang w:val="uk-UA"/>
        </w:rPr>
        <w:t>ВАТ «Турбоатом», на які припадає 46,9% обсягу реалізації</w:t>
      </w:r>
      <w:r w:rsidR="00FC378F">
        <w:rPr>
          <w:sz w:val="28"/>
          <w:szCs w:val="28"/>
          <w:lang w:val="uk-UA"/>
        </w:rPr>
        <w:t xml:space="preserve"> [6,7]</w:t>
      </w:r>
      <w:r w:rsidRPr="00137F28">
        <w:rPr>
          <w:sz w:val="28"/>
          <w:szCs w:val="28"/>
          <w:lang w:val="uk-UA"/>
        </w:rPr>
        <w:t>.</w:t>
      </w:r>
    </w:p>
    <w:p w:rsidR="00313DB8" w:rsidRDefault="00313DB8" w:rsidP="00137F28">
      <w:pPr>
        <w:pStyle w:val="a5"/>
        <w:spacing w:before="0" w:beforeAutospacing="0" w:after="0" w:afterAutospacing="0" w:line="360" w:lineRule="auto"/>
        <w:ind w:firstLine="567"/>
        <w:jc w:val="both"/>
        <w:rPr>
          <w:sz w:val="28"/>
          <w:szCs w:val="28"/>
          <w:lang w:val="uk-UA"/>
        </w:rPr>
      </w:pPr>
      <w:r>
        <w:rPr>
          <w:sz w:val="28"/>
          <w:szCs w:val="28"/>
          <w:lang w:val="uk-UA"/>
        </w:rPr>
        <w:t>Що стосується індексів промислової продукції Харківського регіону за основними видами діяльності, то</w:t>
      </w:r>
      <w:r w:rsidR="002D01CF">
        <w:rPr>
          <w:sz w:val="28"/>
          <w:szCs w:val="28"/>
          <w:lang w:val="uk-UA"/>
        </w:rPr>
        <w:t xml:space="preserve"> ми спостерігаємо </w:t>
      </w:r>
      <w:r>
        <w:rPr>
          <w:sz w:val="28"/>
          <w:szCs w:val="28"/>
          <w:lang w:val="uk-UA"/>
        </w:rPr>
        <w:t>наступну тенденцію на протязі 2003-2012 рр.(рис. 1).</w:t>
      </w:r>
      <w:r w:rsidR="00AE6FCD">
        <w:rPr>
          <w:sz w:val="28"/>
          <w:szCs w:val="28"/>
          <w:lang w:val="uk-UA"/>
        </w:rPr>
        <w:t xml:space="preserve"> </w:t>
      </w:r>
      <w:r w:rsidR="00E45F7C">
        <w:rPr>
          <w:sz w:val="28"/>
          <w:szCs w:val="28"/>
          <w:lang w:val="uk-UA"/>
        </w:rPr>
        <w:t xml:space="preserve">Ми бачимо, що у 2008 році </w:t>
      </w:r>
      <w:r w:rsidR="00AE6FCD">
        <w:rPr>
          <w:sz w:val="28"/>
          <w:szCs w:val="28"/>
          <w:lang w:val="uk-UA"/>
        </w:rPr>
        <w:t xml:space="preserve">індекс промислової продукції склав </w:t>
      </w:r>
      <w:r w:rsidR="00E45F7C">
        <w:rPr>
          <w:sz w:val="28"/>
          <w:szCs w:val="28"/>
          <w:lang w:val="uk-UA"/>
        </w:rPr>
        <w:t>103,6, але нестабільна економічна ситуація кризового 2009 р. дуже знизила цей показн</w:t>
      </w:r>
      <w:r w:rsidR="00236766">
        <w:rPr>
          <w:sz w:val="28"/>
          <w:szCs w:val="28"/>
          <w:lang w:val="uk-UA"/>
        </w:rPr>
        <w:t xml:space="preserve">ик до 79,7. Саме в цей період підприємства промисловості, а саме машинобудування зіткнулися з проблемами </w:t>
      </w:r>
      <w:r w:rsidR="00626A9C">
        <w:rPr>
          <w:sz w:val="28"/>
          <w:szCs w:val="28"/>
          <w:lang w:val="uk-UA"/>
        </w:rPr>
        <w:t>не реалізації</w:t>
      </w:r>
      <w:r w:rsidR="00A103B8">
        <w:rPr>
          <w:sz w:val="28"/>
          <w:szCs w:val="28"/>
          <w:lang w:val="uk-UA"/>
        </w:rPr>
        <w:t xml:space="preserve"> своєї продукції. </w:t>
      </w:r>
      <w:r w:rsidR="002D01CF">
        <w:rPr>
          <w:sz w:val="28"/>
          <w:szCs w:val="28"/>
          <w:lang w:val="uk-UA"/>
        </w:rPr>
        <w:t>Тобто продук</w:t>
      </w:r>
      <w:r w:rsidR="00A103B8">
        <w:rPr>
          <w:sz w:val="28"/>
          <w:szCs w:val="28"/>
          <w:lang w:val="uk-UA"/>
        </w:rPr>
        <w:t xml:space="preserve">ція цих підприємств була майже нереалізована, </w:t>
      </w:r>
      <w:r w:rsidR="00A103B8">
        <w:rPr>
          <w:sz w:val="28"/>
          <w:szCs w:val="28"/>
          <w:lang w:val="uk-UA"/>
        </w:rPr>
        <w:lastRenderedPageBreak/>
        <w:t xml:space="preserve">але зараз ситуація майже стабільна. Продукція </w:t>
      </w:r>
      <w:r w:rsidR="00BA6E9A">
        <w:rPr>
          <w:sz w:val="28"/>
          <w:szCs w:val="28"/>
          <w:lang w:val="uk-UA"/>
        </w:rPr>
        <w:t>Харківської</w:t>
      </w:r>
      <w:r w:rsidR="00A103B8">
        <w:rPr>
          <w:sz w:val="28"/>
          <w:szCs w:val="28"/>
          <w:lang w:val="uk-UA"/>
        </w:rPr>
        <w:t xml:space="preserve"> промисловості реалізується не тільки по території країни, а і за її межами</w:t>
      </w:r>
      <w:r w:rsidR="006F3181">
        <w:rPr>
          <w:sz w:val="28"/>
          <w:szCs w:val="28"/>
          <w:lang w:val="uk-UA"/>
        </w:rPr>
        <w:t xml:space="preserve"> [6,7]</w:t>
      </w:r>
      <w:r w:rsidR="00A103B8">
        <w:rPr>
          <w:sz w:val="28"/>
          <w:szCs w:val="28"/>
          <w:lang w:val="uk-UA"/>
        </w:rPr>
        <w:t>.</w:t>
      </w:r>
    </w:p>
    <w:p w:rsidR="00313DB8" w:rsidRDefault="00272E0B" w:rsidP="00313DB8">
      <w:pPr>
        <w:pStyle w:val="a5"/>
        <w:spacing w:before="0" w:beforeAutospacing="0" w:after="0" w:afterAutospacing="0" w:line="360" w:lineRule="auto"/>
        <w:ind w:firstLine="567"/>
        <w:jc w:val="center"/>
        <w:rPr>
          <w:sz w:val="28"/>
          <w:szCs w:val="28"/>
          <w:lang w:val="uk-UA"/>
        </w:rPr>
      </w:pPr>
      <w:r>
        <w:rPr>
          <w:noProof/>
        </w:rPr>
        <w:drawing>
          <wp:inline distT="0" distB="0" distL="0" distR="0">
            <wp:extent cx="5200650" cy="2752725"/>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bookmarkStart w:id="0" w:name="_GoBack"/>
      <w:bookmarkEnd w:id="0"/>
    </w:p>
    <w:p w:rsidR="00F7427B" w:rsidRDefault="00B31DEA" w:rsidP="00313DB8">
      <w:pPr>
        <w:pStyle w:val="a5"/>
        <w:spacing w:before="0" w:beforeAutospacing="0" w:after="0" w:afterAutospacing="0" w:line="360" w:lineRule="auto"/>
        <w:ind w:firstLine="567"/>
        <w:jc w:val="center"/>
        <w:rPr>
          <w:lang w:val="uk-UA"/>
        </w:rPr>
      </w:pPr>
      <w:r w:rsidRPr="00A103B8">
        <w:rPr>
          <w:lang w:val="uk-UA"/>
        </w:rPr>
        <w:t xml:space="preserve">Рис. 1. </w:t>
      </w:r>
      <w:r w:rsidR="004756A6" w:rsidRPr="00A103B8">
        <w:rPr>
          <w:lang w:val="uk-UA"/>
        </w:rPr>
        <w:t xml:space="preserve">Індекси промислової продукції </w:t>
      </w:r>
      <w:r w:rsidR="001F1677" w:rsidRPr="00A103B8">
        <w:rPr>
          <w:lang w:val="uk-UA"/>
        </w:rPr>
        <w:t xml:space="preserve">Харківського регіону </w:t>
      </w:r>
      <w:r w:rsidR="004756A6" w:rsidRPr="00A103B8">
        <w:rPr>
          <w:lang w:val="uk-UA"/>
        </w:rPr>
        <w:t xml:space="preserve">за основними видами діяльності </w:t>
      </w:r>
      <w:r w:rsidR="00F7427B" w:rsidRPr="00A103B8">
        <w:rPr>
          <w:lang w:val="uk-UA"/>
        </w:rPr>
        <w:t>за 2003–2012 роки</w:t>
      </w:r>
      <w:r w:rsidR="00637329" w:rsidRPr="00A103B8">
        <w:t xml:space="preserve"> </w:t>
      </w:r>
      <w:r w:rsidR="00762DCF" w:rsidRPr="00A103B8">
        <w:rPr>
          <w:lang w:val="uk-UA"/>
        </w:rPr>
        <w:t>(по</w:t>
      </w:r>
      <w:r w:rsidR="00700106" w:rsidRPr="00A103B8">
        <w:rPr>
          <w:lang w:val="uk-UA"/>
        </w:rPr>
        <w:t xml:space="preserve">будовано автором за даними </w:t>
      </w:r>
      <w:r w:rsidR="00237D9A" w:rsidRPr="00A103B8">
        <w:rPr>
          <w:lang w:val="uk-UA"/>
        </w:rPr>
        <w:t>[</w:t>
      </w:r>
      <w:r w:rsidR="002C44AD">
        <w:rPr>
          <w:lang w:val="uk-UA"/>
        </w:rPr>
        <w:t>6,7</w:t>
      </w:r>
      <w:r w:rsidR="00237D9A" w:rsidRPr="00A103B8">
        <w:rPr>
          <w:lang w:val="uk-UA"/>
        </w:rPr>
        <w:t>])</w:t>
      </w:r>
    </w:p>
    <w:p w:rsidR="00A103B8" w:rsidRPr="00A103B8" w:rsidRDefault="00A103B8" w:rsidP="00313DB8">
      <w:pPr>
        <w:pStyle w:val="a5"/>
        <w:spacing w:before="0" w:beforeAutospacing="0" w:after="0" w:afterAutospacing="0" w:line="360" w:lineRule="auto"/>
        <w:ind w:firstLine="567"/>
        <w:jc w:val="center"/>
        <w:rPr>
          <w:lang w:val="uk-UA"/>
        </w:rPr>
      </w:pPr>
    </w:p>
    <w:p w:rsidR="00E732BA" w:rsidRPr="00BB1FEC" w:rsidRDefault="00E732BA" w:rsidP="00E732BA">
      <w:pPr>
        <w:pStyle w:val="a5"/>
        <w:spacing w:before="0" w:beforeAutospacing="0" w:after="0" w:afterAutospacing="0" w:line="360" w:lineRule="auto"/>
        <w:ind w:firstLine="567"/>
        <w:jc w:val="both"/>
        <w:rPr>
          <w:sz w:val="28"/>
          <w:szCs w:val="28"/>
          <w:lang w:val="uk-UA"/>
        </w:rPr>
      </w:pPr>
      <w:r w:rsidRPr="00BB1FEC">
        <w:rPr>
          <w:color w:val="000000"/>
          <w:sz w:val="28"/>
          <w:szCs w:val="28"/>
          <w:lang w:val="uk-UA"/>
        </w:rPr>
        <w:t>Харківська область має в своєму розпорядженні потужний народногосподарський комплекс, представлений практично всіма галузями, наявними в економіці України. Через низку обставин відсутні чорна і кольорова металургія (за винятком невеликих передільних і допоміжних виробництв), лісова, гідролізна, нафтохімічна промисловість і водні види транспорту.</w:t>
      </w:r>
    </w:p>
    <w:p w:rsidR="00AB1410" w:rsidRPr="00BB1FEC" w:rsidRDefault="00AB1410" w:rsidP="00137F28">
      <w:pPr>
        <w:pStyle w:val="a5"/>
        <w:spacing w:before="0" w:beforeAutospacing="0" w:after="0" w:afterAutospacing="0" w:line="360" w:lineRule="auto"/>
        <w:ind w:firstLine="567"/>
        <w:jc w:val="both"/>
        <w:rPr>
          <w:sz w:val="28"/>
          <w:szCs w:val="28"/>
          <w:lang w:val="uk-UA"/>
        </w:rPr>
      </w:pPr>
      <w:r w:rsidRPr="00BB1FEC">
        <w:rPr>
          <w:color w:val="000000"/>
          <w:sz w:val="28"/>
          <w:szCs w:val="28"/>
          <w:lang w:val="uk-UA"/>
        </w:rPr>
        <w:t>Спеціалізація проми</w:t>
      </w:r>
      <w:r w:rsidR="00762DFF">
        <w:rPr>
          <w:color w:val="000000"/>
          <w:sz w:val="28"/>
          <w:szCs w:val="28"/>
          <w:lang w:val="uk-UA"/>
        </w:rPr>
        <w:t xml:space="preserve">словості в господарстві України </w:t>
      </w:r>
      <w:r w:rsidRPr="00BB1FEC">
        <w:rPr>
          <w:color w:val="000000"/>
          <w:sz w:val="28"/>
          <w:szCs w:val="28"/>
          <w:lang w:val="uk-UA"/>
        </w:rPr>
        <w:t>— машинобудування, промисловість будівельних матеріалів, газова, легка, харчова промисловість і ін.</w:t>
      </w:r>
    </w:p>
    <w:p w:rsidR="00380BE3" w:rsidRDefault="00762DFF" w:rsidP="00137F28">
      <w:pPr>
        <w:pStyle w:val="a5"/>
        <w:spacing w:before="0" w:beforeAutospacing="0" w:after="0" w:afterAutospacing="0" w:line="360" w:lineRule="auto"/>
        <w:ind w:firstLine="567"/>
        <w:jc w:val="both"/>
        <w:rPr>
          <w:color w:val="000000"/>
          <w:sz w:val="28"/>
          <w:szCs w:val="28"/>
          <w:lang w:val="uk-UA"/>
        </w:rPr>
      </w:pPr>
      <w:r>
        <w:rPr>
          <w:color w:val="000000"/>
          <w:sz w:val="28"/>
          <w:szCs w:val="28"/>
          <w:lang w:val="uk-UA"/>
        </w:rPr>
        <w:t xml:space="preserve">Функціонально ― </w:t>
      </w:r>
      <w:r w:rsidR="00AB1410" w:rsidRPr="00BB1FEC">
        <w:rPr>
          <w:color w:val="000000"/>
          <w:sz w:val="28"/>
          <w:szCs w:val="28"/>
          <w:lang w:val="uk-UA"/>
        </w:rPr>
        <w:t>галузева</w:t>
      </w:r>
      <w:r w:rsidR="00CE3E38">
        <w:rPr>
          <w:color w:val="000000"/>
          <w:sz w:val="28"/>
          <w:szCs w:val="28"/>
          <w:lang w:val="uk-UA"/>
        </w:rPr>
        <w:t xml:space="preserve"> </w:t>
      </w:r>
      <w:r w:rsidR="00AB1410" w:rsidRPr="00BB1FEC">
        <w:rPr>
          <w:color w:val="000000"/>
          <w:sz w:val="28"/>
          <w:szCs w:val="28"/>
          <w:lang w:val="uk-UA"/>
        </w:rPr>
        <w:t xml:space="preserve">структура промисловості області характеризується високою питомою вагою важкої промисловості. Головне місце тут займає найбільший в Україні машинобудівний комплекс. Харківська область — основний район енергетичного машинобудування в Україні. </w:t>
      </w:r>
    </w:p>
    <w:p w:rsidR="00AB1410" w:rsidRPr="00BB1FEC" w:rsidRDefault="00AB1410" w:rsidP="00BE2708">
      <w:pPr>
        <w:pStyle w:val="a5"/>
        <w:spacing w:before="0" w:beforeAutospacing="0" w:after="0" w:afterAutospacing="0" w:line="360" w:lineRule="auto"/>
        <w:ind w:firstLine="567"/>
        <w:jc w:val="both"/>
        <w:rPr>
          <w:sz w:val="28"/>
          <w:szCs w:val="28"/>
          <w:lang w:val="uk-UA"/>
        </w:rPr>
      </w:pPr>
      <w:r w:rsidRPr="00BB1FEC">
        <w:rPr>
          <w:color w:val="000000"/>
          <w:sz w:val="28"/>
          <w:szCs w:val="28"/>
          <w:lang w:val="uk-UA"/>
        </w:rPr>
        <w:t xml:space="preserve">Область відрізняється досить високим рівнем розвитку економіки. Це обумовлено вигідним економіко-географічним положенням. Близькість вугільно-металургійної бази Донбасу і Придніпров'я стимулював розвиток машинобудування і металообробки. Сусідство високорозвинених районів Росії </w:t>
      </w:r>
      <w:r w:rsidRPr="00BB1FEC">
        <w:rPr>
          <w:color w:val="000000"/>
          <w:sz w:val="28"/>
          <w:szCs w:val="28"/>
          <w:lang w:val="uk-UA"/>
        </w:rPr>
        <w:lastRenderedPageBreak/>
        <w:t>— Центрально-чорноземного, Південно-західного і Південного — визначив розвиток підприємств агропромислового комплексу, і досить багатим набором власних сировинних ресурсів.</w:t>
      </w:r>
    </w:p>
    <w:p w:rsidR="00AB1410" w:rsidRPr="00BB1FEC" w:rsidRDefault="00AB1410" w:rsidP="00BE2708">
      <w:pPr>
        <w:pStyle w:val="a5"/>
        <w:spacing w:before="0" w:beforeAutospacing="0" w:after="0" w:afterAutospacing="0" w:line="360" w:lineRule="auto"/>
        <w:ind w:firstLine="567"/>
        <w:jc w:val="both"/>
        <w:rPr>
          <w:color w:val="000000"/>
          <w:sz w:val="28"/>
          <w:szCs w:val="28"/>
          <w:lang w:val="uk-UA"/>
        </w:rPr>
      </w:pPr>
      <w:r w:rsidRPr="00BB1FEC">
        <w:rPr>
          <w:color w:val="000000"/>
          <w:sz w:val="28"/>
          <w:szCs w:val="28"/>
          <w:lang w:val="uk-UA"/>
        </w:rPr>
        <w:t xml:space="preserve">Ресурси дозволяють </w:t>
      </w:r>
      <w:r w:rsidR="00DF3F5B">
        <w:rPr>
          <w:color w:val="000000"/>
          <w:sz w:val="28"/>
          <w:szCs w:val="28"/>
          <w:lang w:val="uk-UA"/>
        </w:rPr>
        <w:t xml:space="preserve">також </w:t>
      </w:r>
      <w:r w:rsidRPr="00BB1FEC">
        <w:rPr>
          <w:color w:val="000000"/>
          <w:sz w:val="28"/>
          <w:szCs w:val="28"/>
          <w:lang w:val="uk-UA"/>
        </w:rPr>
        <w:t xml:space="preserve">розвивати паливно-енергетичну, </w:t>
      </w:r>
      <w:r w:rsidR="00577FA7">
        <w:rPr>
          <w:color w:val="000000"/>
          <w:sz w:val="28"/>
          <w:szCs w:val="28"/>
          <w:lang w:val="uk-UA"/>
        </w:rPr>
        <w:t>хімічну, скляну</w:t>
      </w:r>
      <w:r w:rsidR="00D46A63">
        <w:rPr>
          <w:color w:val="000000"/>
          <w:sz w:val="28"/>
          <w:szCs w:val="28"/>
          <w:lang w:val="uk-UA"/>
        </w:rPr>
        <w:t xml:space="preserve">, </w:t>
      </w:r>
      <w:r w:rsidR="00577FA7">
        <w:rPr>
          <w:color w:val="000000"/>
          <w:sz w:val="28"/>
          <w:szCs w:val="28"/>
          <w:lang w:val="uk-UA"/>
        </w:rPr>
        <w:t xml:space="preserve">фарфоро-фаянсову промисловість </w:t>
      </w:r>
      <w:r w:rsidR="008B712E">
        <w:rPr>
          <w:color w:val="000000"/>
          <w:sz w:val="28"/>
          <w:szCs w:val="28"/>
          <w:lang w:val="uk-UA"/>
        </w:rPr>
        <w:t xml:space="preserve">та </w:t>
      </w:r>
      <w:r w:rsidRPr="00BB1FEC">
        <w:rPr>
          <w:color w:val="000000"/>
          <w:sz w:val="28"/>
          <w:szCs w:val="28"/>
          <w:lang w:val="uk-UA"/>
        </w:rPr>
        <w:t>виробництво будматеріалів</w:t>
      </w:r>
      <w:r w:rsidR="005D70B4">
        <w:rPr>
          <w:color w:val="000000"/>
          <w:sz w:val="28"/>
          <w:szCs w:val="28"/>
          <w:lang w:val="uk-UA"/>
        </w:rPr>
        <w:t xml:space="preserve"> </w:t>
      </w:r>
      <w:r w:rsidR="009536DA">
        <w:rPr>
          <w:color w:val="000000"/>
          <w:sz w:val="28"/>
          <w:szCs w:val="28"/>
          <w:lang w:val="uk-UA"/>
        </w:rPr>
        <w:t>[</w:t>
      </w:r>
      <w:r w:rsidR="004A79B1">
        <w:rPr>
          <w:color w:val="000000"/>
          <w:sz w:val="28"/>
          <w:szCs w:val="28"/>
          <w:lang w:val="uk-UA"/>
        </w:rPr>
        <w:t>1</w:t>
      </w:r>
      <w:r w:rsidR="009536DA">
        <w:rPr>
          <w:color w:val="000000"/>
          <w:sz w:val="28"/>
          <w:szCs w:val="28"/>
          <w:lang w:val="uk-UA"/>
        </w:rPr>
        <w:t>,9]</w:t>
      </w:r>
      <w:r w:rsidRPr="00BB1FEC">
        <w:rPr>
          <w:color w:val="000000"/>
          <w:sz w:val="28"/>
          <w:szCs w:val="28"/>
          <w:lang w:val="uk-UA"/>
        </w:rPr>
        <w:t>.</w:t>
      </w:r>
    </w:p>
    <w:p w:rsidR="008737A0" w:rsidRPr="00BB1FEC" w:rsidRDefault="00790C7C" w:rsidP="00BE2708">
      <w:pPr>
        <w:pStyle w:val="a5"/>
        <w:spacing w:before="0" w:beforeAutospacing="0" w:after="0" w:afterAutospacing="0" w:line="360" w:lineRule="auto"/>
        <w:ind w:firstLine="567"/>
        <w:jc w:val="both"/>
        <w:rPr>
          <w:sz w:val="28"/>
          <w:szCs w:val="28"/>
          <w:lang w:val="uk-UA"/>
        </w:rPr>
      </w:pPr>
      <w:r>
        <w:rPr>
          <w:color w:val="000000"/>
          <w:sz w:val="28"/>
          <w:szCs w:val="28"/>
          <w:lang w:val="uk-UA"/>
        </w:rPr>
        <w:t xml:space="preserve">За спеціалізацію промисловості умовно </w:t>
      </w:r>
      <w:r w:rsidR="00084732">
        <w:rPr>
          <w:color w:val="000000"/>
          <w:sz w:val="28"/>
          <w:szCs w:val="28"/>
          <w:lang w:val="uk-UA"/>
        </w:rPr>
        <w:t>о</w:t>
      </w:r>
      <w:r w:rsidR="008737A0" w:rsidRPr="00BB1FEC">
        <w:rPr>
          <w:color w:val="000000"/>
          <w:sz w:val="28"/>
          <w:szCs w:val="28"/>
          <w:lang w:val="uk-UA"/>
        </w:rPr>
        <w:t>бласть ділиться на три</w:t>
      </w:r>
      <w:r w:rsidR="00C22A9A" w:rsidRPr="00BB1FEC">
        <w:rPr>
          <w:color w:val="000000"/>
          <w:sz w:val="28"/>
          <w:szCs w:val="28"/>
          <w:lang w:val="uk-UA"/>
        </w:rPr>
        <w:t xml:space="preserve"> промислові райони</w:t>
      </w:r>
      <w:r w:rsidR="008737A0" w:rsidRPr="00BB1FEC">
        <w:rPr>
          <w:color w:val="000000"/>
          <w:sz w:val="28"/>
          <w:szCs w:val="28"/>
          <w:lang w:val="uk-UA"/>
        </w:rPr>
        <w:t>: Центральний, Східно-харківський і Південно-харківський.</w:t>
      </w:r>
    </w:p>
    <w:p w:rsidR="001F5808" w:rsidRDefault="008737A0" w:rsidP="00BE2708">
      <w:pPr>
        <w:pStyle w:val="a5"/>
        <w:spacing w:before="0" w:beforeAutospacing="0" w:after="0" w:afterAutospacing="0" w:line="360" w:lineRule="auto"/>
        <w:ind w:firstLine="567"/>
        <w:jc w:val="both"/>
        <w:rPr>
          <w:color w:val="000000"/>
          <w:sz w:val="28"/>
          <w:szCs w:val="28"/>
          <w:lang w:val="uk-UA"/>
        </w:rPr>
      </w:pPr>
      <w:r w:rsidRPr="00BB1FEC">
        <w:rPr>
          <w:rStyle w:val="a6"/>
          <w:i/>
          <w:color w:val="000000"/>
          <w:sz w:val="28"/>
          <w:szCs w:val="28"/>
          <w:lang w:val="uk-UA"/>
        </w:rPr>
        <w:t>Центральний</w:t>
      </w:r>
      <w:r w:rsidR="00B92A3F">
        <w:rPr>
          <w:rStyle w:val="a6"/>
          <w:i/>
          <w:color w:val="000000"/>
          <w:sz w:val="28"/>
          <w:szCs w:val="28"/>
          <w:lang w:val="uk-UA"/>
        </w:rPr>
        <w:t xml:space="preserve"> </w:t>
      </w:r>
      <w:r w:rsidRPr="00BB1FEC">
        <w:rPr>
          <w:color w:val="000000"/>
          <w:sz w:val="28"/>
          <w:szCs w:val="28"/>
          <w:lang w:val="uk-UA"/>
        </w:rPr>
        <w:t>— Харків і прилеглі до нього райони, відрізняється високим рівнем спеціалізації і концентрації промисловості, тут склався комплекс енергетичного, електротехнічного, транспортного і сільськогосподарського машинобудування.</w:t>
      </w:r>
      <w:r w:rsidR="009F7E06">
        <w:rPr>
          <w:color w:val="000000"/>
          <w:sz w:val="28"/>
          <w:szCs w:val="28"/>
          <w:lang w:val="uk-UA"/>
        </w:rPr>
        <w:t xml:space="preserve"> </w:t>
      </w:r>
      <w:r w:rsidR="00380BE3" w:rsidRPr="00BB1FEC">
        <w:rPr>
          <w:color w:val="000000"/>
          <w:sz w:val="28"/>
          <w:szCs w:val="28"/>
          <w:lang w:val="uk-UA"/>
        </w:rPr>
        <w:t>У Харкові знаходяться найбільші підприємства ВПК — держпідприємство «Завод імені Малишева» (виробництво танків і іншої бронетехніки), Компанія «Хартрон» (виробництво систем управління для ракет і космічних апаратів). Харківське авіаційне підприємство (ХАЗ) виробляє як цивільні, так і військові літаки. Розвинене тракторне і сільськогосподарське машинобудування (Харківський тракторний завод, заводи тракторних двигунів і тракторних самохідних шасі).</w:t>
      </w:r>
    </w:p>
    <w:p w:rsidR="008737A0" w:rsidRPr="00BB1FEC" w:rsidRDefault="00380BE3" w:rsidP="00BE2708">
      <w:pPr>
        <w:pStyle w:val="a5"/>
        <w:spacing w:before="0" w:beforeAutospacing="0" w:after="0" w:afterAutospacing="0" w:line="360" w:lineRule="auto"/>
        <w:ind w:firstLine="567"/>
        <w:jc w:val="both"/>
        <w:rPr>
          <w:sz w:val="28"/>
          <w:szCs w:val="28"/>
          <w:lang w:val="uk-UA"/>
        </w:rPr>
      </w:pPr>
      <w:r w:rsidRPr="00BB1FEC">
        <w:rPr>
          <w:color w:val="000000"/>
          <w:sz w:val="28"/>
          <w:szCs w:val="28"/>
          <w:lang w:val="uk-UA"/>
        </w:rPr>
        <w:t>До провідних підприємств енергетичного машинобудування від</w:t>
      </w:r>
      <w:r w:rsidR="00A30CDF">
        <w:rPr>
          <w:color w:val="000000"/>
          <w:sz w:val="28"/>
          <w:szCs w:val="28"/>
          <w:lang w:val="uk-UA"/>
        </w:rPr>
        <w:t xml:space="preserve">носяться, НВО «Електротяжмаш» і </w:t>
      </w:r>
      <w:r w:rsidRPr="00BB1FEC">
        <w:rPr>
          <w:color w:val="000000"/>
          <w:sz w:val="28"/>
          <w:szCs w:val="28"/>
          <w:lang w:val="uk-UA"/>
        </w:rPr>
        <w:t>«Турбоатом». У Харкові розташовуються такі гіганти електротехнічного машинобудування, як електромеханічний (ГНПО «ХЕМЗ»), електротехнічний (ХЕЛЗ), електроапаратний заводи, «Южкабель». Особливе місце в структурі машинобудівного комплексу займають станкоінструментальна і інструментальна промисловість. «Харківський верстатобудівний завод» — найбільше верстатобудівне підприємство України. Область займає перше місце в Україні по виробництву продукції приладобудування</w:t>
      </w:r>
      <w:r w:rsidR="00ED605D">
        <w:rPr>
          <w:color w:val="000000"/>
          <w:sz w:val="28"/>
          <w:szCs w:val="28"/>
          <w:lang w:val="uk-UA"/>
        </w:rPr>
        <w:t xml:space="preserve"> [5,</w:t>
      </w:r>
      <w:r w:rsidR="00B818C6">
        <w:rPr>
          <w:color w:val="000000"/>
          <w:sz w:val="28"/>
          <w:szCs w:val="28"/>
          <w:lang w:val="uk-UA"/>
        </w:rPr>
        <w:t>9</w:t>
      </w:r>
      <w:r w:rsidR="00ED605D">
        <w:rPr>
          <w:color w:val="000000"/>
          <w:sz w:val="28"/>
          <w:szCs w:val="28"/>
          <w:lang w:val="uk-UA"/>
        </w:rPr>
        <w:t>]</w:t>
      </w:r>
      <w:r w:rsidRPr="00BB1FEC">
        <w:rPr>
          <w:color w:val="000000"/>
          <w:sz w:val="28"/>
          <w:szCs w:val="28"/>
          <w:lang w:val="uk-UA"/>
        </w:rPr>
        <w:t>.</w:t>
      </w:r>
    </w:p>
    <w:p w:rsidR="008737A0" w:rsidRPr="00FD057F" w:rsidRDefault="008737A0" w:rsidP="00BE2708">
      <w:pPr>
        <w:pStyle w:val="a5"/>
        <w:spacing w:before="0" w:beforeAutospacing="0" w:after="0" w:afterAutospacing="0" w:line="360" w:lineRule="auto"/>
        <w:ind w:firstLine="567"/>
        <w:jc w:val="both"/>
        <w:rPr>
          <w:color w:val="000000"/>
          <w:sz w:val="28"/>
          <w:szCs w:val="28"/>
          <w:lang w:val="uk-UA"/>
        </w:rPr>
      </w:pPr>
      <w:r w:rsidRPr="00FD057F">
        <w:rPr>
          <w:rStyle w:val="a6"/>
          <w:i/>
          <w:color w:val="000000"/>
          <w:sz w:val="28"/>
          <w:szCs w:val="28"/>
        </w:rPr>
        <w:t>Східно-харківський</w:t>
      </w:r>
      <w:r w:rsidR="009A4A31">
        <w:rPr>
          <w:rStyle w:val="a6"/>
          <w:i/>
          <w:color w:val="000000"/>
          <w:sz w:val="28"/>
          <w:szCs w:val="28"/>
          <w:lang w:val="uk-UA"/>
        </w:rPr>
        <w:t xml:space="preserve"> </w:t>
      </w:r>
      <w:r w:rsidRPr="00FD057F">
        <w:rPr>
          <w:color w:val="000000"/>
          <w:sz w:val="28"/>
          <w:szCs w:val="28"/>
          <w:lang w:val="uk-UA"/>
        </w:rPr>
        <w:t xml:space="preserve">район зосереджений довкола </w:t>
      </w:r>
      <w:r w:rsidR="00E57708" w:rsidRPr="00FD057F">
        <w:rPr>
          <w:color w:val="000000"/>
          <w:sz w:val="28"/>
          <w:szCs w:val="28"/>
          <w:lang w:val="uk-UA"/>
        </w:rPr>
        <w:t>Куп’янська</w:t>
      </w:r>
      <w:r w:rsidRPr="00FD057F">
        <w:rPr>
          <w:color w:val="000000"/>
          <w:sz w:val="28"/>
          <w:szCs w:val="28"/>
          <w:lang w:val="uk-UA"/>
        </w:rPr>
        <w:t xml:space="preserve">. Основні галузі промисловості тут — транспортне і </w:t>
      </w:r>
      <w:r w:rsidR="00D27CDB" w:rsidRPr="00FD057F">
        <w:rPr>
          <w:color w:val="000000"/>
          <w:sz w:val="28"/>
          <w:szCs w:val="28"/>
          <w:lang w:val="uk-UA"/>
        </w:rPr>
        <w:t xml:space="preserve">сільськогосподарського </w:t>
      </w:r>
      <w:r w:rsidRPr="00FD057F">
        <w:rPr>
          <w:color w:val="000000"/>
          <w:sz w:val="28"/>
          <w:szCs w:val="28"/>
          <w:lang w:val="uk-UA"/>
        </w:rPr>
        <w:t xml:space="preserve">машинобудування. </w:t>
      </w:r>
      <w:r w:rsidR="001F5808" w:rsidRPr="00A103B8">
        <w:rPr>
          <w:sz w:val="28"/>
          <w:szCs w:val="28"/>
          <w:lang w:val="uk-UA"/>
        </w:rPr>
        <w:t>Куп'янський ливарний завод поставляє деталі</w:t>
      </w:r>
      <w:r w:rsidR="00AF395B" w:rsidRPr="00A103B8">
        <w:rPr>
          <w:sz w:val="28"/>
          <w:szCs w:val="28"/>
          <w:lang w:val="uk-UA"/>
        </w:rPr>
        <w:t xml:space="preserve"> для транспортного й сіль</w:t>
      </w:r>
      <w:r w:rsidR="00AF395B">
        <w:rPr>
          <w:sz w:val="28"/>
          <w:szCs w:val="28"/>
          <w:lang w:val="uk-UA"/>
        </w:rPr>
        <w:t>ськогосподарського</w:t>
      </w:r>
      <w:r w:rsidR="009A4A31">
        <w:rPr>
          <w:sz w:val="28"/>
          <w:szCs w:val="28"/>
          <w:lang w:val="uk-UA"/>
        </w:rPr>
        <w:t xml:space="preserve"> </w:t>
      </w:r>
      <w:r w:rsidR="001F5808" w:rsidRPr="00A103B8">
        <w:rPr>
          <w:sz w:val="28"/>
          <w:szCs w:val="28"/>
          <w:lang w:val="uk-UA"/>
        </w:rPr>
        <w:t xml:space="preserve">машинобудування. </w:t>
      </w:r>
      <w:r w:rsidRPr="00FD057F">
        <w:rPr>
          <w:color w:val="000000"/>
          <w:sz w:val="28"/>
          <w:szCs w:val="28"/>
          <w:lang w:val="uk-UA"/>
        </w:rPr>
        <w:t xml:space="preserve">Розвинені в цьому </w:t>
      </w:r>
      <w:r w:rsidRPr="00FD057F">
        <w:rPr>
          <w:color w:val="000000"/>
          <w:sz w:val="28"/>
          <w:szCs w:val="28"/>
          <w:lang w:val="uk-UA"/>
        </w:rPr>
        <w:lastRenderedPageBreak/>
        <w:t>регіоні також харчова і легка промисловість</w:t>
      </w:r>
      <w:r w:rsidR="00E57708" w:rsidRPr="00FD057F">
        <w:rPr>
          <w:color w:val="000000"/>
          <w:sz w:val="28"/>
          <w:szCs w:val="28"/>
          <w:lang w:val="uk-UA"/>
        </w:rPr>
        <w:t xml:space="preserve"> (Куп’янський молочноконсервний комбінат, Куп’янський хлібозавод «Кулінічі»)</w:t>
      </w:r>
      <w:r w:rsidR="003F42F2" w:rsidRPr="00FD057F">
        <w:rPr>
          <w:color w:val="000000"/>
          <w:sz w:val="28"/>
          <w:szCs w:val="28"/>
          <w:lang w:val="uk-UA"/>
        </w:rPr>
        <w:t xml:space="preserve">, </w:t>
      </w:r>
      <w:r w:rsidRPr="00FD057F">
        <w:rPr>
          <w:color w:val="000000"/>
          <w:sz w:val="28"/>
          <w:szCs w:val="28"/>
          <w:lang w:val="uk-UA"/>
        </w:rPr>
        <w:t>виробництво будматеріалів</w:t>
      </w:r>
      <w:r w:rsidR="00514520" w:rsidRPr="00FD057F">
        <w:rPr>
          <w:color w:val="000000"/>
          <w:sz w:val="28"/>
          <w:szCs w:val="28"/>
          <w:lang w:val="uk-UA"/>
        </w:rPr>
        <w:t xml:space="preserve"> (ЗАТ «Завод залізобетонних конструкцій №11»</w:t>
      </w:r>
      <w:r w:rsidR="005E0BBB" w:rsidRPr="00FD057F">
        <w:rPr>
          <w:color w:val="000000"/>
          <w:sz w:val="28"/>
          <w:szCs w:val="28"/>
          <w:lang w:val="uk-UA"/>
        </w:rPr>
        <w:t xml:space="preserve">) </w:t>
      </w:r>
      <w:r w:rsidRPr="00FD057F">
        <w:rPr>
          <w:color w:val="000000"/>
          <w:sz w:val="28"/>
          <w:szCs w:val="28"/>
          <w:lang w:val="uk-UA"/>
        </w:rPr>
        <w:t xml:space="preserve"> і устаткування для цукрової промисловості</w:t>
      </w:r>
      <w:r w:rsidR="006C1FBD" w:rsidRPr="00FD057F">
        <w:rPr>
          <w:color w:val="000000"/>
          <w:sz w:val="28"/>
          <w:szCs w:val="28"/>
          <w:lang w:val="uk-UA"/>
        </w:rPr>
        <w:t xml:space="preserve"> (Куп’янський машинобудівний завод)</w:t>
      </w:r>
      <w:r w:rsidR="00ED605D">
        <w:rPr>
          <w:color w:val="000000"/>
          <w:sz w:val="28"/>
          <w:szCs w:val="28"/>
          <w:lang w:val="uk-UA"/>
        </w:rPr>
        <w:t xml:space="preserve"> [</w:t>
      </w:r>
      <w:r w:rsidR="00B818C6">
        <w:rPr>
          <w:color w:val="000000"/>
          <w:sz w:val="28"/>
          <w:szCs w:val="28"/>
          <w:lang w:val="uk-UA"/>
        </w:rPr>
        <w:t>5,9</w:t>
      </w:r>
      <w:r w:rsidR="00ED605D">
        <w:rPr>
          <w:color w:val="000000"/>
          <w:sz w:val="28"/>
          <w:szCs w:val="28"/>
          <w:lang w:val="uk-UA"/>
        </w:rPr>
        <w:t>]</w:t>
      </w:r>
      <w:r w:rsidRPr="00FD057F">
        <w:rPr>
          <w:color w:val="000000"/>
          <w:sz w:val="28"/>
          <w:szCs w:val="28"/>
          <w:lang w:val="uk-UA"/>
        </w:rPr>
        <w:t>.</w:t>
      </w:r>
    </w:p>
    <w:p w:rsidR="00C95109" w:rsidRPr="00AC396D" w:rsidRDefault="008737A0" w:rsidP="008C5301">
      <w:pPr>
        <w:pStyle w:val="a5"/>
        <w:spacing w:before="0" w:beforeAutospacing="0" w:after="0" w:afterAutospacing="0" w:line="360" w:lineRule="auto"/>
        <w:ind w:firstLine="567"/>
        <w:jc w:val="both"/>
        <w:rPr>
          <w:color w:val="000000"/>
          <w:sz w:val="28"/>
          <w:szCs w:val="28"/>
          <w:lang w:val="uk-UA"/>
        </w:rPr>
      </w:pPr>
      <w:r w:rsidRPr="00BB1FEC">
        <w:rPr>
          <w:rStyle w:val="a6"/>
          <w:i/>
          <w:color w:val="000000"/>
          <w:sz w:val="28"/>
          <w:szCs w:val="28"/>
          <w:lang w:val="uk-UA"/>
        </w:rPr>
        <w:t>Південно-харківський</w:t>
      </w:r>
      <w:r w:rsidR="00455CF5">
        <w:rPr>
          <w:rStyle w:val="a6"/>
          <w:i/>
          <w:color w:val="000000"/>
          <w:sz w:val="28"/>
          <w:szCs w:val="28"/>
          <w:lang w:val="uk-UA"/>
        </w:rPr>
        <w:t xml:space="preserve"> </w:t>
      </w:r>
      <w:r w:rsidRPr="00BB1FEC">
        <w:rPr>
          <w:color w:val="000000"/>
          <w:sz w:val="28"/>
          <w:szCs w:val="28"/>
          <w:lang w:val="uk-UA"/>
        </w:rPr>
        <w:t>район має в своєму розпорядженні крупні газові родовища — Шебелінським, Ефремовським, Крестіщенським і ін.</w:t>
      </w:r>
      <w:r w:rsidRPr="00BB1FEC">
        <w:rPr>
          <w:rStyle w:val="a6"/>
          <w:b w:val="0"/>
          <w:color w:val="000000"/>
          <w:sz w:val="28"/>
          <w:szCs w:val="28"/>
          <w:lang w:val="uk-UA"/>
        </w:rPr>
        <w:t>Міста району спеціалізуються на машинобудуванні, хімічній промисловості і виробництві будматеріалів</w:t>
      </w:r>
      <w:r w:rsidRPr="00BB1FEC">
        <w:rPr>
          <w:bCs/>
          <w:color w:val="000000"/>
          <w:sz w:val="28"/>
          <w:szCs w:val="28"/>
          <w:lang w:val="uk-UA"/>
        </w:rPr>
        <w:t>.</w:t>
      </w:r>
      <w:r w:rsidR="00C95109" w:rsidRPr="00BB1FEC">
        <w:rPr>
          <w:color w:val="000000"/>
          <w:sz w:val="28"/>
          <w:szCs w:val="28"/>
          <w:lang w:val="uk-UA"/>
        </w:rPr>
        <w:t>17,1% у структурі промисловості доводиться на виробництво і розподіл електроенергії, газу і води. У області знаходиться одна з найбільших в Україні Змієвська ТЕС. У інших галузях виділяється видобуток газу (одне з перших місць в Україні) і виробництв</w:t>
      </w:r>
      <w:r w:rsidR="00C95109">
        <w:rPr>
          <w:color w:val="000000"/>
          <w:sz w:val="28"/>
          <w:szCs w:val="28"/>
          <w:lang w:val="uk-UA"/>
        </w:rPr>
        <w:t xml:space="preserve">о цементу в «Балцем» (Балаклея), </w:t>
      </w:r>
      <w:r w:rsidR="00C95109" w:rsidRPr="00BB1FEC">
        <w:rPr>
          <w:color w:val="000000"/>
          <w:sz w:val="28"/>
          <w:szCs w:val="28"/>
          <w:lang w:val="uk-UA"/>
        </w:rPr>
        <w:t xml:space="preserve">а Ізюм </w:t>
      </w:r>
      <w:r w:rsidR="00C95109" w:rsidRPr="00AC396D">
        <w:rPr>
          <w:color w:val="000000"/>
          <w:sz w:val="28"/>
          <w:szCs w:val="28"/>
          <w:lang w:val="uk-UA"/>
        </w:rPr>
        <w:t>відомий як центр виробництва окулярної оптики</w:t>
      </w:r>
      <w:r w:rsidR="00294F7D" w:rsidRPr="00AC396D">
        <w:rPr>
          <w:color w:val="000000"/>
          <w:sz w:val="28"/>
          <w:szCs w:val="28"/>
          <w:lang w:val="uk-UA"/>
        </w:rPr>
        <w:t>. Розвинені тут також легка і харчова промисловості.</w:t>
      </w:r>
    </w:p>
    <w:p w:rsidR="008C5301" w:rsidRPr="008C5301" w:rsidRDefault="00AC396D" w:rsidP="00AB5AD3">
      <w:pPr>
        <w:spacing w:after="0" w:line="360" w:lineRule="auto"/>
        <w:ind w:firstLine="567"/>
        <w:jc w:val="both"/>
        <w:rPr>
          <w:rFonts w:ascii="Times New Roman" w:hAnsi="Times New Roman" w:cs="Times New Roman"/>
          <w:sz w:val="28"/>
          <w:szCs w:val="28"/>
          <w:lang w:val="uk-UA"/>
        </w:rPr>
      </w:pPr>
      <w:r w:rsidRPr="00AC396D">
        <w:rPr>
          <w:rFonts w:ascii="Times New Roman" w:hAnsi="Times New Roman" w:cs="Times New Roman"/>
          <w:sz w:val="28"/>
          <w:szCs w:val="28"/>
          <w:lang w:val="uk-UA"/>
        </w:rPr>
        <w:t>Найбільші міста області можна розділити на три типи. Багатофункціональним містом є Харків, у якому розвинені п</w:t>
      </w:r>
      <w:r w:rsidR="009C15C5">
        <w:rPr>
          <w:rFonts w:ascii="Times New Roman" w:hAnsi="Times New Roman" w:cs="Times New Roman"/>
          <w:sz w:val="28"/>
          <w:szCs w:val="28"/>
          <w:lang w:val="uk-UA"/>
        </w:rPr>
        <w:t xml:space="preserve">ромисловість, наука, </w:t>
      </w:r>
      <w:r w:rsidRPr="00AC396D">
        <w:rPr>
          <w:rFonts w:ascii="Times New Roman" w:hAnsi="Times New Roman" w:cs="Times New Roman"/>
          <w:sz w:val="28"/>
          <w:szCs w:val="28"/>
          <w:lang w:val="uk-UA"/>
        </w:rPr>
        <w:t>сфера п</w:t>
      </w:r>
      <w:r w:rsidR="00AB5AD3">
        <w:rPr>
          <w:rFonts w:ascii="Times New Roman" w:hAnsi="Times New Roman" w:cs="Times New Roman"/>
          <w:sz w:val="28"/>
          <w:szCs w:val="28"/>
          <w:lang w:val="uk-UA"/>
        </w:rPr>
        <w:t xml:space="preserve">ослуг, управлінська діяльність. </w:t>
      </w:r>
      <w:r w:rsidRPr="00AC396D">
        <w:rPr>
          <w:rFonts w:ascii="Times New Roman" w:hAnsi="Times New Roman" w:cs="Times New Roman"/>
          <w:sz w:val="28"/>
          <w:szCs w:val="28"/>
          <w:lang w:val="uk-UA"/>
        </w:rPr>
        <w:t xml:space="preserve">До міст із переважним значенням промислових функцій відносяться Ізюм і Куп'янськ. </w:t>
      </w:r>
      <w:r w:rsidRPr="008C5301">
        <w:rPr>
          <w:rFonts w:ascii="Times New Roman" w:hAnsi="Times New Roman" w:cs="Times New Roman"/>
          <w:sz w:val="28"/>
          <w:szCs w:val="28"/>
          <w:lang w:val="uk-UA"/>
        </w:rPr>
        <w:t xml:space="preserve">У них зайнятість у промисловості перевищує середній рівень по Україні. </w:t>
      </w:r>
      <w:r w:rsidR="008C5301" w:rsidRPr="008C5301">
        <w:rPr>
          <w:rFonts w:ascii="Times New Roman" w:hAnsi="Times New Roman" w:cs="Times New Roman"/>
          <w:sz w:val="28"/>
          <w:szCs w:val="28"/>
          <w:lang w:val="uk-UA"/>
        </w:rPr>
        <w:t>Промислово-транспортні функції виконують міста Лозова, Люботин і Мерефа, в яких зайнятість у промисловості й на транспорті перевищує 40%. Вони розташовані на перехрещенні шляхів, що обслуговують промислові центри</w:t>
      </w:r>
      <w:r w:rsidR="00812EAE">
        <w:rPr>
          <w:rFonts w:ascii="Times New Roman" w:hAnsi="Times New Roman" w:cs="Times New Roman"/>
          <w:sz w:val="28"/>
          <w:szCs w:val="28"/>
          <w:lang w:val="uk-UA"/>
        </w:rPr>
        <w:t xml:space="preserve"> [</w:t>
      </w:r>
      <w:r w:rsidR="00B818C6">
        <w:rPr>
          <w:rFonts w:ascii="Times New Roman" w:hAnsi="Times New Roman" w:cs="Times New Roman"/>
          <w:sz w:val="28"/>
          <w:szCs w:val="28"/>
          <w:lang w:val="uk-UA"/>
        </w:rPr>
        <w:t>5,9</w:t>
      </w:r>
      <w:r w:rsidR="00812EAE">
        <w:rPr>
          <w:rFonts w:ascii="Times New Roman" w:hAnsi="Times New Roman" w:cs="Times New Roman"/>
          <w:sz w:val="28"/>
          <w:szCs w:val="28"/>
          <w:lang w:val="uk-UA"/>
        </w:rPr>
        <w:t>]</w:t>
      </w:r>
      <w:r w:rsidR="008C5301" w:rsidRPr="008C5301">
        <w:rPr>
          <w:rFonts w:ascii="Times New Roman" w:hAnsi="Times New Roman" w:cs="Times New Roman"/>
          <w:sz w:val="28"/>
          <w:szCs w:val="28"/>
          <w:lang w:val="uk-UA"/>
        </w:rPr>
        <w:t>.</w:t>
      </w:r>
    </w:p>
    <w:p w:rsidR="00E13D77" w:rsidRPr="008C5301" w:rsidRDefault="008C5301" w:rsidP="008C5301">
      <w:pPr>
        <w:spacing w:after="0" w:line="360" w:lineRule="auto"/>
        <w:ind w:firstLine="567"/>
        <w:jc w:val="both"/>
        <w:rPr>
          <w:rFonts w:ascii="Times New Roman" w:hAnsi="Times New Roman" w:cs="Times New Roman"/>
          <w:sz w:val="28"/>
          <w:szCs w:val="28"/>
          <w:lang w:val="uk-UA"/>
        </w:rPr>
      </w:pPr>
      <w:r w:rsidRPr="008C5301">
        <w:rPr>
          <w:rFonts w:ascii="Times New Roman" w:hAnsi="Times New Roman" w:cs="Times New Roman"/>
          <w:sz w:val="28"/>
          <w:szCs w:val="28"/>
          <w:lang w:val="uk-UA"/>
        </w:rPr>
        <w:t>Інші 10 міст області є організаційно-господарськими і культурно-побутовими центрами аграрно-промислових комплексів.</w:t>
      </w:r>
    </w:p>
    <w:p w:rsidR="006A636D" w:rsidRPr="00C135CD" w:rsidRDefault="00C135CD" w:rsidP="005D3BFC">
      <w:pPr>
        <w:spacing w:after="0" w:line="360" w:lineRule="auto"/>
        <w:ind w:firstLine="567"/>
        <w:jc w:val="both"/>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Висновки. </w:t>
      </w:r>
      <w:r w:rsidR="009D3381">
        <w:rPr>
          <w:rFonts w:ascii="Times New Roman" w:hAnsi="Times New Roman" w:cs="Times New Roman"/>
          <w:sz w:val="28"/>
          <w:szCs w:val="28"/>
          <w:lang w:val="uk-UA"/>
        </w:rPr>
        <w:t>Сьогодні Харківщина</w:t>
      </w:r>
      <w:r w:rsidR="006A636D" w:rsidRPr="006A636D">
        <w:rPr>
          <w:rFonts w:ascii="Times New Roman" w:hAnsi="Times New Roman" w:cs="Times New Roman"/>
          <w:sz w:val="28"/>
          <w:szCs w:val="28"/>
          <w:lang w:val="uk-UA"/>
        </w:rPr>
        <w:t xml:space="preserve"> - це один з найбільш розвинутих промислових центрів України, де провідну роль відіграють підприємства машинобудування та металообробки, енергетики та військово-промислового комплексу, що визначено його потужним науково-технічним потенціалом, широко </w:t>
      </w:r>
      <w:r w:rsidR="006F3181" w:rsidRPr="006A636D">
        <w:rPr>
          <w:rFonts w:ascii="Times New Roman" w:hAnsi="Times New Roman" w:cs="Times New Roman"/>
          <w:sz w:val="28"/>
          <w:szCs w:val="28"/>
          <w:lang w:val="uk-UA"/>
        </w:rPr>
        <w:t>розгалу</w:t>
      </w:r>
      <w:r w:rsidR="006F3181">
        <w:rPr>
          <w:rFonts w:ascii="Times New Roman" w:hAnsi="Times New Roman" w:cs="Times New Roman"/>
          <w:sz w:val="28"/>
          <w:szCs w:val="28"/>
          <w:lang w:val="uk-UA"/>
        </w:rPr>
        <w:t>ж</w:t>
      </w:r>
      <w:r w:rsidR="006F3181" w:rsidRPr="006A636D">
        <w:rPr>
          <w:rFonts w:ascii="Times New Roman" w:hAnsi="Times New Roman" w:cs="Times New Roman"/>
          <w:sz w:val="28"/>
          <w:szCs w:val="28"/>
          <w:lang w:val="uk-UA"/>
        </w:rPr>
        <w:t>еною</w:t>
      </w:r>
      <w:r w:rsidR="006A636D" w:rsidRPr="006A636D">
        <w:rPr>
          <w:rFonts w:ascii="Times New Roman" w:hAnsi="Times New Roman" w:cs="Times New Roman"/>
          <w:sz w:val="28"/>
          <w:szCs w:val="28"/>
          <w:lang w:val="uk-UA"/>
        </w:rPr>
        <w:t xml:space="preserve"> мережею вищих, середніх, спеціальних та загальноосвiтнiх учбових закладів. </w:t>
      </w:r>
    </w:p>
    <w:p w:rsidR="003F6F1F" w:rsidRDefault="005D7525" w:rsidP="005D3BFC">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Адже все одно існує ряд проблем, які стосуються не тільки промислового, а й економічного розвитку регіону в цілому. </w:t>
      </w:r>
      <w:r w:rsidR="00A5328A">
        <w:rPr>
          <w:rFonts w:ascii="Times New Roman" w:eastAsia="Calibri" w:hAnsi="Times New Roman" w:cs="Times New Roman"/>
          <w:sz w:val="28"/>
          <w:szCs w:val="28"/>
          <w:lang w:val="uk-UA"/>
        </w:rPr>
        <w:t>О</w:t>
      </w:r>
      <w:r w:rsidR="00BF46C3">
        <w:rPr>
          <w:rFonts w:ascii="Times New Roman" w:eastAsia="Calibri" w:hAnsi="Times New Roman" w:cs="Times New Roman"/>
          <w:sz w:val="28"/>
          <w:szCs w:val="28"/>
          <w:lang w:val="uk-UA"/>
        </w:rPr>
        <w:t xml:space="preserve">сновними з них </w:t>
      </w:r>
      <w:r w:rsidR="00417D8E" w:rsidRPr="009A36E1">
        <w:rPr>
          <w:rFonts w:ascii="Times New Roman" w:eastAsia="Calibri" w:hAnsi="Times New Roman" w:cs="Times New Roman"/>
          <w:sz w:val="28"/>
          <w:szCs w:val="28"/>
          <w:lang w:val="uk-UA"/>
        </w:rPr>
        <w:t xml:space="preserve">є необхідність поліпшення структури промислового виробництва, збільшення обсягів і асортименту продукції, поліпшення якості товарів народного споживання, зменшення частки ресурсномістких та енергоємних і в той же час збільшення наукоємних виробництв, впровадження екологічно безпечних технологій та </w:t>
      </w:r>
      <w:r w:rsidR="00417D8E">
        <w:rPr>
          <w:rFonts w:ascii="Times New Roman" w:eastAsia="Calibri" w:hAnsi="Times New Roman" w:cs="Times New Roman"/>
          <w:sz w:val="28"/>
          <w:szCs w:val="28"/>
          <w:lang w:val="uk-UA"/>
        </w:rPr>
        <w:t>ін.</w:t>
      </w:r>
      <w:r w:rsidR="00665C6D">
        <w:rPr>
          <w:rFonts w:ascii="Times New Roman" w:eastAsia="Calibri" w:hAnsi="Times New Roman" w:cs="Times New Roman"/>
          <w:sz w:val="28"/>
          <w:szCs w:val="28"/>
          <w:lang w:val="uk-UA"/>
        </w:rPr>
        <w:t>[8]</w:t>
      </w:r>
      <w:r w:rsidR="003C04E3">
        <w:rPr>
          <w:rFonts w:ascii="Times New Roman" w:eastAsia="Calibri" w:hAnsi="Times New Roman" w:cs="Times New Roman"/>
          <w:sz w:val="28"/>
          <w:szCs w:val="28"/>
          <w:lang w:val="uk-UA"/>
        </w:rPr>
        <w:t>.</w:t>
      </w:r>
    </w:p>
    <w:p w:rsidR="00353476" w:rsidRPr="006A636D" w:rsidRDefault="003F6F1F" w:rsidP="006A636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Головними пріоритетними напрям</w:t>
      </w:r>
      <w:r w:rsidR="00353476" w:rsidRPr="006A636D">
        <w:rPr>
          <w:rFonts w:ascii="Times New Roman" w:hAnsi="Times New Roman" w:cs="Times New Roman"/>
          <w:sz w:val="28"/>
          <w:szCs w:val="28"/>
          <w:lang w:val="uk-UA"/>
        </w:rPr>
        <w:t>к</w:t>
      </w:r>
      <w:r>
        <w:rPr>
          <w:rFonts w:ascii="Times New Roman" w:hAnsi="Times New Roman" w:cs="Times New Roman"/>
          <w:sz w:val="28"/>
          <w:szCs w:val="28"/>
          <w:lang w:val="uk-UA"/>
        </w:rPr>
        <w:t>ами</w:t>
      </w:r>
      <w:r w:rsidR="00353476" w:rsidRPr="006A636D">
        <w:rPr>
          <w:rFonts w:ascii="Times New Roman" w:hAnsi="Times New Roman" w:cs="Times New Roman"/>
          <w:sz w:val="28"/>
          <w:szCs w:val="28"/>
          <w:lang w:val="uk-UA"/>
        </w:rPr>
        <w:t xml:space="preserve"> розвитку Харківського регіону</w:t>
      </w:r>
      <w:r w:rsidR="00657235">
        <w:rPr>
          <w:rFonts w:ascii="Times New Roman" w:hAnsi="Times New Roman" w:cs="Times New Roman"/>
          <w:sz w:val="28"/>
          <w:szCs w:val="28"/>
          <w:lang w:val="uk-UA"/>
        </w:rPr>
        <w:t xml:space="preserve"> є</w:t>
      </w:r>
      <w:r w:rsidR="00353476" w:rsidRPr="006A636D">
        <w:rPr>
          <w:rFonts w:ascii="Times New Roman" w:hAnsi="Times New Roman" w:cs="Times New Roman"/>
          <w:sz w:val="28"/>
          <w:szCs w:val="28"/>
          <w:lang w:val="uk-UA"/>
        </w:rPr>
        <w:t xml:space="preserve"> – здійснення чіткої соціально-орієнтованої політики, створення необхідних правових, соціальних, культурних і економічних умов для життєдіяльності, екологічної безпеки, задоволення матеріальних і культурних потреб населення.</w:t>
      </w:r>
    </w:p>
    <w:p w:rsidR="00353476" w:rsidRPr="006A636D" w:rsidRDefault="00353476" w:rsidP="00180CB7">
      <w:pPr>
        <w:spacing w:after="0" w:line="360" w:lineRule="auto"/>
        <w:ind w:firstLine="567"/>
        <w:jc w:val="both"/>
        <w:rPr>
          <w:rFonts w:ascii="Times New Roman" w:hAnsi="Times New Roman" w:cs="Times New Roman"/>
          <w:sz w:val="28"/>
          <w:szCs w:val="28"/>
          <w:lang w:val="uk-UA"/>
        </w:rPr>
      </w:pPr>
      <w:r w:rsidRPr="006A636D">
        <w:rPr>
          <w:rFonts w:ascii="Times New Roman" w:hAnsi="Times New Roman" w:cs="Times New Roman"/>
          <w:sz w:val="28"/>
          <w:szCs w:val="28"/>
          <w:lang w:val="uk-UA"/>
        </w:rPr>
        <w:t>Розвиток регіону передбачає вирішення таких основних задач:</w:t>
      </w:r>
    </w:p>
    <w:p w:rsidR="00353476" w:rsidRPr="006A636D" w:rsidRDefault="00353476" w:rsidP="00180CB7">
      <w:pPr>
        <w:spacing w:after="0" w:line="360" w:lineRule="auto"/>
        <w:ind w:firstLine="567"/>
        <w:jc w:val="both"/>
        <w:rPr>
          <w:rFonts w:ascii="Times New Roman" w:hAnsi="Times New Roman" w:cs="Times New Roman"/>
          <w:sz w:val="28"/>
          <w:szCs w:val="28"/>
          <w:lang w:val="uk-UA"/>
        </w:rPr>
      </w:pPr>
      <w:r w:rsidRPr="006A636D">
        <w:rPr>
          <w:rFonts w:ascii="Times New Roman" w:hAnsi="Times New Roman" w:cs="Times New Roman"/>
          <w:sz w:val="28"/>
          <w:szCs w:val="28"/>
          <w:lang w:val="uk-UA"/>
        </w:rPr>
        <w:t>• структурна перебудова економіки промислових районів і центрів, для яких характерна концентрація важкої промисловості;</w:t>
      </w:r>
    </w:p>
    <w:p w:rsidR="00353476" w:rsidRPr="006A636D" w:rsidRDefault="00353476" w:rsidP="00180CB7">
      <w:pPr>
        <w:spacing w:after="0" w:line="360" w:lineRule="auto"/>
        <w:ind w:firstLine="567"/>
        <w:jc w:val="both"/>
        <w:rPr>
          <w:rFonts w:ascii="Times New Roman" w:hAnsi="Times New Roman" w:cs="Times New Roman"/>
          <w:sz w:val="28"/>
          <w:szCs w:val="28"/>
          <w:lang w:val="uk-UA"/>
        </w:rPr>
      </w:pPr>
      <w:r w:rsidRPr="006A636D">
        <w:rPr>
          <w:rFonts w:ascii="Times New Roman" w:hAnsi="Times New Roman" w:cs="Times New Roman"/>
          <w:sz w:val="28"/>
          <w:szCs w:val="28"/>
          <w:lang w:val="uk-UA"/>
        </w:rPr>
        <w:t>• заохочення розвитку експортних і імпортозаміщувальних технологій;</w:t>
      </w:r>
    </w:p>
    <w:p w:rsidR="00353476" w:rsidRPr="006A636D" w:rsidRDefault="00353476" w:rsidP="00180CB7">
      <w:pPr>
        <w:spacing w:after="0" w:line="360" w:lineRule="auto"/>
        <w:ind w:firstLine="567"/>
        <w:jc w:val="both"/>
        <w:rPr>
          <w:rFonts w:ascii="Times New Roman" w:hAnsi="Times New Roman" w:cs="Times New Roman"/>
          <w:sz w:val="28"/>
          <w:szCs w:val="28"/>
          <w:lang w:val="uk-UA"/>
        </w:rPr>
      </w:pPr>
      <w:r w:rsidRPr="006A636D">
        <w:rPr>
          <w:rFonts w:ascii="Times New Roman" w:hAnsi="Times New Roman" w:cs="Times New Roman"/>
          <w:sz w:val="28"/>
          <w:szCs w:val="28"/>
          <w:lang w:val="uk-UA"/>
        </w:rPr>
        <w:t>• інтенсифікація розвитку сільського господарства;</w:t>
      </w:r>
    </w:p>
    <w:p w:rsidR="00353476" w:rsidRPr="006A636D" w:rsidRDefault="00353476" w:rsidP="00180CB7">
      <w:pPr>
        <w:spacing w:after="0" w:line="360" w:lineRule="auto"/>
        <w:ind w:firstLine="567"/>
        <w:jc w:val="both"/>
        <w:rPr>
          <w:rFonts w:ascii="Times New Roman" w:hAnsi="Times New Roman" w:cs="Times New Roman"/>
          <w:sz w:val="28"/>
          <w:szCs w:val="28"/>
          <w:lang w:val="uk-UA"/>
        </w:rPr>
      </w:pPr>
      <w:r w:rsidRPr="006A636D">
        <w:rPr>
          <w:rFonts w:ascii="Times New Roman" w:hAnsi="Times New Roman" w:cs="Times New Roman"/>
          <w:sz w:val="28"/>
          <w:szCs w:val="28"/>
          <w:lang w:val="uk-UA"/>
        </w:rPr>
        <w:t>• суттєве оздоровлення екологічного середовища промислових районів;</w:t>
      </w:r>
    </w:p>
    <w:p w:rsidR="00353476" w:rsidRPr="006A636D" w:rsidRDefault="00353476" w:rsidP="00180CB7">
      <w:pPr>
        <w:spacing w:after="0" w:line="360" w:lineRule="auto"/>
        <w:ind w:firstLine="567"/>
        <w:jc w:val="both"/>
        <w:rPr>
          <w:rFonts w:ascii="Times New Roman" w:hAnsi="Times New Roman" w:cs="Times New Roman"/>
          <w:sz w:val="28"/>
          <w:szCs w:val="28"/>
          <w:lang w:val="uk-UA"/>
        </w:rPr>
      </w:pPr>
      <w:r w:rsidRPr="006A636D">
        <w:rPr>
          <w:rFonts w:ascii="Times New Roman" w:hAnsi="Times New Roman" w:cs="Times New Roman"/>
          <w:sz w:val="28"/>
          <w:szCs w:val="28"/>
          <w:lang w:val="uk-UA"/>
        </w:rPr>
        <w:t>• повніше використання рекреаційних (таких, що відновлюються) ресурсів;</w:t>
      </w:r>
    </w:p>
    <w:p w:rsidR="00353476" w:rsidRPr="006A636D" w:rsidRDefault="00353476" w:rsidP="00180CB7">
      <w:pPr>
        <w:spacing w:after="0" w:line="360" w:lineRule="auto"/>
        <w:ind w:firstLine="567"/>
        <w:jc w:val="both"/>
        <w:rPr>
          <w:rFonts w:ascii="Times New Roman" w:hAnsi="Times New Roman" w:cs="Times New Roman"/>
          <w:sz w:val="28"/>
          <w:szCs w:val="28"/>
          <w:lang w:val="uk-UA"/>
        </w:rPr>
      </w:pPr>
      <w:r w:rsidRPr="006A636D">
        <w:rPr>
          <w:rFonts w:ascii="Times New Roman" w:hAnsi="Times New Roman" w:cs="Times New Roman"/>
          <w:sz w:val="28"/>
          <w:szCs w:val="28"/>
          <w:lang w:val="uk-UA"/>
        </w:rPr>
        <w:t>• формування раціональної системи розселення;</w:t>
      </w:r>
    </w:p>
    <w:p w:rsidR="00353476" w:rsidRPr="006A636D" w:rsidRDefault="00353476" w:rsidP="00180CB7">
      <w:pPr>
        <w:spacing w:after="0" w:line="360" w:lineRule="auto"/>
        <w:ind w:firstLine="567"/>
        <w:jc w:val="both"/>
        <w:rPr>
          <w:rFonts w:ascii="Times New Roman" w:hAnsi="Times New Roman" w:cs="Times New Roman"/>
          <w:sz w:val="28"/>
          <w:szCs w:val="28"/>
          <w:lang w:val="uk-UA"/>
        </w:rPr>
      </w:pPr>
      <w:r w:rsidRPr="006A636D">
        <w:rPr>
          <w:rFonts w:ascii="Times New Roman" w:hAnsi="Times New Roman" w:cs="Times New Roman"/>
          <w:sz w:val="28"/>
          <w:szCs w:val="28"/>
          <w:lang w:val="uk-UA"/>
        </w:rPr>
        <w:t>• зберігання і відродження культурної самобутності населення регіону, охорона пам'ятників історії і культури, створення нових природних заповідників;</w:t>
      </w:r>
    </w:p>
    <w:p w:rsidR="00353476" w:rsidRPr="006A636D" w:rsidRDefault="00353476" w:rsidP="00FD0089">
      <w:pPr>
        <w:spacing w:after="0" w:line="360" w:lineRule="auto"/>
        <w:ind w:firstLine="567"/>
        <w:jc w:val="both"/>
        <w:rPr>
          <w:rFonts w:ascii="Times New Roman" w:hAnsi="Times New Roman" w:cs="Times New Roman"/>
          <w:sz w:val="28"/>
          <w:szCs w:val="28"/>
          <w:lang w:val="uk-UA"/>
        </w:rPr>
      </w:pPr>
      <w:r w:rsidRPr="006A636D">
        <w:rPr>
          <w:rFonts w:ascii="Times New Roman" w:hAnsi="Times New Roman" w:cs="Times New Roman"/>
          <w:sz w:val="28"/>
          <w:szCs w:val="28"/>
          <w:lang w:val="uk-UA"/>
        </w:rPr>
        <w:t>• розвиток регіональної і міжрегіональної інфраструктури (транспорту, зв'язку, інформатики);</w:t>
      </w:r>
    </w:p>
    <w:p w:rsidR="00FD0089" w:rsidRPr="00AC396D" w:rsidRDefault="00353476" w:rsidP="00FD0089">
      <w:pPr>
        <w:spacing w:after="0" w:line="360" w:lineRule="auto"/>
        <w:ind w:firstLine="567"/>
        <w:jc w:val="both"/>
        <w:rPr>
          <w:rFonts w:ascii="Times New Roman" w:hAnsi="Times New Roman" w:cs="Times New Roman"/>
          <w:sz w:val="28"/>
          <w:szCs w:val="28"/>
          <w:lang w:val="uk-UA"/>
        </w:rPr>
      </w:pPr>
      <w:r w:rsidRPr="006A636D">
        <w:rPr>
          <w:rFonts w:ascii="Times New Roman" w:hAnsi="Times New Roman" w:cs="Times New Roman"/>
          <w:sz w:val="28"/>
          <w:szCs w:val="28"/>
          <w:lang w:val="uk-UA"/>
        </w:rPr>
        <w:t>• забезпечення раціональної системи природокористування.</w:t>
      </w:r>
    </w:p>
    <w:p w:rsidR="00FD0089" w:rsidRPr="00AC396D" w:rsidRDefault="00FD0089" w:rsidP="00FD0089">
      <w:pPr>
        <w:spacing w:after="0" w:line="360" w:lineRule="auto"/>
        <w:ind w:firstLine="567"/>
        <w:jc w:val="both"/>
        <w:rPr>
          <w:rFonts w:ascii="Times New Roman" w:hAnsi="Times New Roman" w:cs="Times New Roman"/>
          <w:sz w:val="28"/>
          <w:szCs w:val="28"/>
          <w:lang w:val="uk-UA"/>
        </w:rPr>
      </w:pPr>
      <w:r w:rsidRPr="00AC396D">
        <w:rPr>
          <w:rFonts w:ascii="Times New Roman" w:hAnsi="Times New Roman" w:cs="Times New Roman"/>
          <w:sz w:val="28"/>
          <w:szCs w:val="28"/>
          <w:lang w:val="uk-UA"/>
        </w:rPr>
        <w:t xml:space="preserve"> На Харківщині розроблено програму залучення інвестицій в економіку регіону, згідно з якою до пріоритетних напрямів інвестування належать: переоснащення підприємств машинобудування, легкої промисловості, впровадження нових технологій у виробництво та переробку сільськогосподарської продукції, захист навколишнього середовища, </w:t>
      </w:r>
      <w:r w:rsidRPr="00AC396D">
        <w:rPr>
          <w:rFonts w:ascii="Times New Roman" w:hAnsi="Times New Roman" w:cs="Times New Roman"/>
          <w:sz w:val="28"/>
          <w:szCs w:val="28"/>
          <w:lang w:val="uk-UA"/>
        </w:rPr>
        <w:lastRenderedPageBreak/>
        <w:t>впровадження енерго- та ресурсозбережних технологій, розвиток паливно-енергетичного комплексу, транспорту, зв'язку, малого та середнього бізнесу.</w:t>
      </w:r>
    </w:p>
    <w:p w:rsidR="00353476" w:rsidRPr="00A103B8" w:rsidRDefault="009330B5" w:rsidP="00FD0089">
      <w:pPr>
        <w:spacing w:after="0" w:line="360" w:lineRule="auto"/>
        <w:ind w:firstLine="567"/>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Саме</w:t>
      </w:r>
      <w:r w:rsidRPr="002D1ED9">
        <w:rPr>
          <w:rFonts w:ascii="Times New Roman" w:eastAsia="Calibri" w:hAnsi="Times New Roman" w:cs="Times New Roman"/>
          <w:sz w:val="28"/>
          <w:szCs w:val="28"/>
          <w:lang w:val="uk-UA"/>
        </w:rPr>
        <w:t>, під в</w:t>
      </w:r>
      <w:r>
        <w:rPr>
          <w:rFonts w:ascii="Times New Roman" w:eastAsia="Calibri" w:hAnsi="Times New Roman" w:cs="Times New Roman"/>
          <w:sz w:val="28"/>
          <w:szCs w:val="28"/>
          <w:lang w:val="uk-UA"/>
        </w:rPr>
        <w:t xml:space="preserve">пливом промисловості </w:t>
      </w:r>
      <w:r w:rsidRPr="002D1ED9">
        <w:rPr>
          <w:rFonts w:ascii="Times New Roman" w:eastAsia="Calibri" w:hAnsi="Times New Roman" w:cs="Times New Roman"/>
          <w:sz w:val="28"/>
          <w:szCs w:val="28"/>
          <w:lang w:val="uk-UA"/>
        </w:rPr>
        <w:t>відбувається трансформація економічних, соціальних, територіальних та інших структур регіонів країни, що й складає сутність їх розвитку.</w:t>
      </w:r>
      <w:r w:rsidR="00914E90">
        <w:rPr>
          <w:rFonts w:ascii="Times New Roman" w:eastAsia="Calibri" w:hAnsi="Times New Roman" w:cs="Times New Roman"/>
          <w:sz w:val="28"/>
          <w:szCs w:val="28"/>
          <w:lang w:val="uk-UA"/>
        </w:rPr>
        <w:t xml:space="preserve"> </w:t>
      </w:r>
      <w:r w:rsidR="00A617AD">
        <w:rPr>
          <w:rFonts w:ascii="Times New Roman" w:eastAsia="Calibri" w:hAnsi="Times New Roman" w:cs="Times New Roman"/>
          <w:sz w:val="28"/>
          <w:szCs w:val="28"/>
          <w:lang w:val="uk-UA"/>
        </w:rPr>
        <w:t xml:space="preserve">Отже все </w:t>
      </w:r>
      <w:r w:rsidR="00A5328A" w:rsidRPr="009A36E1">
        <w:rPr>
          <w:rFonts w:ascii="Times New Roman" w:eastAsia="Calibri" w:hAnsi="Times New Roman" w:cs="Times New Roman"/>
          <w:sz w:val="28"/>
          <w:szCs w:val="28"/>
          <w:lang w:val="uk-UA"/>
        </w:rPr>
        <w:t xml:space="preserve">це визначає актуальність подальших комплексних </w:t>
      </w:r>
      <w:r w:rsidR="00A5328A">
        <w:rPr>
          <w:rFonts w:ascii="Times New Roman" w:eastAsia="Calibri" w:hAnsi="Times New Roman" w:cs="Times New Roman"/>
          <w:sz w:val="28"/>
          <w:szCs w:val="28"/>
          <w:lang w:val="uk-UA"/>
        </w:rPr>
        <w:t xml:space="preserve">сучасних </w:t>
      </w:r>
      <w:r w:rsidR="00A5328A" w:rsidRPr="009A36E1">
        <w:rPr>
          <w:rFonts w:ascii="Times New Roman" w:eastAsia="Calibri" w:hAnsi="Times New Roman" w:cs="Times New Roman"/>
          <w:sz w:val="28"/>
          <w:szCs w:val="28"/>
          <w:lang w:val="uk-UA"/>
        </w:rPr>
        <w:t>досліджень промисловості регіон</w:t>
      </w:r>
      <w:r w:rsidR="00A5328A">
        <w:rPr>
          <w:rFonts w:ascii="Times New Roman" w:eastAsia="Calibri" w:hAnsi="Times New Roman" w:cs="Times New Roman"/>
          <w:sz w:val="28"/>
          <w:szCs w:val="28"/>
          <w:lang w:val="uk-UA"/>
        </w:rPr>
        <w:t>у</w:t>
      </w:r>
      <w:r w:rsidR="002C2D7F">
        <w:rPr>
          <w:rFonts w:ascii="Times New Roman" w:eastAsia="Calibri" w:hAnsi="Times New Roman" w:cs="Times New Roman"/>
          <w:sz w:val="28"/>
          <w:szCs w:val="28"/>
          <w:lang w:val="uk-UA"/>
        </w:rPr>
        <w:t>.</w:t>
      </w:r>
    </w:p>
    <w:p w:rsidR="000811A4" w:rsidRDefault="000811A4" w:rsidP="006A7321">
      <w:pPr>
        <w:spacing w:after="0" w:line="240" w:lineRule="auto"/>
        <w:ind w:firstLine="567"/>
        <w:jc w:val="center"/>
        <w:rPr>
          <w:rFonts w:ascii="Times New Roman" w:hAnsi="Times New Roman" w:cs="Times New Roman"/>
          <w:b/>
          <w:i/>
          <w:sz w:val="28"/>
          <w:szCs w:val="28"/>
          <w:lang w:val="uk-UA"/>
        </w:rPr>
      </w:pPr>
      <w:r>
        <w:rPr>
          <w:rFonts w:ascii="Times New Roman" w:hAnsi="Times New Roman" w:cs="Times New Roman"/>
          <w:b/>
          <w:i/>
          <w:sz w:val="28"/>
          <w:szCs w:val="28"/>
          <w:lang w:val="uk-UA"/>
        </w:rPr>
        <w:t>Література.</w:t>
      </w:r>
    </w:p>
    <w:p w:rsidR="004B26B5" w:rsidRDefault="004B26B5" w:rsidP="006A7321">
      <w:pPr>
        <w:pStyle w:val="a7"/>
        <w:numPr>
          <w:ilvl w:val="0"/>
          <w:numId w:val="3"/>
        </w:numPr>
        <w:spacing w:after="0" w:line="240" w:lineRule="auto"/>
        <w:ind w:left="0" w:firstLine="567"/>
        <w:jc w:val="both"/>
        <w:rPr>
          <w:rFonts w:ascii="Times New Roman" w:hAnsi="Times New Roman"/>
          <w:i/>
          <w:sz w:val="24"/>
          <w:szCs w:val="24"/>
          <w:lang w:val="uk-UA"/>
        </w:rPr>
      </w:pPr>
      <w:r>
        <w:rPr>
          <w:rFonts w:ascii="Times New Roman" w:hAnsi="Times New Roman"/>
          <w:i/>
          <w:sz w:val="24"/>
          <w:szCs w:val="24"/>
          <w:lang w:val="uk-UA"/>
        </w:rPr>
        <w:t>Гладкий О.В. Наукові основи суспільно-географічних досліджень промислових агломерацій: Монографія. / Гладкий О.В.; [за ред. С.І. Іщука]; Київський національний університет імені Тараса Шевченка. – К.:ВГЛ «Обрії», 2008. – 360 с.</w:t>
      </w:r>
    </w:p>
    <w:p w:rsidR="00395957" w:rsidRPr="00F24452" w:rsidRDefault="00653DD7" w:rsidP="006A7321">
      <w:pPr>
        <w:pStyle w:val="a7"/>
        <w:numPr>
          <w:ilvl w:val="0"/>
          <w:numId w:val="3"/>
        </w:numPr>
        <w:spacing w:after="0" w:line="240" w:lineRule="auto"/>
        <w:ind w:left="0" w:firstLine="567"/>
        <w:jc w:val="both"/>
        <w:rPr>
          <w:rFonts w:ascii="Times New Roman" w:hAnsi="Times New Roman"/>
          <w:i/>
          <w:sz w:val="24"/>
          <w:szCs w:val="24"/>
          <w:lang w:val="uk-UA"/>
        </w:rPr>
      </w:pPr>
      <w:r w:rsidRPr="00F24452">
        <w:rPr>
          <w:rFonts w:ascii="Times New Roman" w:hAnsi="Times New Roman"/>
          <w:i/>
          <w:sz w:val="24"/>
          <w:szCs w:val="24"/>
          <w:lang w:val="uk-UA"/>
        </w:rPr>
        <w:t>Голіков А.П. Харківська область, регіональний розвиток: стан і перспективи: монографія / А.П. Голіков, Н.А. Казакова, М.В. Шуба / За ред. чл.-кор. НАН України, проф. В.С. Бакірова. – Х.: ХНУ імені В.Н. Каразіна, 2012. – 224с.</w:t>
      </w:r>
    </w:p>
    <w:p w:rsidR="00395957" w:rsidRPr="00F24452" w:rsidRDefault="00653DD7" w:rsidP="006A7321">
      <w:pPr>
        <w:pStyle w:val="a7"/>
        <w:numPr>
          <w:ilvl w:val="0"/>
          <w:numId w:val="3"/>
        </w:numPr>
        <w:spacing w:after="0" w:line="240" w:lineRule="auto"/>
        <w:ind w:left="0" w:firstLine="567"/>
        <w:jc w:val="both"/>
        <w:rPr>
          <w:rFonts w:ascii="Times New Roman" w:hAnsi="Times New Roman"/>
          <w:i/>
          <w:sz w:val="24"/>
          <w:szCs w:val="24"/>
          <w:shd w:val="clear" w:color="auto" w:fill="FFFFFF"/>
          <w:lang w:val="uk-UA"/>
        </w:rPr>
      </w:pPr>
      <w:r w:rsidRPr="00F24452">
        <w:rPr>
          <w:rFonts w:ascii="Times New Roman" w:hAnsi="Times New Roman"/>
          <w:bCs/>
          <w:i/>
          <w:sz w:val="24"/>
          <w:szCs w:val="24"/>
          <w:shd w:val="clear" w:color="auto" w:fill="FFFFFF"/>
          <w:lang w:val="uk-UA"/>
        </w:rPr>
        <w:t>Економічна</w:t>
      </w:r>
      <w:r w:rsidRPr="00F24452">
        <w:rPr>
          <w:rStyle w:val="apple-converted-space"/>
          <w:rFonts w:ascii="Times New Roman" w:hAnsi="Times New Roman"/>
          <w:i/>
          <w:sz w:val="24"/>
          <w:szCs w:val="24"/>
          <w:shd w:val="clear" w:color="auto" w:fill="FFFFFF"/>
          <w:lang w:val="uk-UA"/>
        </w:rPr>
        <w:t> </w:t>
      </w:r>
      <w:r w:rsidRPr="00F24452">
        <w:rPr>
          <w:rFonts w:ascii="Times New Roman" w:hAnsi="Times New Roman"/>
          <w:bCs/>
          <w:i/>
          <w:sz w:val="24"/>
          <w:szCs w:val="24"/>
          <w:shd w:val="clear" w:color="auto" w:fill="FFFFFF"/>
          <w:lang w:val="uk-UA"/>
        </w:rPr>
        <w:t>енциклопедія</w:t>
      </w:r>
      <w:r w:rsidRPr="00F24452">
        <w:rPr>
          <w:rFonts w:ascii="Times New Roman" w:hAnsi="Times New Roman"/>
          <w:i/>
          <w:sz w:val="24"/>
          <w:szCs w:val="24"/>
          <w:shd w:val="clear" w:color="auto" w:fill="FFFFFF"/>
          <w:lang w:val="uk-UA"/>
        </w:rPr>
        <w:t xml:space="preserve">: у 3 т. / Ред. рада: Б.Д. </w:t>
      </w:r>
      <w:r w:rsidR="00AB6A33" w:rsidRPr="00F24452">
        <w:rPr>
          <w:rFonts w:ascii="Times New Roman" w:hAnsi="Times New Roman"/>
          <w:i/>
          <w:sz w:val="24"/>
          <w:szCs w:val="24"/>
          <w:shd w:val="clear" w:color="auto" w:fill="FFFFFF"/>
          <w:lang w:val="uk-UA"/>
        </w:rPr>
        <w:t>Гаврилишин (голова) та ін. - К.</w:t>
      </w:r>
      <w:r w:rsidRPr="00F24452">
        <w:rPr>
          <w:rFonts w:ascii="Times New Roman" w:hAnsi="Times New Roman"/>
          <w:i/>
          <w:sz w:val="24"/>
          <w:szCs w:val="24"/>
          <w:shd w:val="clear" w:color="auto" w:fill="FFFFFF"/>
          <w:lang w:val="uk-UA"/>
        </w:rPr>
        <w:t>:</w:t>
      </w:r>
      <w:r w:rsidR="002D68B5" w:rsidRPr="00F24452">
        <w:rPr>
          <w:rFonts w:ascii="Times New Roman" w:hAnsi="Times New Roman"/>
          <w:i/>
          <w:sz w:val="24"/>
          <w:szCs w:val="24"/>
          <w:shd w:val="clear" w:color="auto" w:fill="FFFFFF"/>
          <w:lang w:val="uk-UA"/>
        </w:rPr>
        <w:t xml:space="preserve"> </w:t>
      </w:r>
      <w:r w:rsidRPr="00F24452">
        <w:rPr>
          <w:rFonts w:ascii="Times New Roman" w:hAnsi="Times New Roman"/>
          <w:i/>
          <w:sz w:val="24"/>
          <w:szCs w:val="24"/>
          <w:shd w:val="clear" w:color="auto" w:fill="FFFFFF"/>
          <w:lang w:val="uk-UA"/>
        </w:rPr>
        <w:t>Академія; Тернопіль: Акад. нар. хоз-ва, 2000 - 2002.</w:t>
      </w:r>
      <w:r w:rsidRPr="00F24452">
        <w:rPr>
          <w:rStyle w:val="apple-converted-space"/>
          <w:rFonts w:ascii="Times New Roman" w:hAnsi="Times New Roman"/>
          <w:i/>
          <w:sz w:val="24"/>
          <w:szCs w:val="24"/>
          <w:shd w:val="clear" w:color="auto" w:fill="FFFFFF"/>
          <w:lang w:val="uk-UA"/>
        </w:rPr>
        <w:t> </w:t>
      </w:r>
      <w:r w:rsidRPr="00F24452">
        <w:rPr>
          <w:rFonts w:ascii="Times New Roman" w:hAnsi="Times New Roman"/>
          <w:bCs/>
          <w:i/>
          <w:sz w:val="24"/>
          <w:szCs w:val="24"/>
          <w:shd w:val="clear" w:color="auto" w:fill="FFFFFF"/>
          <w:lang w:val="uk-UA"/>
        </w:rPr>
        <w:t>Т. 1</w:t>
      </w:r>
      <w:r w:rsidRPr="00F24452">
        <w:rPr>
          <w:rFonts w:ascii="Times New Roman" w:hAnsi="Times New Roman"/>
          <w:i/>
          <w:sz w:val="24"/>
          <w:szCs w:val="24"/>
          <w:shd w:val="clear" w:color="auto" w:fill="FFFFFF"/>
          <w:lang w:val="uk-UA"/>
        </w:rPr>
        <w:t xml:space="preserve">: А (Абандон) – К (Концентрація виробництва) / Редкол. т.: С.В.Мочерний (відп. ред.) та ін. - 2002. - 864 с. </w:t>
      </w:r>
    </w:p>
    <w:p w:rsidR="004B26B5" w:rsidRPr="00F24452" w:rsidRDefault="002A5B7B" w:rsidP="004B26B5">
      <w:pPr>
        <w:pStyle w:val="a7"/>
        <w:numPr>
          <w:ilvl w:val="0"/>
          <w:numId w:val="3"/>
        </w:numPr>
        <w:spacing w:after="0" w:line="240" w:lineRule="auto"/>
        <w:ind w:left="0" w:firstLine="567"/>
        <w:jc w:val="both"/>
        <w:rPr>
          <w:rFonts w:ascii="Times New Roman" w:hAnsi="Times New Roman"/>
          <w:i/>
          <w:sz w:val="24"/>
          <w:szCs w:val="24"/>
          <w:lang w:val="uk-UA"/>
        </w:rPr>
      </w:pPr>
      <w:r w:rsidRPr="00F24452">
        <w:rPr>
          <w:rFonts w:ascii="Times New Roman" w:hAnsi="Times New Roman"/>
          <w:i/>
          <w:sz w:val="24"/>
          <w:szCs w:val="24"/>
          <w:lang w:val="uk-UA"/>
        </w:rPr>
        <w:t xml:space="preserve">Іщук C.І., Гладкий О.В. </w:t>
      </w:r>
      <w:r w:rsidR="004B26B5" w:rsidRPr="00F24452">
        <w:rPr>
          <w:rFonts w:ascii="Times New Roman" w:hAnsi="Times New Roman"/>
          <w:i/>
          <w:sz w:val="24"/>
          <w:szCs w:val="24"/>
          <w:lang w:val="uk-UA"/>
        </w:rPr>
        <w:t>Географія промислових комплексів. – К.: Знання, 2011. -  375 с. – (Вища освіта XXI століття).</w:t>
      </w:r>
    </w:p>
    <w:p w:rsidR="00281489" w:rsidRPr="00F24452" w:rsidRDefault="00653DD7" w:rsidP="00281489">
      <w:pPr>
        <w:pStyle w:val="a7"/>
        <w:numPr>
          <w:ilvl w:val="0"/>
          <w:numId w:val="3"/>
        </w:numPr>
        <w:spacing w:after="0" w:line="240" w:lineRule="auto"/>
        <w:ind w:left="0" w:firstLine="567"/>
        <w:jc w:val="both"/>
        <w:rPr>
          <w:rFonts w:ascii="Times New Roman" w:hAnsi="Times New Roman"/>
          <w:b/>
          <w:i/>
          <w:sz w:val="24"/>
          <w:szCs w:val="24"/>
          <w:lang w:val="uk-UA"/>
        </w:rPr>
      </w:pPr>
      <w:r w:rsidRPr="00F24452">
        <w:rPr>
          <w:rFonts w:ascii="Times New Roman" w:hAnsi="Times New Roman"/>
          <w:i/>
          <w:sz w:val="24"/>
          <w:szCs w:val="24"/>
          <w:lang w:val="uk-UA"/>
        </w:rPr>
        <w:t>Нємець К.А. Прикордонні соціогеосистеми: тенденції та особливості розвитку: Монографія / К.А. Нємець, Г.О. Кулєшова, Л.М. Нємець. – Харків: Екограф, 2012. - 232с.</w:t>
      </w:r>
    </w:p>
    <w:p w:rsidR="00281489" w:rsidRPr="00F24452" w:rsidRDefault="00653DD7" w:rsidP="00281489">
      <w:pPr>
        <w:pStyle w:val="a7"/>
        <w:numPr>
          <w:ilvl w:val="0"/>
          <w:numId w:val="3"/>
        </w:numPr>
        <w:spacing w:after="0" w:line="240" w:lineRule="auto"/>
        <w:ind w:left="0" w:firstLine="567"/>
        <w:jc w:val="both"/>
        <w:rPr>
          <w:rFonts w:ascii="Times New Roman" w:hAnsi="Times New Roman"/>
          <w:b/>
          <w:i/>
          <w:sz w:val="24"/>
          <w:szCs w:val="24"/>
          <w:lang w:val="uk-UA"/>
        </w:rPr>
      </w:pPr>
      <w:r w:rsidRPr="00F24452">
        <w:rPr>
          <w:rFonts w:ascii="Times New Roman" w:hAnsi="Times New Roman"/>
          <w:i/>
          <w:sz w:val="24"/>
          <w:szCs w:val="24"/>
          <w:lang w:val="uk-UA"/>
        </w:rPr>
        <w:t>Офіційний сайт Головного управління статистики в Харківській області[Електронний ресурс]. – Режим доступу: http.//kh.uprstat.ua.</w:t>
      </w:r>
    </w:p>
    <w:p w:rsidR="00C32841" w:rsidRPr="00F24452" w:rsidRDefault="00E134D9" w:rsidP="00281489">
      <w:pPr>
        <w:pStyle w:val="a7"/>
        <w:numPr>
          <w:ilvl w:val="0"/>
          <w:numId w:val="3"/>
        </w:numPr>
        <w:spacing w:after="0" w:line="240" w:lineRule="auto"/>
        <w:ind w:left="0" w:firstLine="567"/>
        <w:jc w:val="both"/>
        <w:rPr>
          <w:rFonts w:ascii="Times New Roman" w:hAnsi="Times New Roman"/>
          <w:b/>
          <w:i/>
          <w:sz w:val="24"/>
          <w:szCs w:val="24"/>
          <w:lang w:val="uk-UA"/>
        </w:rPr>
      </w:pPr>
      <w:r w:rsidRPr="00F24452">
        <w:rPr>
          <w:rFonts w:ascii="Times New Roman" w:hAnsi="Times New Roman"/>
          <w:i/>
          <w:sz w:val="24"/>
          <w:szCs w:val="24"/>
          <w:lang w:val="uk-UA"/>
        </w:rPr>
        <w:t xml:space="preserve">Офіційний сайт Харківської обласної  державної </w:t>
      </w:r>
      <w:r w:rsidR="008424AD" w:rsidRPr="00F24452">
        <w:rPr>
          <w:rFonts w:ascii="Times New Roman" w:hAnsi="Times New Roman"/>
          <w:i/>
          <w:sz w:val="24"/>
          <w:szCs w:val="24"/>
          <w:lang w:val="uk-UA"/>
        </w:rPr>
        <w:t xml:space="preserve">адміністрації [Електронний ресурс]. </w:t>
      </w:r>
      <w:r w:rsidR="00F14789" w:rsidRPr="00F24452">
        <w:rPr>
          <w:rFonts w:ascii="Times New Roman" w:hAnsi="Times New Roman"/>
          <w:i/>
          <w:sz w:val="24"/>
          <w:szCs w:val="24"/>
          <w:lang w:val="uk-UA"/>
        </w:rPr>
        <w:t>–Режим доступу:</w:t>
      </w:r>
      <w:r w:rsidR="00281489" w:rsidRPr="00F24452">
        <w:rPr>
          <w:rFonts w:ascii="Times New Roman" w:hAnsi="Times New Roman"/>
          <w:i/>
          <w:sz w:val="24"/>
          <w:szCs w:val="24"/>
          <w:lang w:val="uk-UA"/>
        </w:rPr>
        <w:t>http://kharkivoda.gov.ua</w:t>
      </w:r>
    </w:p>
    <w:p w:rsidR="00601E41" w:rsidRPr="00F24452" w:rsidRDefault="00653DD7" w:rsidP="006A7321">
      <w:pPr>
        <w:pStyle w:val="a7"/>
        <w:numPr>
          <w:ilvl w:val="0"/>
          <w:numId w:val="3"/>
        </w:numPr>
        <w:spacing w:after="0" w:line="240" w:lineRule="auto"/>
        <w:ind w:left="0" w:firstLine="567"/>
        <w:jc w:val="both"/>
        <w:rPr>
          <w:rFonts w:ascii="Times New Roman" w:hAnsi="Times New Roman"/>
          <w:i/>
          <w:sz w:val="24"/>
          <w:szCs w:val="24"/>
          <w:lang w:val="uk-UA"/>
        </w:rPr>
      </w:pPr>
      <w:r w:rsidRPr="00F24452">
        <w:rPr>
          <w:rFonts w:ascii="Times New Roman" w:hAnsi="Times New Roman"/>
          <w:i/>
          <w:sz w:val="24"/>
          <w:szCs w:val="24"/>
          <w:lang w:val="uk-UA"/>
        </w:rPr>
        <w:t>Підгрушний Г. П. Промисловість і регіональний розвиток України (теорія та практика суспільно-географічного дослідження): Автореф. дис. д-ра геогр. наук: 11.00.02; НАН України. Ін-т географії. — К., 2007. — 40 с. — укp.</w:t>
      </w:r>
    </w:p>
    <w:p w:rsidR="00AB52F4" w:rsidRPr="00F24452" w:rsidRDefault="00AB52F4" w:rsidP="00AB52F4">
      <w:pPr>
        <w:pStyle w:val="a7"/>
        <w:numPr>
          <w:ilvl w:val="0"/>
          <w:numId w:val="3"/>
        </w:numPr>
        <w:spacing w:after="0" w:line="240" w:lineRule="auto"/>
        <w:ind w:left="0" w:firstLine="567"/>
        <w:jc w:val="both"/>
        <w:rPr>
          <w:rFonts w:ascii="Times New Roman" w:hAnsi="Times New Roman"/>
          <w:b/>
          <w:i/>
          <w:sz w:val="24"/>
          <w:szCs w:val="24"/>
          <w:lang w:val="uk-UA"/>
        </w:rPr>
      </w:pPr>
      <w:r w:rsidRPr="00F24452">
        <w:rPr>
          <w:rFonts w:ascii="Times New Roman" w:hAnsi="Times New Roman"/>
          <w:i/>
          <w:sz w:val="24"/>
          <w:szCs w:val="24"/>
        </w:rPr>
        <w:t>Сегіда К. Ю., Редін В. І., Чабань М. Т. Географія</w:t>
      </w:r>
      <w:r w:rsidR="0085319E">
        <w:rPr>
          <w:rFonts w:ascii="Times New Roman" w:hAnsi="Times New Roman"/>
          <w:i/>
          <w:sz w:val="24"/>
          <w:szCs w:val="24"/>
          <w:lang w:val="en-US"/>
        </w:rPr>
        <w:t xml:space="preserve"> </w:t>
      </w:r>
      <w:r w:rsidRPr="00F24452">
        <w:rPr>
          <w:rFonts w:ascii="Times New Roman" w:hAnsi="Times New Roman"/>
          <w:i/>
          <w:sz w:val="24"/>
          <w:szCs w:val="24"/>
        </w:rPr>
        <w:t>Харківської</w:t>
      </w:r>
      <w:r w:rsidR="0085319E">
        <w:rPr>
          <w:rFonts w:ascii="Times New Roman" w:hAnsi="Times New Roman"/>
          <w:i/>
          <w:sz w:val="24"/>
          <w:szCs w:val="24"/>
          <w:lang w:val="en-US"/>
        </w:rPr>
        <w:t xml:space="preserve"> </w:t>
      </w:r>
      <w:r w:rsidRPr="00F24452">
        <w:rPr>
          <w:rFonts w:ascii="Times New Roman" w:hAnsi="Times New Roman"/>
          <w:i/>
          <w:sz w:val="24"/>
          <w:szCs w:val="24"/>
        </w:rPr>
        <w:t>області: навчально-методичний комплекс для студентів, які</w:t>
      </w:r>
      <w:r w:rsidR="00C505EB" w:rsidRPr="00F24452">
        <w:rPr>
          <w:rFonts w:ascii="Times New Roman" w:hAnsi="Times New Roman"/>
          <w:i/>
          <w:sz w:val="24"/>
          <w:szCs w:val="24"/>
          <w:lang w:val="uk-UA"/>
        </w:rPr>
        <w:t xml:space="preserve"> </w:t>
      </w:r>
      <w:r w:rsidRPr="00F24452">
        <w:rPr>
          <w:rFonts w:ascii="Times New Roman" w:hAnsi="Times New Roman"/>
          <w:i/>
          <w:sz w:val="24"/>
          <w:szCs w:val="24"/>
        </w:rPr>
        <w:t>навчаються за напрямом</w:t>
      </w:r>
      <w:r w:rsidR="00C505EB" w:rsidRPr="00F24452">
        <w:rPr>
          <w:rFonts w:ascii="Times New Roman" w:hAnsi="Times New Roman"/>
          <w:i/>
          <w:sz w:val="24"/>
          <w:szCs w:val="24"/>
          <w:lang w:val="uk-UA"/>
        </w:rPr>
        <w:t xml:space="preserve"> </w:t>
      </w:r>
      <w:r w:rsidRPr="00F24452">
        <w:rPr>
          <w:rFonts w:ascii="Times New Roman" w:hAnsi="Times New Roman"/>
          <w:i/>
          <w:sz w:val="24"/>
          <w:szCs w:val="24"/>
        </w:rPr>
        <w:t>підготовки «Географія». – Харків. –2012. – 64 с.</w:t>
      </w:r>
    </w:p>
    <w:p w:rsidR="00AB52F4" w:rsidRPr="00AB52F4" w:rsidRDefault="00AB52F4" w:rsidP="00AB52F4">
      <w:pPr>
        <w:pStyle w:val="a7"/>
        <w:spacing w:after="0" w:line="240" w:lineRule="auto"/>
        <w:ind w:left="567"/>
        <w:jc w:val="both"/>
        <w:rPr>
          <w:rFonts w:ascii="Times New Roman" w:hAnsi="Times New Roman"/>
          <w:b/>
          <w:i/>
          <w:sz w:val="28"/>
          <w:szCs w:val="28"/>
          <w:lang w:val="uk-UA"/>
        </w:rPr>
      </w:pPr>
    </w:p>
    <w:sectPr w:rsidR="00AB52F4" w:rsidRPr="00AB52F4" w:rsidSect="0061048D">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1364D2"/>
    <w:multiLevelType w:val="hybridMultilevel"/>
    <w:tmpl w:val="F0883BEC"/>
    <w:lvl w:ilvl="0" w:tplc="457AEA2C">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0A623A6"/>
    <w:multiLevelType w:val="hybridMultilevel"/>
    <w:tmpl w:val="6D12D7AC"/>
    <w:lvl w:ilvl="0" w:tplc="B880BA3E">
      <w:start w:val="1"/>
      <w:numFmt w:val="decimal"/>
      <w:lvlText w:val="%1."/>
      <w:lvlJc w:val="left"/>
      <w:pPr>
        <w:ind w:left="2112" w:hanging="825"/>
      </w:pPr>
      <w:rPr>
        <w:rFonts w:hint="default"/>
      </w:rPr>
    </w:lvl>
    <w:lvl w:ilvl="1" w:tplc="04190019" w:tentative="1">
      <w:start w:val="1"/>
      <w:numFmt w:val="lowerLetter"/>
      <w:lvlText w:val="%2."/>
      <w:lvlJc w:val="left"/>
      <w:pPr>
        <w:ind w:left="2367" w:hanging="360"/>
      </w:pPr>
    </w:lvl>
    <w:lvl w:ilvl="2" w:tplc="0419001B" w:tentative="1">
      <w:start w:val="1"/>
      <w:numFmt w:val="lowerRoman"/>
      <w:lvlText w:val="%3."/>
      <w:lvlJc w:val="right"/>
      <w:pPr>
        <w:ind w:left="3087" w:hanging="180"/>
      </w:pPr>
    </w:lvl>
    <w:lvl w:ilvl="3" w:tplc="0419000F" w:tentative="1">
      <w:start w:val="1"/>
      <w:numFmt w:val="decimal"/>
      <w:lvlText w:val="%4."/>
      <w:lvlJc w:val="left"/>
      <w:pPr>
        <w:ind w:left="3807" w:hanging="360"/>
      </w:pPr>
    </w:lvl>
    <w:lvl w:ilvl="4" w:tplc="04190019" w:tentative="1">
      <w:start w:val="1"/>
      <w:numFmt w:val="lowerLetter"/>
      <w:lvlText w:val="%5."/>
      <w:lvlJc w:val="left"/>
      <w:pPr>
        <w:ind w:left="4527" w:hanging="360"/>
      </w:pPr>
    </w:lvl>
    <w:lvl w:ilvl="5" w:tplc="0419001B" w:tentative="1">
      <w:start w:val="1"/>
      <w:numFmt w:val="lowerRoman"/>
      <w:lvlText w:val="%6."/>
      <w:lvlJc w:val="right"/>
      <w:pPr>
        <w:ind w:left="5247" w:hanging="180"/>
      </w:pPr>
    </w:lvl>
    <w:lvl w:ilvl="6" w:tplc="0419000F" w:tentative="1">
      <w:start w:val="1"/>
      <w:numFmt w:val="decimal"/>
      <w:lvlText w:val="%7."/>
      <w:lvlJc w:val="left"/>
      <w:pPr>
        <w:ind w:left="5967" w:hanging="360"/>
      </w:pPr>
    </w:lvl>
    <w:lvl w:ilvl="7" w:tplc="04190019" w:tentative="1">
      <w:start w:val="1"/>
      <w:numFmt w:val="lowerLetter"/>
      <w:lvlText w:val="%8."/>
      <w:lvlJc w:val="left"/>
      <w:pPr>
        <w:ind w:left="6687" w:hanging="360"/>
      </w:pPr>
    </w:lvl>
    <w:lvl w:ilvl="8" w:tplc="0419001B" w:tentative="1">
      <w:start w:val="1"/>
      <w:numFmt w:val="lowerRoman"/>
      <w:lvlText w:val="%9."/>
      <w:lvlJc w:val="right"/>
      <w:pPr>
        <w:ind w:left="7407" w:hanging="180"/>
      </w:pPr>
    </w:lvl>
  </w:abstractNum>
  <w:abstractNum w:abstractNumId="2">
    <w:nsid w:val="7CDD0B3E"/>
    <w:multiLevelType w:val="hybridMultilevel"/>
    <w:tmpl w:val="E97487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336909"/>
    <w:rsid w:val="00002F85"/>
    <w:rsid w:val="000103EE"/>
    <w:rsid w:val="00010947"/>
    <w:rsid w:val="00036EB9"/>
    <w:rsid w:val="00040E03"/>
    <w:rsid w:val="00045DBD"/>
    <w:rsid w:val="0005312F"/>
    <w:rsid w:val="00065EDF"/>
    <w:rsid w:val="00070A85"/>
    <w:rsid w:val="000727F4"/>
    <w:rsid w:val="00075C20"/>
    <w:rsid w:val="000811A4"/>
    <w:rsid w:val="00084732"/>
    <w:rsid w:val="000C7D68"/>
    <w:rsid w:val="000F5544"/>
    <w:rsid w:val="00102522"/>
    <w:rsid w:val="00112605"/>
    <w:rsid w:val="00134E62"/>
    <w:rsid w:val="00137E83"/>
    <w:rsid w:val="00137F28"/>
    <w:rsid w:val="00167E9B"/>
    <w:rsid w:val="00180CB7"/>
    <w:rsid w:val="001936AC"/>
    <w:rsid w:val="001E797D"/>
    <w:rsid w:val="001F1677"/>
    <w:rsid w:val="001F325D"/>
    <w:rsid w:val="001F5450"/>
    <w:rsid w:val="001F5808"/>
    <w:rsid w:val="001F68F9"/>
    <w:rsid w:val="00202396"/>
    <w:rsid w:val="00203F9B"/>
    <w:rsid w:val="0021051B"/>
    <w:rsid w:val="00212840"/>
    <w:rsid w:val="00212E39"/>
    <w:rsid w:val="002346B3"/>
    <w:rsid w:val="00236766"/>
    <w:rsid w:val="00237D9A"/>
    <w:rsid w:val="00252489"/>
    <w:rsid w:val="0026095B"/>
    <w:rsid w:val="00272E0B"/>
    <w:rsid w:val="00281489"/>
    <w:rsid w:val="002922B6"/>
    <w:rsid w:val="002941C1"/>
    <w:rsid w:val="00294F7D"/>
    <w:rsid w:val="002A5B7B"/>
    <w:rsid w:val="002C2D7F"/>
    <w:rsid w:val="002C44AD"/>
    <w:rsid w:val="002D01CF"/>
    <w:rsid w:val="002D68B5"/>
    <w:rsid w:val="002F5CD4"/>
    <w:rsid w:val="002F6561"/>
    <w:rsid w:val="00313DB8"/>
    <w:rsid w:val="003269C2"/>
    <w:rsid w:val="00336909"/>
    <w:rsid w:val="00353476"/>
    <w:rsid w:val="00360FC6"/>
    <w:rsid w:val="00364B31"/>
    <w:rsid w:val="00380BE3"/>
    <w:rsid w:val="003910EC"/>
    <w:rsid w:val="00395957"/>
    <w:rsid w:val="003B193D"/>
    <w:rsid w:val="003B713D"/>
    <w:rsid w:val="003C04E3"/>
    <w:rsid w:val="003F42F2"/>
    <w:rsid w:val="003F6F1F"/>
    <w:rsid w:val="004021EB"/>
    <w:rsid w:val="00407555"/>
    <w:rsid w:val="00410AB7"/>
    <w:rsid w:val="00417D8E"/>
    <w:rsid w:val="00424F1D"/>
    <w:rsid w:val="00455CF5"/>
    <w:rsid w:val="004756A6"/>
    <w:rsid w:val="004860F2"/>
    <w:rsid w:val="004A7888"/>
    <w:rsid w:val="004A79B1"/>
    <w:rsid w:val="004B26B5"/>
    <w:rsid w:val="004B4D26"/>
    <w:rsid w:val="004B5BBC"/>
    <w:rsid w:val="004C424B"/>
    <w:rsid w:val="005132B7"/>
    <w:rsid w:val="00514520"/>
    <w:rsid w:val="00516900"/>
    <w:rsid w:val="00532540"/>
    <w:rsid w:val="00533F98"/>
    <w:rsid w:val="005621B5"/>
    <w:rsid w:val="00564B7A"/>
    <w:rsid w:val="00577FA7"/>
    <w:rsid w:val="00594F50"/>
    <w:rsid w:val="005B6995"/>
    <w:rsid w:val="005D3BFC"/>
    <w:rsid w:val="005D70B4"/>
    <w:rsid w:val="005D7525"/>
    <w:rsid w:val="005E0BBB"/>
    <w:rsid w:val="005F205A"/>
    <w:rsid w:val="005F6BC1"/>
    <w:rsid w:val="00601E41"/>
    <w:rsid w:val="0060476E"/>
    <w:rsid w:val="0061048D"/>
    <w:rsid w:val="00626A9C"/>
    <w:rsid w:val="00632DF8"/>
    <w:rsid w:val="0063526E"/>
    <w:rsid w:val="00637329"/>
    <w:rsid w:val="00643D3A"/>
    <w:rsid w:val="00653DD7"/>
    <w:rsid w:val="0065537C"/>
    <w:rsid w:val="00657235"/>
    <w:rsid w:val="006649C3"/>
    <w:rsid w:val="00665C6D"/>
    <w:rsid w:val="00686151"/>
    <w:rsid w:val="006A636D"/>
    <w:rsid w:val="006A7321"/>
    <w:rsid w:val="006A7AF5"/>
    <w:rsid w:val="006B673A"/>
    <w:rsid w:val="006C1FBD"/>
    <w:rsid w:val="006C7AC9"/>
    <w:rsid w:val="006C7E5F"/>
    <w:rsid w:val="006F3181"/>
    <w:rsid w:val="00700106"/>
    <w:rsid w:val="0073274F"/>
    <w:rsid w:val="007327BB"/>
    <w:rsid w:val="00752E19"/>
    <w:rsid w:val="00756AF4"/>
    <w:rsid w:val="00762DCF"/>
    <w:rsid w:val="00762DFF"/>
    <w:rsid w:val="00772D23"/>
    <w:rsid w:val="00784EEF"/>
    <w:rsid w:val="00790C7C"/>
    <w:rsid w:val="00791F3D"/>
    <w:rsid w:val="007A1617"/>
    <w:rsid w:val="007A17BD"/>
    <w:rsid w:val="007C3693"/>
    <w:rsid w:val="007D3EA7"/>
    <w:rsid w:val="007F0965"/>
    <w:rsid w:val="008020E3"/>
    <w:rsid w:val="00812EAE"/>
    <w:rsid w:val="008424AD"/>
    <w:rsid w:val="0084315B"/>
    <w:rsid w:val="0085319E"/>
    <w:rsid w:val="008737A0"/>
    <w:rsid w:val="008738DF"/>
    <w:rsid w:val="00890060"/>
    <w:rsid w:val="008A390A"/>
    <w:rsid w:val="008A627B"/>
    <w:rsid w:val="008B502F"/>
    <w:rsid w:val="008B712E"/>
    <w:rsid w:val="008C5301"/>
    <w:rsid w:val="00900F56"/>
    <w:rsid w:val="0090640E"/>
    <w:rsid w:val="00910B0C"/>
    <w:rsid w:val="00914E90"/>
    <w:rsid w:val="009330B5"/>
    <w:rsid w:val="00937BE7"/>
    <w:rsid w:val="00947FE7"/>
    <w:rsid w:val="009536DA"/>
    <w:rsid w:val="00954CC2"/>
    <w:rsid w:val="0096027A"/>
    <w:rsid w:val="00971330"/>
    <w:rsid w:val="00977836"/>
    <w:rsid w:val="009827F9"/>
    <w:rsid w:val="00984496"/>
    <w:rsid w:val="009945AD"/>
    <w:rsid w:val="009A0C93"/>
    <w:rsid w:val="009A347F"/>
    <w:rsid w:val="009A4A31"/>
    <w:rsid w:val="009C15C5"/>
    <w:rsid w:val="009D3381"/>
    <w:rsid w:val="009E1AD2"/>
    <w:rsid w:val="009F6DD4"/>
    <w:rsid w:val="009F7E06"/>
    <w:rsid w:val="00A103B8"/>
    <w:rsid w:val="00A30CDF"/>
    <w:rsid w:val="00A349B2"/>
    <w:rsid w:val="00A428F9"/>
    <w:rsid w:val="00A5328A"/>
    <w:rsid w:val="00A617AD"/>
    <w:rsid w:val="00A649B7"/>
    <w:rsid w:val="00A95EEE"/>
    <w:rsid w:val="00A96706"/>
    <w:rsid w:val="00AB1410"/>
    <w:rsid w:val="00AB52F4"/>
    <w:rsid w:val="00AB5AD3"/>
    <w:rsid w:val="00AB6A33"/>
    <w:rsid w:val="00AC396D"/>
    <w:rsid w:val="00AD72B9"/>
    <w:rsid w:val="00AE35AD"/>
    <w:rsid w:val="00AE6FCD"/>
    <w:rsid w:val="00AF14AB"/>
    <w:rsid w:val="00AF395B"/>
    <w:rsid w:val="00B31DEA"/>
    <w:rsid w:val="00B5008C"/>
    <w:rsid w:val="00B63C19"/>
    <w:rsid w:val="00B818C6"/>
    <w:rsid w:val="00B84D3A"/>
    <w:rsid w:val="00B905FC"/>
    <w:rsid w:val="00B92A3F"/>
    <w:rsid w:val="00B973AE"/>
    <w:rsid w:val="00BA1FEB"/>
    <w:rsid w:val="00BA6E9A"/>
    <w:rsid w:val="00BB1FEC"/>
    <w:rsid w:val="00BB7165"/>
    <w:rsid w:val="00BC40F1"/>
    <w:rsid w:val="00BE2303"/>
    <w:rsid w:val="00BE2708"/>
    <w:rsid w:val="00BE33A1"/>
    <w:rsid w:val="00BF46C3"/>
    <w:rsid w:val="00C077CB"/>
    <w:rsid w:val="00C10884"/>
    <w:rsid w:val="00C135CD"/>
    <w:rsid w:val="00C13BA0"/>
    <w:rsid w:val="00C22A9A"/>
    <w:rsid w:val="00C26903"/>
    <w:rsid w:val="00C32841"/>
    <w:rsid w:val="00C35506"/>
    <w:rsid w:val="00C373AE"/>
    <w:rsid w:val="00C43650"/>
    <w:rsid w:val="00C505EB"/>
    <w:rsid w:val="00C55106"/>
    <w:rsid w:val="00C81D81"/>
    <w:rsid w:val="00C95109"/>
    <w:rsid w:val="00CA455B"/>
    <w:rsid w:val="00CA4ACC"/>
    <w:rsid w:val="00CB0822"/>
    <w:rsid w:val="00CB1DF6"/>
    <w:rsid w:val="00CC0809"/>
    <w:rsid w:val="00CD19AE"/>
    <w:rsid w:val="00CD420A"/>
    <w:rsid w:val="00CE3E38"/>
    <w:rsid w:val="00CF4135"/>
    <w:rsid w:val="00CF4D26"/>
    <w:rsid w:val="00CF77CC"/>
    <w:rsid w:val="00D1342F"/>
    <w:rsid w:val="00D20ECF"/>
    <w:rsid w:val="00D23EE2"/>
    <w:rsid w:val="00D27CDB"/>
    <w:rsid w:val="00D45A40"/>
    <w:rsid w:val="00D46A63"/>
    <w:rsid w:val="00D766F8"/>
    <w:rsid w:val="00D82A41"/>
    <w:rsid w:val="00D913B9"/>
    <w:rsid w:val="00D9665C"/>
    <w:rsid w:val="00D97B73"/>
    <w:rsid w:val="00DC60A3"/>
    <w:rsid w:val="00DF3F5B"/>
    <w:rsid w:val="00E003ED"/>
    <w:rsid w:val="00E103AA"/>
    <w:rsid w:val="00E134D9"/>
    <w:rsid w:val="00E13D77"/>
    <w:rsid w:val="00E147E2"/>
    <w:rsid w:val="00E2689A"/>
    <w:rsid w:val="00E31F98"/>
    <w:rsid w:val="00E45F7C"/>
    <w:rsid w:val="00E57708"/>
    <w:rsid w:val="00E732BA"/>
    <w:rsid w:val="00EA4DA2"/>
    <w:rsid w:val="00EB753F"/>
    <w:rsid w:val="00ED605D"/>
    <w:rsid w:val="00EF6481"/>
    <w:rsid w:val="00F10519"/>
    <w:rsid w:val="00F14789"/>
    <w:rsid w:val="00F24452"/>
    <w:rsid w:val="00F25295"/>
    <w:rsid w:val="00F26B63"/>
    <w:rsid w:val="00F44B57"/>
    <w:rsid w:val="00F52847"/>
    <w:rsid w:val="00F7427B"/>
    <w:rsid w:val="00F86021"/>
    <w:rsid w:val="00F94417"/>
    <w:rsid w:val="00FA3E5F"/>
    <w:rsid w:val="00FA5B0D"/>
    <w:rsid w:val="00FB5163"/>
    <w:rsid w:val="00FC378F"/>
    <w:rsid w:val="00FC50C0"/>
    <w:rsid w:val="00FC7822"/>
    <w:rsid w:val="00FD0089"/>
    <w:rsid w:val="00FD057F"/>
    <w:rsid w:val="00FD45B3"/>
    <w:rsid w:val="00FF47D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49B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Мій"/>
    <w:basedOn w:val="a"/>
    <w:link w:val="a4"/>
    <w:qFormat/>
    <w:rsid w:val="00772D23"/>
    <w:pPr>
      <w:widowControl w:val="0"/>
      <w:shd w:val="clear" w:color="auto" w:fill="FFFFFF"/>
      <w:autoSpaceDE w:val="0"/>
      <w:autoSpaceDN w:val="0"/>
      <w:adjustRightInd w:val="0"/>
      <w:spacing w:after="0" w:line="360" w:lineRule="auto"/>
      <w:ind w:firstLine="540"/>
      <w:jc w:val="both"/>
    </w:pPr>
    <w:rPr>
      <w:spacing w:val="-10"/>
      <w:sz w:val="28"/>
      <w:szCs w:val="28"/>
      <w:lang w:val="uk-UA"/>
    </w:rPr>
  </w:style>
  <w:style w:type="character" w:customStyle="1" w:styleId="a4">
    <w:name w:val="Мій Знак"/>
    <w:basedOn w:val="a0"/>
    <w:link w:val="a3"/>
    <w:rsid w:val="00772D23"/>
    <w:rPr>
      <w:spacing w:val="-10"/>
      <w:sz w:val="28"/>
      <w:szCs w:val="28"/>
      <w:shd w:val="clear" w:color="auto" w:fill="FFFFFF"/>
      <w:lang w:val="uk-UA"/>
    </w:rPr>
  </w:style>
  <w:style w:type="paragraph" w:styleId="a5">
    <w:name w:val="Normal (Web)"/>
    <w:basedOn w:val="a"/>
    <w:uiPriority w:val="99"/>
    <w:unhideWhenUsed/>
    <w:rsid w:val="00AB1410"/>
    <w:pPr>
      <w:spacing w:before="100" w:beforeAutospacing="1" w:after="100" w:afterAutospacing="1" w:line="240" w:lineRule="auto"/>
    </w:pPr>
    <w:rPr>
      <w:rFonts w:ascii="Times New Roman" w:eastAsiaTheme="minorEastAsia" w:hAnsi="Times New Roman" w:cs="Times New Roman"/>
      <w:sz w:val="24"/>
      <w:szCs w:val="24"/>
      <w:lang w:eastAsia="ru-RU"/>
    </w:rPr>
  </w:style>
  <w:style w:type="character" w:styleId="a6">
    <w:name w:val="Strong"/>
    <w:basedOn w:val="a0"/>
    <w:uiPriority w:val="22"/>
    <w:qFormat/>
    <w:rsid w:val="008737A0"/>
    <w:rPr>
      <w:b/>
      <w:bCs/>
    </w:rPr>
  </w:style>
  <w:style w:type="character" w:customStyle="1" w:styleId="apple-converted-space">
    <w:name w:val="apple-converted-space"/>
    <w:uiPriority w:val="99"/>
    <w:rsid w:val="00653DD7"/>
    <w:rPr>
      <w:rFonts w:cs="Times New Roman"/>
    </w:rPr>
  </w:style>
  <w:style w:type="paragraph" w:styleId="a7">
    <w:name w:val="List Paragraph"/>
    <w:basedOn w:val="a"/>
    <w:uiPriority w:val="99"/>
    <w:qFormat/>
    <w:rsid w:val="00653DD7"/>
    <w:pPr>
      <w:ind w:left="720"/>
      <w:contextualSpacing/>
    </w:pPr>
    <w:rPr>
      <w:rFonts w:ascii="Calibri" w:eastAsia="Times New Roman" w:hAnsi="Calibri" w:cs="Times New Roman"/>
      <w:lang w:eastAsia="ru-RU"/>
    </w:rPr>
  </w:style>
  <w:style w:type="paragraph" w:styleId="a8">
    <w:name w:val="Balloon Text"/>
    <w:basedOn w:val="a"/>
    <w:link w:val="a9"/>
    <w:uiPriority w:val="99"/>
    <w:semiHidden/>
    <w:unhideWhenUsed/>
    <w:rsid w:val="00272E0B"/>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272E0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Мій"/>
    <w:basedOn w:val="a"/>
    <w:link w:val="a4"/>
    <w:qFormat/>
    <w:rsid w:val="00772D23"/>
    <w:pPr>
      <w:widowControl w:val="0"/>
      <w:shd w:val="clear" w:color="auto" w:fill="FFFFFF"/>
      <w:autoSpaceDE w:val="0"/>
      <w:autoSpaceDN w:val="0"/>
      <w:adjustRightInd w:val="0"/>
      <w:spacing w:after="0" w:line="360" w:lineRule="auto"/>
      <w:ind w:firstLine="540"/>
      <w:jc w:val="both"/>
    </w:pPr>
    <w:rPr>
      <w:spacing w:val="-10"/>
      <w:sz w:val="28"/>
      <w:szCs w:val="28"/>
      <w:lang w:val="uk-UA"/>
    </w:rPr>
  </w:style>
  <w:style w:type="character" w:customStyle="1" w:styleId="a4">
    <w:name w:val="Мій Знак"/>
    <w:basedOn w:val="a0"/>
    <w:link w:val="a3"/>
    <w:rsid w:val="00772D23"/>
    <w:rPr>
      <w:spacing w:val="-10"/>
      <w:sz w:val="28"/>
      <w:szCs w:val="28"/>
      <w:shd w:val="clear" w:color="auto" w:fill="FFFFFF"/>
      <w:lang w:val="uk-UA"/>
    </w:rPr>
  </w:style>
  <w:style w:type="paragraph" w:styleId="a5">
    <w:name w:val="Normal (Web)"/>
    <w:basedOn w:val="a"/>
    <w:uiPriority w:val="99"/>
    <w:unhideWhenUsed/>
    <w:rsid w:val="00AB1410"/>
    <w:pPr>
      <w:spacing w:before="100" w:beforeAutospacing="1" w:after="100" w:afterAutospacing="1" w:line="240" w:lineRule="auto"/>
    </w:pPr>
    <w:rPr>
      <w:rFonts w:ascii="Times New Roman" w:eastAsiaTheme="minorEastAsia" w:hAnsi="Times New Roman" w:cs="Times New Roman"/>
      <w:sz w:val="24"/>
      <w:szCs w:val="24"/>
      <w:lang w:eastAsia="ru-RU"/>
    </w:rPr>
  </w:style>
  <w:style w:type="character" w:styleId="a6">
    <w:name w:val="Strong"/>
    <w:basedOn w:val="a0"/>
    <w:uiPriority w:val="22"/>
    <w:qFormat/>
    <w:rsid w:val="008737A0"/>
    <w:rPr>
      <w:b/>
      <w:bCs/>
    </w:rPr>
  </w:style>
  <w:style w:type="character" w:customStyle="1" w:styleId="apple-converted-space">
    <w:name w:val="apple-converted-space"/>
    <w:uiPriority w:val="99"/>
    <w:rsid w:val="00653DD7"/>
    <w:rPr>
      <w:rFonts w:cs="Times New Roman"/>
    </w:rPr>
  </w:style>
  <w:style w:type="paragraph" w:styleId="a7">
    <w:name w:val="List Paragraph"/>
    <w:basedOn w:val="a"/>
    <w:uiPriority w:val="99"/>
    <w:qFormat/>
    <w:rsid w:val="00653DD7"/>
    <w:pPr>
      <w:ind w:left="720"/>
      <w:contextualSpacing/>
    </w:pPr>
    <w:rPr>
      <w:rFonts w:ascii="Calibri" w:eastAsia="Times New Roman" w:hAnsi="Calibri" w:cs="Times New Roman"/>
      <w:lang w:eastAsia="ru-RU"/>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hart" Target="charts/chart1.xml"/><Relationship Id="rId5" Type="http://schemas.openxmlformats.org/officeDocument/2006/relationships/webSettings" Target="webSettings.xml"/><Relationship Id="rId4" Type="http://schemas.openxmlformats.org/officeDocument/2006/relationships/settings" Target="settings.xml"/><Relationship Id="rId9" Type="http://schemas.microsoft.com/office/2007/relationships/stylesWithEffects" Target="stylesWithEffect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v>Індекси промислової продукції</c:v>
          </c:tx>
          <c:cat>
            <c:numRef>
              <c:f>Лист1!$C$3:$L$3</c:f>
              <c:numCache>
                <c:formatCode>General</c:formatCode>
                <c:ptCount val="10"/>
                <c:pt idx="0">
                  <c:v>2003</c:v>
                </c:pt>
                <c:pt idx="1">
                  <c:v>2004</c:v>
                </c:pt>
                <c:pt idx="2">
                  <c:v>2005</c:v>
                </c:pt>
                <c:pt idx="3">
                  <c:v>2006</c:v>
                </c:pt>
                <c:pt idx="4">
                  <c:v>2007</c:v>
                </c:pt>
                <c:pt idx="5">
                  <c:v>2008</c:v>
                </c:pt>
                <c:pt idx="6">
                  <c:v>2009</c:v>
                </c:pt>
                <c:pt idx="7">
                  <c:v>2010</c:v>
                </c:pt>
                <c:pt idx="8">
                  <c:v>2011</c:v>
                </c:pt>
                <c:pt idx="9">
                  <c:v>2012</c:v>
                </c:pt>
              </c:numCache>
            </c:numRef>
          </c:cat>
          <c:val>
            <c:numRef>
              <c:f>Лист1!$C$4:$L$4</c:f>
              <c:numCache>
                <c:formatCode>General</c:formatCode>
                <c:ptCount val="10"/>
                <c:pt idx="0">
                  <c:v>110.8</c:v>
                </c:pt>
                <c:pt idx="1">
                  <c:v>116.1</c:v>
                </c:pt>
                <c:pt idx="2">
                  <c:v>112.5</c:v>
                </c:pt>
                <c:pt idx="3">
                  <c:v>105.9</c:v>
                </c:pt>
                <c:pt idx="4">
                  <c:v>109.6</c:v>
                </c:pt>
                <c:pt idx="5">
                  <c:v>103.6</c:v>
                </c:pt>
                <c:pt idx="6">
                  <c:v>79.7</c:v>
                </c:pt>
                <c:pt idx="7">
                  <c:v>105.8</c:v>
                </c:pt>
                <c:pt idx="8">
                  <c:v>105.5</c:v>
                </c:pt>
                <c:pt idx="9">
                  <c:v>97.6</c:v>
                </c:pt>
              </c:numCache>
            </c:numRef>
          </c:val>
        </c:ser>
        <c:axId val="109109632"/>
        <c:axId val="109111552"/>
      </c:barChart>
      <c:catAx>
        <c:axId val="109109632"/>
        <c:scaling>
          <c:orientation val="minMax"/>
        </c:scaling>
        <c:axPos val="b"/>
        <c:title>
          <c:tx>
            <c:rich>
              <a:bodyPr/>
              <a:lstStyle/>
              <a:p>
                <a:pPr>
                  <a:defRPr/>
                </a:pPr>
                <a:r>
                  <a:rPr lang="ru-RU"/>
                  <a:t>Роки</a:t>
                </a:r>
              </a:p>
            </c:rich>
          </c:tx>
        </c:title>
        <c:numFmt formatCode="General" sourceLinked="1"/>
        <c:majorTickMark val="none"/>
        <c:tickLblPos val="nextTo"/>
        <c:crossAx val="109111552"/>
        <c:crosses val="autoZero"/>
        <c:auto val="1"/>
        <c:lblAlgn val="ctr"/>
        <c:lblOffset val="100"/>
      </c:catAx>
      <c:valAx>
        <c:axId val="109111552"/>
        <c:scaling>
          <c:orientation val="minMax"/>
        </c:scaling>
        <c:axPos val="l"/>
        <c:majorGridlines/>
        <c:title>
          <c:tx>
            <c:rich>
              <a:bodyPr rot="-5400000" vert="horz"/>
              <a:lstStyle/>
              <a:p>
                <a:pPr>
                  <a:defRPr/>
                </a:pPr>
                <a:r>
                  <a:rPr lang="ru-RU"/>
                  <a:t>Індекси</a:t>
                </a:r>
                <a:r>
                  <a:rPr lang="ru-RU" baseline="0"/>
                  <a:t> промислової </a:t>
                </a:r>
              </a:p>
              <a:p>
                <a:pPr>
                  <a:defRPr/>
                </a:pPr>
                <a:r>
                  <a:rPr lang="ru-RU" baseline="0"/>
                  <a:t>продукції</a:t>
                </a:r>
              </a:p>
            </c:rich>
          </c:tx>
        </c:title>
        <c:numFmt formatCode="General" sourceLinked="1"/>
        <c:majorTickMark val="none"/>
        <c:tickLblPos val="nextTo"/>
        <c:crossAx val="109109632"/>
        <c:crosses val="autoZero"/>
        <c:crossBetween val="between"/>
      </c:valAx>
      <c:spPr>
        <a:noFill/>
      </c:spPr>
    </c:plotArea>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076B17-0E39-4600-85DE-E40B64DCC3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281</TotalTime>
  <Pages>8</Pages>
  <Words>2381</Words>
  <Characters>13573</Characters>
  <Application>Microsoft Office Word</Application>
  <DocSecurity>0</DocSecurity>
  <Lines>113</Lines>
  <Paragraphs>31</Paragraphs>
  <ScaleCrop>false</ScaleCrop>
  <Company>DreamLair</Company>
  <LinksUpToDate>false</LinksUpToDate>
  <CharactersWithSpaces>15923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Loner-XP</dc:creator>
  <cp:keywords/>
  <dc:description/>
  <cp:lastModifiedBy>Admin</cp:lastModifiedBy>
  <cp:revision>311</cp:revision>
  <dcterms:created xsi:type="dcterms:W3CDTF">2001-12-31T22:30:00Z</dcterms:created>
  <dcterms:modified xsi:type="dcterms:W3CDTF">2013-04-12T16:33:00Z</dcterms:modified>
</cp:coreProperties>
</file>