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F365DE"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Міністерство освіти і науки України</w:t>
      </w:r>
    </w:p>
    <w:p w14:paraId="2797C539"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Харківський національний університет імені В. Н. Каразіна</w:t>
      </w:r>
    </w:p>
    <w:p w14:paraId="0475F1CE"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Факультет комп’ютерних наук</w:t>
      </w:r>
    </w:p>
    <w:p w14:paraId="3BCA1400"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Кафедра теоретичної та прикладної системотехніки</w:t>
      </w:r>
    </w:p>
    <w:p w14:paraId="526E0543"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p>
    <w:p w14:paraId="61CCBD32" w14:textId="77777777" w:rsidR="003C566A" w:rsidRPr="00D612FC" w:rsidRDefault="003C566A" w:rsidP="00B27DED">
      <w:pPr>
        <w:pBdr>
          <w:top w:val="nil"/>
          <w:left w:val="nil"/>
          <w:bottom w:val="nil"/>
          <w:right w:val="nil"/>
          <w:between w:val="nil"/>
        </w:pBdr>
        <w:spacing w:after="0" w:line="312" w:lineRule="auto"/>
        <w:jc w:val="right"/>
        <w:rPr>
          <w:rFonts w:ascii="Times New Roman" w:eastAsia="Times New Roman" w:hAnsi="Times New Roman" w:cs="Times New Roman"/>
          <w:color w:val="000000"/>
          <w:kern w:val="0"/>
          <w:sz w:val="16"/>
          <w:szCs w:val="16"/>
          <w:lang w:val="uk-UA" w:eastAsia="ru-RU"/>
          <w14:ligatures w14:val="none"/>
        </w:rPr>
      </w:pPr>
    </w:p>
    <w:p w14:paraId="0683098C" w14:textId="2B4EB023" w:rsidR="003C566A" w:rsidRPr="00D612FC" w:rsidRDefault="003C566A" w:rsidP="00B27DED">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«Затверджую»</w:t>
      </w:r>
    </w:p>
    <w:p w14:paraId="6C12064A" w14:textId="04C7F91F" w:rsidR="003C566A" w:rsidRPr="00D612FC" w:rsidRDefault="003C566A" w:rsidP="00B27DED">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Зав. кафедри теоретичної та</w:t>
      </w:r>
    </w:p>
    <w:p w14:paraId="0A883B33" w14:textId="77777777" w:rsidR="003C566A" w:rsidRPr="00D612FC" w:rsidRDefault="003C566A" w:rsidP="00B27DED">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прикладної  системотехніки</w:t>
      </w:r>
    </w:p>
    <w:p w14:paraId="2753BFD0" w14:textId="77777777" w:rsidR="003C566A" w:rsidRPr="00D612FC" w:rsidRDefault="003C566A" w:rsidP="00B27DED">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 xml:space="preserve">_____________ </w:t>
      </w:r>
      <w:proofErr w:type="spellStart"/>
      <w:r w:rsidRPr="00D612FC">
        <w:rPr>
          <w:rFonts w:ascii="Times New Roman" w:eastAsia="Times New Roman" w:hAnsi="Times New Roman" w:cs="Times New Roman"/>
          <w:color w:val="000000"/>
          <w:kern w:val="0"/>
          <w:sz w:val="28"/>
          <w:szCs w:val="28"/>
          <w:lang w:val="uk-UA" w:eastAsia="ru-RU"/>
          <w14:ligatures w14:val="none"/>
        </w:rPr>
        <w:t>д.т.н</w:t>
      </w:r>
      <w:proofErr w:type="spellEnd"/>
      <w:r w:rsidRPr="00D612FC">
        <w:rPr>
          <w:rFonts w:ascii="Times New Roman" w:eastAsia="Times New Roman" w:hAnsi="Times New Roman" w:cs="Times New Roman"/>
          <w:color w:val="000000"/>
          <w:kern w:val="0"/>
          <w:sz w:val="28"/>
          <w:szCs w:val="28"/>
          <w:lang w:val="uk-UA" w:eastAsia="ru-RU"/>
          <w14:ligatures w14:val="none"/>
        </w:rPr>
        <w:t xml:space="preserve">., проф. С. І. </w:t>
      </w:r>
      <w:proofErr w:type="spellStart"/>
      <w:r w:rsidRPr="00D612FC">
        <w:rPr>
          <w:rFonts w:ascii="Times New Roman" w:eastAsia="Times New Roman" w:hAnsi="Times New Roman" w:cs="Times New Roman"/>
          <w:color w:val="000000"/>
          <w:kern w:val="0"/>
          <w:sz w:val="28"/>
          <w:szCs w:val="28"/>
          <w:lang w:val="uk-UA" w:eastAsia="ru-RU"/>
          <w14:ligatures w14:val="none"/>
        </w:rPr>
        <w:t>Шматков</w:t>
      </w:r>
      <w:proofErr w:type="spellEnd"/>
    </w:p>
    <w:p w14:paraId="52F24F73" w14:textId="06ACDBE7" w:rsidR="003C566A" w:rsidRPr="00D612FC" w:rsidRDefault="003C566A" w:rsidP="00B27DED">
      <w:pPr>
        <w:pBdr>
          <w:top w:val="nil"/>
          <w:left w:val="nil"/>
          <w:bottom w:val="nil"/>
          <w:right w:val="nil"/>
          <w:between w:val="nil"/>
        </w:pBdr>
        <w:spacing w:after="0" w:line="240" w:lineRule="auto"/>
        <w:jc w:val="right"/>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«___»  ________ 2023 р</w:t>
      </w:r>
    </w:p>
    <w:p w14:paraId="34DED428" w14:textId="77777777" w:rsidR="003C566A" w:rsidRPr="00D612FC" w:rsidRDefault="003C566A" w:rsidP="00B27DED">
      <w:pPr>
        <w:pBdr>
          <w:top w:val="nil"/>
          <w:left w:val="nil"/>
          <w:bottom w:val="nil"/>
          <w:right w:val="nil"/>
          <w:between w:val="nil"/>
        </w:pBdr>
        <w:spacing w:after="0" w:line="312" w:lineRule="auto"/>
        <w:jc w:val="center"/>
        <w:rPr>
          <w:rFonts w:ascii="Times New Roman" w:eastAsia="Times New Roman" w:hAnsi="Times New Roman" w:cs="Times New Roman"/>
          <w:color w:val="000000"/>
          <w:kern w:val="0"/>
          <w:sz w:val="16"/>
          <w:szCs w:val="16"/>
          <w:lang w:val="uk-UA" w:eastAsia="ru-RU"/>
          <w14:ligatures w14:val="none"/>
        </w:rPr>
      </w:pPr>
    </w:p>
    <w:p w14:paraId="637DD327" w14:textId="77777777" w:rsidR="003C566A" w:rsidRPr="00D612FC" w:rsidRDefault="003C566A" w:rsidP="00B27DED">
      <w:pPr>
        <w:pBdr>
          <w:top w:val="nil"/>
          <w:left w:val="nil"/>
          <w:bottom w:val="nil"/>
          <w:right w:val="nil"/>
          <w:between w:val="nil"/>
        </w:pBdr>
        <w:spacing w:after="0" w:line="312" w:lineRule="auto"/>
        <w:jc w:val="center"/>
        <w:rPr>
          <w:rFonts w:ascii="Times New Roman" w:eastAsia="Times New Roman" w:hAnsi="Times New Roman" w:cs="Times New Roman"/>
          <w:color w:val="000000"/>
          <w:kern w:val="0"/>
          <w:sz w:val="16"/>
          <w:szCs w:val="16"/>
          <w:lang w:val="uk-UA" w:eastAsia="ru-RU"/>
          <w14:ligatures w14:val="none"/>
        </w:rPr>
      </w:pPr>
    </w:p>
    <w:p w14:paraId="6D1A6A17"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b/>
          <w:color w:val="000000"/>
          <w:kern w:val="0"/>
          <w:sz w:val="44"/>
          <w:szCs w:val="44"/>
          <w:lang w:val="uk-UA" w:eastAsia="ru-RU"/>
          <w14:ligatures w14:val="none"/>
        </w:rPr>
      </w:pPr>
      <w:r w:rsidRPr="00D612FC">
        <w:rPr>
          <w:rFonts w:ascii="Times New Roman" w:eastAsia="Times New Roman" w:hAnsi="Times New Roman" w:cs="Times New Roman"/>
          <w:b/>
          <w:color w:val="000000"/>
          <w:kern w:val="0"/>
          <w:sz w:val="44"/>
          <w:szCs w:val="44"/>
          <w:lang w:val="uk-UA" w:eastAsia="ru-RU"/>
          <w14:ligatures w14:val="none"/>
        </w:rPr>
        <w:t>Пояснювальна записка</w:t>
      </w:r>
    </w:p>
    <w:p w14:paraId="2964D5EA"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до кваліфікаційної роботи</w:t>
      </w:r>
    </w:p>
    <w:p w14:paraId="1C6F38AB" w14:textId="77777777" w:rsidR="003C566A" w:rsidRPr="00D612FC" w:rsidRDefault="003C566A" w:rsidP="00B27DED">
      <w:pPr>
        <w:pBdr>
          <w:top w:val="nil"/>
          <w:left w:val="nil"/>
          <w:bottom w:val="nil"/>
          <w:right w:val="nil"/>
          <w:between w:val="nil"/>
        </w:pBdr>
        <w:spacing w:after="0" w:line="240" w:lineRule="auto"/>
        <w:jc w:val="center"/>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бакалавра</w:t>
      </w:r>
    </w:p>
    <w:p w14:paraId="71DDB69C" w14:textId="77777777" w:rsidR="003C566A" w:rsidRPr="00D612FC" w:rsidRDefault="003C566A" w:rsidP="00B27DED">
      <w:pPr>
        <w:spacing w:after="0" w:line="240" w:lineRule="auto"/>
        <w:jc w:val="center"/>
        <w:rPr>
          <w:rFonts w:ascii="Times New Roman" w:eastAsia="Times New Roman" w:hAnsi="Times New Roman" w:cs="Times New Roman"/>
          <w:kern w:val="0"/>
          <w:sz w:val="28"/>
          <w:szCs w:val="28"/>
          <w:lang w:val="uk-UA" w:eastAsia="ru-RU"/>
          <w14:ligatures w14:val="none"/>
        </w:rPr>
      </w:pPr>
    </w:p>
    <w:p w14:paraId="4E9577D3" w14:textId="307CE4E4" w:rsidR="006B45CE" w:rsidRPr="00D612FC" w:rsidRDefault="003C566A" w:rsidP="00B27DED">
      <w:pPr>
        <w:spacing w:after="0" w:line="360" w:lineRule="auto"/>
        <w:jc w:val="center"/>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 xml:space="preserve">на тему: </w:t>
      </w:r>
      <w:r w:rsidR="006B45CE" w:rsidRPr="00D612FC">
        <w:rPr>
          <w:rFonts w:ascii="Times New Roman" w:eastAsia="Times New Roman" w:hAnsi="Times New Roman" w:cs="Times New Roman"/>
          <w:kern w:val="0"/>
          <w:sz w:val="28"/>
          <w:szCs w:val="28"/>
          <w:lang w:val="uk-UA" w:eastAsia="ru-RU"/>
          <w14:ligatures w14:val="none"/>
        </w:rPr>
        <w:t>«Комп’ютерна модель прогнозування навантажень</w:t>
      </w:r>
    </w:p>
    <w:p w14:paraId="61B36B3E" w14:textId="45AB8451" w:rsidR="003C566A" w:rsidRPr="00D612FC" w:rsidRDefault="006B45CE" w:rsidP="00B27DED">
      <w:pPr>
        <w:spacing w:after="0" w:line="360" w:lineRule="auto"/>
        <w:jc w:val="center"/>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в комп’ютерних мережах за допомогою методу Хольта»</w:t>
      </w:r>
    </w:p>
    <w:p w14:paraId="3D810B44" w14:textId="77777777" w:rsidR="003C566A" w:rsidRPr="00D612FC" w:rsidRDefault="003C566A" w:rsidP="00B27DED">
      <w:pPr>
        <w:spacing w:after="0" w:line="240" w:lineRule="auto"/>
        <w:jc w:val="center"/>
        <w:rPr>
          <w:rFonts w:ascii="Times New Roman" w:eastAsia="Times New Roman" w:hAnsi="Times New Roman" w:cs="Times New Roman"/>
          <w:kern w:val="0"/>
          <w:sz w:val="28"/>
          <w:szCs w:val="28"/>
          <w:lang w:val="uk-UA" w:eastAsia="ru-RU"/>
          <w14:ligatures w14:val="none"/>
        </w:rPr>
      </w:pPr>
      <w:bookmarkStart w:id="0" w:name="_GoBack"/>
      <w:bookmarkEnd w:id="0"/>
    </w:p>
    <w:p w14:paraId="1A9A0ABE" w14:textId="77777777" w:rsidR="003C566A" w:rsidRPr="00D612FC" w:rsidRDefault="003C566A" w:rsidP="00B27DED">
      <w:pPr>
        <w:spacing w:after="0" w:line="240" w:lineRule="auto"/>
        <w:jc w:val="center"/>
        <w:rPr>
          <w:rFonts w:ascii="Times New Roman" w:eastAsia="Times New Roman" w:hAnsi="Times New Roman" w:cs="Times New Roman"/>
          <w:kern w:val="0"/>
          <w:sz w:val="28"/>
          <w:szCs w:val="28"/>
          <w:lang w:val="uk-UA" w:eastAsia="ru-RU"/>
          <w14:ligatures w14:val="none"/>
        </w:rPr>
      </w:pPr>
    </w:p>
    <w:tbl>
      <w:tblPr>
        <w:tblW w:w="9360" w:type="dxa"/>
        <w:tblLayout w:type="fixed"/>
        <w:tblLook w:val="0400" w:firstRow="0" w:lastRow="0" w:firstColumn="0" w:lastColumn="0" w:noHBand="0" w:noVBand="1"/>
      </w:tblPr>
      <w:tblGrid>
        <w:gridCol w:w="4230"/>
        <w:gridCol w:w="5130"/>
      </w:tblGrid>
      <w:tr w:rsidR="003C566A" w:rsidRPr="00D612FC" w14:paraId="7F210D12" w14:textId="77777777" w:rsidTr="00EA47D1">
        <w:tc>
          <w:tcPr>
            <w:tcW w:w="4230" w:type="dxa"/>
            <w:shd w:val="clear" w:color="auto" w:fill="auto"/>
          </w:tcPr>
          <w:p w14:paraId="229AE91A" w14:textId="21B28AD6"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Захищено на засіданні</w:t>
            </w:r>
          </w:p>
          <w:p w14:paraId="2BED4843" w14:textId="028052D1"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Атестаційної комісії №</w:t>
            </w:r>
            <w:r w:rsidR="007D7F33">
              <w:rPr>
                <w:rFonts w:ascii="Times New Roman" w:eastAsia="Times New Roman" w:hAnsi="Times New Roman" w:cs="Times New Roman"/>
                <w:kern w:val="0"/>
                <w:sz w:val="28"/>
                <w:szCs w:val="28"/>
                <w:lang w:val="uk-UA" w:eastAsia="ru-RU"/>
                <w14:ligatures w14:val="none"/>
              </w:rPr>
              <w:t xml:space="preserve"> </w:t>
            </w:r>
            <w:r w:rsidR="007D7F33" w:rsidRPr="007D7F33">
              <w:rPr>
                <w:rFonts w:ascii="Times New Roman" w:eastAsia="Times New Roman" w:hAnsi="Times New Roman" w:cs="Times New Roman"/>
                <w:kern w:val="0"/>
                <w:sz w:val="28"/>
                <w:szCs w:val="28"/>
                <w:u w:val="single"/>
                <w:lang w:val="uk-UA" w:eastAsia="ru-RU"/>
                <w14:ligatures w14:val="none"/>
              </w:rPr>
              <w:t>40</w:t>
            </w:r>
          </w:p>
          <w:p w14:paraId="48FA068F" w14:textId="28427C36"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протокол № __ від __.</w:t>
            </w:r>
            <w:r w:rsidR="00596197">
              <w:rPr>
                <w:rFonts w:ascii="Times New Roman" w:eastAsia="Times New Roman" w:hAnsi="Times New Roman" w:cs="Times New Roman"/>
                <w:kern w:val="0"/>
                <w:sz w:val="28"/>
                <w:szCs w:val="28"/>
                <w:lang w:val="uk-UA" w:eastAsia="ru-RU"/>
                <w14:ligatures w14:val="none"/>
              </w:rPr>
              <w:t>06</w:t>
            </w:r>
            <w:r w:rsidRPr="00D612FC">
              <w:rPr>
                <w:rFonts w:ascii="Times New Roman" w:eastAsia="Times New Roman" w:hAnsi="Times New Roman" w:cs="Times New Roman"/>
                <w:kern w:val="0"/>
                <w:sz w:val="28"/>
                <w:szCs w:val="28"/>
                <w:lang w:val="uk-UA" w:eastAsia="ru-RU"/>
                <w14:ligatures w14:val="none"/>
              </w:rPr>
              <w:t>.2023 р.</w:t>
            </w:r>
          </w:p>
          <w:p w14:paraId="3ADA7C15" w14:textId="057AC259"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Оцінка _____ / ______________</w:t>
            </w:r>
          </w:p>
          <w:p w14:paraId="6AD70D30" w14:textId="77777777"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Голова Атестаційної комісії</w:t>
            </w:r>
          </w:p>
          <w:p w14:paraId="5721E94A" w14:textId="6813A8E9"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________________ Скоб Ю.</w:t>
            </w:r>
            <w:r w:rsidR="00EA47D1" w:rsidRPr="00D612FC">
              <w:rPr>
                <w:rFonts w:ascii="Times New Roman" w:eastAsia="Times New Roman" w:hAnsi="Times New Roman" w:cs="Times New Roman"/>
                <w:kern w:val="0"/>
                <w:sz w:val="28"/>
                <w:szCs w:val="28"/>
                <w:lang w:val="uk-UA" w:eastAsia="ru-RU"/>
                <w14:ligatures w14:val="none"/>
              </w:rPr>
              <w:t>О.</w:t>
            </w:r>
          </w:p>
          <w:p w14:paraId="4AFFA9A7" w14:textId="115E80AC" w:rsidR="003C566A" w:rsidRPr="00D612FC" w:rsidRDefault="003C566A" w:rsidP="001D14C0">
            <w:pPr>
              <w:spacing w:after="0" w:line="240" w:lineRule="auto"/>
              <w:rPr>
                <w:rFonts w:ascii="Times New Roman" w:eastAsia="Times New Roman" w:hAnsi="Times New Roman" w:cs="Times New Roman"/>
                <w:kern w:val="0"/>
                <w:sz w:val="28"/>
                <w:szCs w:val="28"/>
                <w:lang w:val="uk-UA" w:eastAsia="ru-RU"/>
                <w14:ligatures w14:val="none"/>
              </w:rPr>
            </w:pPr>
            <w:r w:rsidRPr="00D612FC">
              <w:rPr>
                <w:rFonts w:ascii="Times New Roman" w:eastAsia="Times New Roman" w:hAnsi="Times New Roman" w:cs="Times New Roman"/>
                <w:kern w:val="0"/>
                <w:sz w:val="16"/>
                <w:szCs w:val="16"/>
                <w:lang w:val="uk-UA" w:eastAsia="ru-RU"/>
                <w14:ligatures w14:val="none"/>
              </w:rPr>
              <w:t>( підпис)                                       (прізвище та ініціали)</w:t>
            </w:r>
          </w:p>
        </w:tc>
        <w:tc>
          <w:tcPr>
            <w:tcW w:w="5130" w:type="dxa"/>
            <w:shd w:val="clear" w:color="auto" w:fill="auto"/>
          </w:tcPr>
          <w:p w14:paraId="4D1C497A" w14:textId="71D4C495"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Виконав:</w:t>
            </w:r>
          </w:p>
          <w:p w14:paraId="513BB70B" w14:textId="3E61ABF1"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студент 4 курсу, групи К</w:t>
            </w:r>
            <w:r w:rsidRPr="00D612FC">
              <w:rPr>
                <w:rFonts w:ascii="Times New Roman" w:hAnsi="Times New Roman" w:cs="Times New Roman"/>
                <w:color w:val="000000"/>
                <w:kern w:val="0"/>
                <w:sz w:val="28"/>
                <w:szCs w:val="28"/>
                <w:lang w:val="uk-UA"/>
                <w14:ligatures w14:val="none"/>
              </w:rPr>
              <w:t>І</w:t>
            </w:r>
            <w:r w:rsidRPr="00D612FC">
              <w:rPr>
                <w:rFonts w:ascii="Times New Roman" w:eastAsia="Times New Roman" w:hAnsi="Times New Roman" w:cs="Times New Roman"/>
                <w:color w:val="000000"/>
                <w:kern w:val="0"/>
                <w:sz w:val="28"/>
                <w:szCs w:val="28"/>
                <w:lang w:val="uk-UA" w:eastAsia="ru-RU"/>
                <w14:ligatures w14:val="none"/>
              </w:rPr>
              <w:t>– 41</w:t>
            </w:r>
          </w:p>
          <w:p w14:paraId="7AEA0625" w14:textId="4C835C3C"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 xml:space="preserve">Галузь знань: </w:t>
            </w:r>
            <w:r w:rsidR="00EA47D1" w:rsidRPr="00D612FC">
              <w:rPr>
                <w:rFonts w:ascii="Times New Roman" w:eastAsia="Times New Roman" w:hAnsi="Times New Roman" w:cs="Times New Roman"/>
                <w:color w:val="000000"/>
                <w:kern w:val="0"/>
                <w:sz w:val="28"/>
                <w:szCs w:val="28"/>
                <w:lang w:val="uk-UA" w:eastAsia="ru-RU"/>
                <w14:ligatures w14:val="none"/>
              </w:rPr>
              <w:t>12</w:t>
            </w:r>
            <w:r w:rsidRPr="00D612FC">
              <w:rPr>
                <w:rFonts w:ascii="Times New Roman" w:eastAsia="Times New Roman" w:hAnsi="Times New Roman" w:cs="Times New Roman"/>
                <w:color w:val="000000"/>
                <w:kern w:val="0"/>
                <w:sz w:val="28"/>
                <w:szCs w:val="28"/>
                <w:lang w:val="uk-UA" w:eastAsia="ru-RU"/>
                <w14:ligatures w14:val="none"/>
              </w:rPr>
              <w:t xml:space="preserve"> – </w:t>
            </w:r>
            <w:r w:rsidR="00CA6F84" w:rsidRPr="00D612FC">
              <w:rPr>
                <w:rFonts w:ascii="Times New Roman" w:eastAsia="Times New Roman" w:hAnsi="Times New Roman" w:cs="Times New Roman"/>
                <w:color w:val="000000"/>
                <w:kern w:val="0"/>
                <w:sz w:val="28"/>
                <w:szCs w:val="28"/>
                <w:lang w:val="uk-UA" w:eastAsia="ru-RU"/>
                <w14:ligatures w14:val="none"/>
              </w:rPr>
              <w:t>Інформаційні технології</w:t>
            </w:r>
          </w:p>
          <w:p w14:paraId="7EFAC1E2" w14:textId="50CA0ACB"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приладобудування</w:t>
            </w:r>
          </w:p>
          <w:p w14:paraId="74ECF276" w14:textId="2BC6E09B"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 xml:space="preserve">Спеціальність: </w:t>
            </w:r>
            <w:r w:rsidR="00EA47D1" w:rsidRPr="00D612FC">
              <w:rPr>
                <w:rFonts w:ascii="Times New Roman" w:eastAsia="Times New Roman" w:hAnsi="Times New Roman" w:cs="Times New Roman"/>
                <w:color w:val="000000"/>
                <w:kern w:val="0"/>
                <w:sz w:val="28"/>
                <w:szCs w:val="28"/>
                <w:lang w:val="uk-UA" w:eastAsia="ru-RU"/>
                <w14:ligatures w14:val="none"/>
              </w:rPr>
              <w:t>123</w:t>
            </w:r>
            <w:r w:rsidRPr="00D612FC">
              <w:rPr>
                <w:rFonts w:ascii="Times New Roman" w:eastAsia="Times New Roman" w:hAnsi="Times New Roman" w:cs="Times New Roman"/>
                <w:color w:val="000000"/>
                <w:kern w:val="0"/>
                <w:sz w:val="28"/>
                <w:szCs w:val="28"/>
                <w:lang w:val="uk-UA" w:eastAsia="ru-RU"/>
                <w14:ligatures w14:val="none"/>
              </w:rPr>
              <w:t xml:space="preserve"> – «</w:t>
            </w:r>
            <w:r w:rsidR="00CA6F84" w:rsidRPr="00D612FC">
              <w:rPr>
                <w:rFonts w:ascii="Times New Roman" w:eastAsia="Times New Roman" w:hAnsi="Times New Roman" w:cs="Times New Roman"/>
                <w:color w:val="000000"/>
                <w:kern w:val="0"/>
                <w:sz w:val="28"/>
                <w:szCs w:val="28"/>
                <w:lang w:val="uk-UA" w:eastAsia="ru-RU"/>
                <w14:ligatures w14:val="none"/>
              </w:rPr>
              <w:t>Комп’ютерна інженерія</w:t>
            </w:r>
            <w:r w:rsidRPr="00D612FC">
              <w:rPr>
                <w:rFonts w:ascii="Times New Roman" w:eastAsia="Times New Roman" w:hAnsi="Times New Roman" w:cs="Times New Roman"/>
                <w:color w:val="000000"/>
                <w:kern w:val="0"/>
                <w:sz w:val="28"/>
                <w:szCs w:val="28"/>
                <w:lang w:val="uk-UA" w:eastAsia="ru-RU"/>
                <w14:ligatures w14:val="none"/>
              </w:rPr>
              <w:t>»</w:t>
            </w:r>
          </w:p>
          <w:p w14:paraId="411E8058" w14:textId="0589DF29"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Наконечний Максим Олександрович</w:t>
            </w:r>
          </w:p>
          <w:p w14:paraId="4A2495FA" w14:textId="717B0E30" w:rsidR="007D7F33" w:rsidRPr="00D612FC" w:rsidRDefault="007D7F33"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r>
              <w:rPr>
                <w:rFonts w:ascii="Times New Roman" w:eastAsia="Times New Roman" w:hAnsi="Times New Roman" w:cs="Times New Roman"/>
                <w:noProof/>
                <w:color w:val="000000"/>
                <w:kern w:val="0"/>
                <w:sz w:val="28"/>
                <w:szCs w:val="28"/>
                <w:lang w:val="ru-RU" w:eastAsia="ru-RU"/>
                <w14:ligatures w14:val="none"/>
              </w:rPr>
              <w:drawing>
                <wp:anchor distT="0" distB="0" distL="114300" distR="114300" simplePos="0" relativeHeight="251661312" behindDoc="1" locked="0" layoutInCell="1" allowOverlap="1" wp14:anchorId="7DF8ECDA" wp14:editId="291AE427">
                  <wp:simplePos x="0" y="0"/>
                  <wp:positionH relativeFrom="column">
                    <wp:posOffset>371475</wp:posOffset>
                  </wp:positionH>
                  <wp:positionV relativeFrom="paragraph">
                    <wp:posOffset>122250</wp:posOffset>
                  </wp:positionV>
                  <wp:extent cx="263347" cy="398729"/>
                  <wp:effectExtent l="0" t="0" r="3810" b="1905"/>
                  <wp:wrapNone/>
                  <wp:docPr id="29435036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t="8288" r="6723" b="1"/>
                          <a:stretch/>
                        </pic:blipFill>
                        <pic:spPr bwMode="auto">
                          <a:xfrm>
                            <a:off x="0" y="0"/>
                            <a:ext cx="263347" cy="398729"/>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C566A" w:rsidRPr="00D612FC">
              <w:rPr>
                <w:rFonts w:ascii="Times New Roman" w:eastAsia="Times New Roman" w:hAnsi="Times New Roman" w:cs="Times New Roman"/>
                <w:color w:val="000000"/>
                <w:kern w:val="0"/>
                <w:sz w:val="16"/>
                <w:szCs w:val="16"/>
                <w:lang w:val="uk-UA" w:eastAsia="ru-RU"/>
                <w14:ligatures w14:val="none"/>
              </w:rPr>
              <w:t>(прізвище, ім’я та по батькові)</w:t>
            </w:r>
          </w:p>
          <w:p w14:paraId="79E4B4F6" w14:textId="3DEA59D9" w:rsidR="007D7F33" w:rsidRDefault="007D7F33"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p>
          <w:p w14:paraId="758965F5" w14:textId="63F0F2F5"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___________</w:t>
            </w:r>
          </w:p>
          <w:p w14:paraId="33194FEE" w14:textId="598F8DDD" w:rsidR="003C566A" w:rsidRPr="00D612FC" w:rsidRDefault="003C566A"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r w:rsidRPr="00D612FC">
              <w:rPr>
                <w:rFonts w:ascii="Times New Roman" w:eastAsia="Times New Roman" w:hAnsi="Times New Roman" w:cs="Times New Roman"/>
                <w:color w:val="000000"/>
                <w:kern w:val="0"/>
                <w:sz w:val="16"/>
                <w:szCs w:val="16"/>
                <w:lang w:val="uk-UA" w:eastAsia="ru-RU"/>
                <w14:ligatures w14:val="none"/>
              </w:rPr>
              <w:t>( підпис)</w:t>
            </w:r>
          </w:p>
          <w:p w14:paraId="6D1C34E6" w14:textId="77777777" w:rsidR="003C566A" w:rsidRPr="00D612FC" w:rsidRDefault="003C566A"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p>
          <w:p w14:paraId="6E265AC8" w14:textId="22502BE7"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Керівник:</w:t>
            </w:r>
            <w:r w:rsidR="006E0D6C" w:rsidRPr="00D612FC">
              <w:rPr>
                <w:rFonts w:ascii="Times New Roman" w:eastAsia="Times New Roman" w:hAnsi="Times New Roman" w:cs="Times New Roman"/>
                <w:color w:val="000000"/>
                <w:kern w:val="0"/>
                <w:sz w:val="28"/>
                <w:szCs w:val="28"/>
                <w:lang w:val="uk-UA" w:eastAsia="ru-RU"/>
                <w14:ligatures w14:val="none"/>
              </w:rPr>
              <w:t xml:space="preserve"> Бакуменко Ніна Станіславівна</w:t>
            </w:r>
          </w:p>
          <w:p w14:paraId="507594FB" w14:textId="327BD517" w:rsidR="003C566A" w:rsidRPr="00D612FC" w:rsidRDefault="003C566A"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r w:rsidRPr="00D612FC">
              <w:rPr>
                <w:rFonts w:ascii="Times New Roman" w:eastAsia="Times New Roman" w:hAnsi="Times New Roman" w:cs="Times New Roman"/>
                <w:color w:val="000000"/>
                <w:kern w:val="0"/>
                <w:sz w:val="16"/>
                <w:szCs w:val="16"/>
                <w:lang w:val="uk-UA" w:eastAsia="ru-RU"/>
                <w14:ligatures w14:val="none"/>
              </w:rPr>
              <w:t>(прізвище, ім’я та по батькові)</w:t>
            </w:r>
          </w:p>
          <w:p w14:paraId="49E1316E" w14:textId="53AAACAB" w:rsidR="003C566A" w:rsidRPr="00D612FC" w:rsidRDefault="00831845" w:rsidP="001D14C0">
            <w:pPr>
              <w:spacing w:after="0" w:line="240" w:lineRule="auto"/>
              <w:rPr>
                <w:rFonts w:ascii="Times New Roman" w:eastAsia="Times New Roman" w:hAnsi="Times New Roman" w:cs="Times New Roman"/>
                <w:kern w:val="0"/>
                <w:sz w:val="28"/>
                <w:szCs w:val="28"/>
                <w:lang w:val="uk-UA" w:eastAsia="ru-RU"/>
                <w14:ligatures w14:val="none"/>
              </w:rPr>
            </w:pPr>
            <w:r>
              <w:rPr>
                <w:noProof/>
                <w:color w:val="000000"/>
                <w:sz w:val="28"/>
                <w:szCs w:val="28"/>
                <w:lang w:val="ru-RU" w:eastAsia="ru-RU"/>
              </w:rPr>
              <w:drawing>
                <wp:anchor distT="0" distB="0" distL="114300" distR="114300" simplePos="0" relativeHeight="251672576" behindDoc="0" locked="0" layoutInCell="1" allowOverlap="1" wp14:anchorId="733E588B" wp14:editId="1C55B5B3">
                  <wp:simplePos x="0" y="0"/>
                  <wp:positionH relativeFrom="column">
                    <wp:posOffset>47202</wp:posOffset>
                  </wp:positionH>
                  <wp:positionV relativeFrom="paragraph">
                    <wp:posOffset>4445</wp:posOffset>
                  </wp:positionV>
                  <wp:extent cx="593458" cy="381000"/>
                  <wp:effectExtent l="0" t="0" r="0" b="0"/>
                  <wp:wrapNone/>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_viber_2022-11-27_18-24-16-997.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01033" cy="385863"/>
                          </a:xfrm>
                          <a:prstGeom prst="rect">
                            <a:avLst/>
                          </a:prstGeom>
                        </pic:spPr>
                      </pic:pic>
                    </a:graphicData>
                  </a:graphic>
                  <wp14:sizeRelH relativeFrom="page">
                    <wp14:pctWidth>0</wp14:pctWidth>
                  </wp14:sizeRelH>
                  <wp14:sizeRelV relativeFrom="page">
                    <wp14:pctHeight>0</wp14:pctHeight>
                  </wp14:sizeRelV>
                </wp:anchor>
              </w:drawing>
            </w:r>
          </w:p>
          <w:p w14:paraId="5F323767" w14:textId="2CC8672A"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________</w:t>
            </w:r>
          </w:p>
          <w:p w14:paraId="24846095" w14:textId="790E4D93" w:rsidR="003C566A" w:rsidRPr="00D612FC" w:rsidRDefault="003C566A"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r w:rsidRPr="00D612FC">
              <w:rPr>
                <w:rFonts w:ascii="Times New Roman" w:eastAsia="Times New Roman" w:hAnsi="Times New Roman" w:cs="Times New Roman"/>
                <w:color w:val="000000"/>
                <w:kern w:val="0"/>
                <w:sz w:val="16"/>
                <w:szCs w:val="16"/>
                <w:lang w:val="uk-UA" w:eastAsia="ru-RU"/>
                <w14:ligatures w14:val="none"/>
              </w:rPr>
              <w:t>( підпис)</w:t>
            </w:r>
          </w:p>
          <w:p w14:paraId="0579F8C4" w14:textId="0272357B"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p>
          <w:p w14:paraId="3349395E" w14:textId="76BBB7BC"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color w:val="000000"/>
                <w:kern w:val="0"/>
                <w:sz w:val="28"/>
                <w:szCs w:val="28"/>
                <w:lang w:val="uk-UA" w:eastAsia="ru-RU"/>
                <w14:ligatures w14:val="none"/>
              </w:rPr>
              <w:t>Рецензент:</w:t>
            </w:r>
          </w:p>
          <w:p w14:paraId="72D4967C" w14:textId="1A8496F1" w:rsidR="007D7F33" w:rsidRDefault="00671594" w:rsidP="001D14C0">
            <w:pPr>
              <w:spacing w:after="0" w:line="240" w:lineRule="auto"/>
              <w:rPr>
                <w:rFonts w:ascii="Times New Roman" w:eastAsia="Times New Roman" w:hAnsi="Times New Roman" w:cs="Times New Roman"/>
                <w:kern w:val="0"/>
                <w:sz w:val="28"/>
                <w:szCs w:val="28"/>
                <w:lang w:val="uk-UA" w:eastAsia="ru-RU"/>
                <w14:ligatures w14:val="none"/>
              </w:rPr>
            </w:pPr>
            <w:r>
              <w:rPr>
                <w:noProof/>
                <w:lang w:val="ru-RU" w:eastAsia="ru-RU"/>
              </w:rPr>
              <w:drawing>
                <wp:anchor distT="0" distB="0" distL="114300" distR="114300" simplePos="0" relativeHeight="251674624" behindDoc="0" locked="0" layoutInCell="1" allowOverlap="1" wp14:anchorId="04DF0EFA" wp14:editId="4CDB4413">
                  <wp:simplePos x="0" y="0"/>
                  <wp:positionH relativeFrom="column">
                    <wp:posOffset>225081</wp:posOffset>
                  </wp:positionH>
                  <wp:positionV relativeFrom="paragraph">
                    <wp:posOffset>32557</wp:posOffset>
                  </wp:positionV>
                  <wp:extent cx="649605" cy="495300"/>
                  <wp:effectExtent l="0" t="0" r="0" b="0"/>
                  <wp:wrapNone/>
                  <wp:docPr id="335354383" name="Рисунок 1" descr="Изображение выглядит как зарисовка, Детское искусство, рисунок, Штриховая графика&#10;&#10;Автоматически созданное описание"/>
                  <wp:cNvGraphicFramePr/>
                  <a:graphic xmlns:a="http://schemas.openxmlformats.org/drawingml/2006/main">
                    <a:graphicData uri="http://schemas.openxmlformats.org/drawingml/2006/picture">
                      <pic:pic xmlns:pic="http://schemas.openxmlformats.org/drawingml/2006/picture">
                        <pic:nvPicPr>
                          <pic:cNvPr id="335354383" name="Рисунок 1" descr="Изображение выглядит как зарисовка, Детское искусство, рисунок, Штриховая графика&#10;&#10;Автоматически созданное описание"/>
                          <pic:cNvPicPr/>
                        </pic:nvPicPr>
                        <pic:blipFill rotWithShape="1">
                          <a:blip r:embed="rId13" cstate="print">
                            <a:extLst>
                              <a:ext uri="{28A0092B-C50C-407E-A947-70E740481C1C}">
                                <a14:useLocalDpi xmlns:a14="http://schemas.microsoft.com/office/drawing/2010/main" val="0"/>
                              </a:ext>
                            </a:extLst>
                          </a:blip>
                          <a:srcRect b="17291"/>
                          <a:stretch/>
                        </pic:blipFill>
                        <pic:spPr bwMode="auto">
                          <a:xfrm>
                            <a:off x="0" y="0"/>
                            <a:ext cx="649605" cy="4953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322BFC2" w14:textId="77777777" w:rsidR="00671594" w:rsidRDefault="00671594" w:rsidP="001D14C0">
            <w:pPr>
              <w:spacing w:after="0" w:line="240" w:lineRule="auto"/>
              <w:rPr>
                <w:rFonts w:ascii="Times New Roman" w:eastAsia="Times New Roman" w:hAnsi="Times New Roman" w:cs="Times New Roman"/>
                <w:kern w:val="0"/>
                <w:sz w:val="28"/>
                <w:szCs w:val="28"/>
                <w:lang w:val="uk-UA" w:eastAsia="ru-RU"/>
                <w14:ligatures w14:val="none"/>
              </w:rPr>
            </w:pPr>
          </w:p>
          <w:p w14:paraId="1B2A8D8A" w14:textId="1575614F" w:rsidR="003C566A" w:rsidRPr="00D612FC" w:rsidRDefault="003C566A" w:rsidP="001D14C0">
            <w:pPr>
              <w:spacing w:after="0" w:line="240" w:lineRule="auto"/>
              <w:rPr>
                <w:rFonts w:ascii="Times New Roman" w:eastAsia="Times New Roman" w:hAnsi="Times New Roman" w:cs="Times New Roman"/>
                <w:color w:val="000000"/>
                <w:kern w:val="0"/>
                <w:sz w:val="28"/>
                <w:szCs w:val="28"/>
                <w:lang w:val="uk-UA" w:eastAsia="ru-RU"/>
                <w14:ligatures w14:val="none"/>
              </w:rPr>
            </w:pPr>
            <w:r w:rsidRPr="00D612FC">
              <w:rPr>
                <w:rFonts w:ascii="Times New Roman" w:eastAsia="Times New Roman" w:hAnsi="Times New Roman" w:cs="Times New Roman"/>
                <w:kern w:val="0"/>
                <w:sz w:val="28"/>
                <w:szCs w:val="28"/>
                <w:lang w:val="uk-UA" w:eastAsia="ru-RU"/>
                <w14:ligatures w14:val="none"/>
              </w:rPr>
              <w:t>____________</w:t>
            </w:r>
          </w:p>
          <w:p w14:paraId="4A849810" w14:textId="7B7C3A6C" w:rsidR="003C566A" w:rsidRPr="00D612FC" w:rsidRDefault="003C566A" w:rsidP="001D14C0">
            <w:pPr>
              <w:spacing w:after="0" w:line="240" w:lineRule="auto"/>
              <w:rPr>
                <w:rFonts w:ascii="Times New Roman" w:eastAsia="Times New Roman" w:hAnsi="Times New Roman" w:cs="Times New Roman"/>
                <w:color w:val="000000"/>
                <w:kern w:val="0"/>
                <w:sz w:val="16"/>
                <w:szCs w:val="16"/>
                <w:lang w:val="uk-UA" w:eastAsia="ru-RU"/>
                <w14:ligatures w14:val="none"/>
              </w:rPr>
            </w:pPr>
            <w:r w:rsidRPr="00D612FC">
              <w:rPr>
                <w:rFonts w:ascii="Times New Roman" w:eastAsia="Times New Roman" w:hAnsi="Times New Roman" w:cs="Times New Roman"/>
                <w:color w:val="000000"/>
                <w:kern w:val="0"/>
                <w:sz w:val="16"/>
                <w:szCs w:val="16"/>
                <w:lang w:val="uk-UA" w:eastAsia="ru-RU"/>
                <w14:ligatures w14:val="none"/>
              </w:rPr>
              <w:t>( підпис)</w:t>
            </w:r>
          </w:p>
          <w:p w14:paraId="5BCA68BD" w14:textId="77777777" w:rsidR="003C566A" w:rsidRPr="00D612FC" w:rsidRDefault="003C566A" w:rsidP="00B27DED">
            <w:pPr>
              <w:spacing w:after="0" w:line="240" w:lineRule="auto"/>
              <w:jc w:val="center"/>
              <w:rPr>
                <w:rFonts w:ascii="Times New Roman" w:eastAsia="Times New Roman" w:hAnsi="Times New Roman" w:cs="Times New Roman"/>
                <w:color w:val="000000"/>
                <w:kern w:val="0"/>
                <w:sz w:val="28"/>
                <w:szCs w:val="28"/>
                <w:lang w:val="uk-UA" w:eastAsia="ru-RU"/>
                <w14:ligatures w14:val="none"/>
              </w:rPr>
            </w:pPr>
          </w:p>
        </w:tc>
      </w:tr>
    </w:tbl>
    <w:p w14:paraId="30EEB1AA" w14:textId="24EA55E6" w:rsidR="003C566A" w:rsidRPr="00D612FC" w:rsidRDefault="003C566A" w:rsidP="00B27DED">
      <w:pPr>
        <w:spacing w:after="0" w:line="240" w:lineRule="auto"/>
        <w:jc w:val="center"/>
        <w:rPr>
          <w:rFonts w:ascii="Times New Roman" w:eastAsia="Times New Roman" w:hAnsi="Times New Roman" w:cs="Times New Roman"/>
          <w:b/>
          <w:kern w:val="0"/>
          <w:sz w:val="28"/>
          <w:szCs w:val="28"/>
          <w:lang w:val="uk-UA" w:eastAsia="ru-RU"/>
          <w14:ligatures w14:val="none"/>
        </w:rPr>
        <w:sectPr w:rsidR="003C566A" w:rsidRPr="00D612FC" w:rsidSect="006454F0">
          <w:headerReference w:type="default" r:id="rId14"/>
          <w:pgSz w:w="11906" w:h="16838"/>
          <w:pgMar w:top="1134" w:right="567" w:bottom="1134" w:left="1701" w:header="0" w:footer="0" w:gutter="0"/>
          <w:pgNumType w:start="1"/>
          <w:cols w:space="720"/>
          <w:titlePg/>
        </w:sectPr>
      </w:pPr>
      <w:r w:rsidRPr="00D612FC">
        <w:rPr>
          <w:rFonts w:ascii="Times New Roman" w:eastAsia="Times New Roman" w:hAnsi="Times New Roman" w:cs="Times New Roman"/>
          <w:kern w:val="0"/>
          <w:sz w:val="28"/>
          <w:szCs w:val="28"/>
          <w:lang w:val="uk-UA" w:eastAsia="ru-RU"/>
          <w14:ligatures w14:val="none"/>
        </w:rPr>
        <w:t>Харків – 2023</w:t>
      </w:r>
    </w:p>
    <w:p w14:paraId="4F792605" w14:textId="46E1A4DA" w:rsidR="00F87477" w:rsidRDefault="00904DDB" w:rsidP="006716DD">
      <w:pPr>
        <w:jc w:val="center"/>
        <w:rPr>
          <w:rFonts w:ascii="Times New Roman" w:hAnsi="Times New Roman" w:cs="Times New Roman"/>
          <w:b/>
          <w:bCs/>
          <w:sz w:val="28"/>
          <w:szCs w:val="28"/>
          <w:lang w:val="uk-UA"/>
        </w:rPr>
      </w:pPr>
      <w:r w:rsidRPr="00D612FC">
        <w:rPr>
          <w:rFonts w:ascii="Times New Roman" w:hAnsi="Times New Roman" w:cs="Times New Roman"/>
          <w:b/>
          <w:bCs/>
          <w:sz w:val="28"/>
          <w:szCs w:val="28"/>
          <w:lang w:val="uk-UA"/>
        </w:rPr>
        <w:lastRenderedPageBreak/>
        <w:t>АНОТАЦІЯ</w:t>
      </w:r>
    </w:p>
    <w:p w14:paraId="561C089B" w14:textId="77777777" w:rsidR="00056AFD" w:rsidRPr="00D612FC" w:rsidRDefault="00056AFD" w:rsidP="006716DD">
      <w:pPr>
        <w:jc w:val="center"/>
        <w:rPr>
          <w:rFonts w:ascii="Times New Roman" w:hAnsi="Times New Roman" w:cs="Times New Roman"/>
          <w:b/>
          <w:bCs/>
          <w:sz w:val="28"/>
          <w:szCs w:val="28"/>
          <w:lang w:val="uk-UA"/>
        </w:rPr>
      </w:pPr>
    </w:p>
    <w:p w14:paraId="10BC8C7C" w14:textId="2458F723" w:rsidR="00F87477" w:rsidRPr="00D612FC" w:rsidRDefault="00F8747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Пояснювальна записка до кваліфікаційної роботи бакалавра складається зі вступу, трьох розділів, висновків, списку використаних джерел і </w:t>
      </w:r>
      <w:r w:rsidR="00815E34">
        <w:rPr>
          <w:rFonts w:ascii="Times New Roman" w:hAnsi="Times New Roman" w:cs="Times New Roman"/>
          <w:sz w:val="28"/>
          <w:szCs w:val="28"/>
          <w:lang w:val="uk-UA"/>
        </w:rPr>
        <w:t>трьох</w:t>
      </w:r>
      <w:r w:rsidRPr="00D612FC">
        <w:rPr>
          <w:rFonts w:ascii="Times New Roman" w:hAnsi="Times New Roman" w:cs="Times New Roman"/>
          <w:sz w:val="28"/>
          <w:szCs w:val="28"/>
          <w:lang w:val="uk-UA"/>
        </w:rPr>
        <w:t xml:space="preserve"> додатків. Загальний обсяг роботи складає </w:t>
      </w:r>
      <w:r w:rsidR="001615EC">
        <w:rPr>
          <w:rFonts w:ascii="Times New Roman" w:hAnsi="Times New Roman" w:cs="Times New Roman"/>
          <w:sz w:val="28"/>
          <w:szCs w:val="28"/>
          <w:lang w:val="uk-UA"/>
        </w:rPr>
        <w:t>5</w:t>
      </w:r>
      <w:r w:rsidR="00390D98">
        <w:rPr>
          <w:rFonts w:ascii="Times New Roman" w:hAnsi="Times New Roman" w:cs="Times New Roman"/>
          <w:sz w:val="28"/>
          <w:szCs w:val="28"/>
          <w:lang w:val="uk-UA"/>
        </w:rPr>
        <w:t>2</w:t>
      </w:r>
      <w:r w:rsidRPr="00D612FC">
        <w:rPr>
          <w:rFonts w:ascii="Times New Roman" w:hAnsi="Times New Roman" w:cs="Times New Roman"/>
          <w:sz w:val="28"/>
          <w:szCs w:val="28"/>
          <w:lang w:val="uk-UA"/>
        </w:rPr>
        <w:t xml:space="preserve"> сторінки, із яких </w:t>
      </w:r>
      <w:r w:rsidR="00C9103B" w:rsidRPr="00D612FC">
        <w:rPr>
          <w:rFonts w:ascii="Times New Roman" w:hAnsi="Times New Roman" w:cs="Times New Roman"/>
          <w:sz w:val="28"/>
          <w:szCs w:val="28"/>
          <w:lang w:val="uk-UA"/>
        </w:rPr>
        <w:t>3</w:t>
      </w:r>
      <w:r w:rsidR="00390D98">
        <w:rPr>
          <w:rFonts w:ascii="Times New Roman" w:hAnsi="Times New Roman" w:cs="Times New Roman"/>
          <w:sz w:val="28"/>
          <w:szCs w:val="28"/>
          <w:lang w:val="uk-UA"/>
        </w:rPr>
        <w:t>6</w:t>
      </w:r>
      <w:r w:rsidRPr="00D612FC">
        <w:rPr>
          <w:rFonts w:ascii="Times New Roman" w:hAnsi="Times New Roman" w:cs="Times New Roman"/>
          <w:sz w:val="28"/>
          <w:szCs w:val="28"/>
          <w:lang w:val="uk-UA"/>
        </w:rPr>
        <w:t xml:space="preserve"> сторінок основної частини з </w:t>
      </w:r>
      <w:r w:rsidR="00815E34">
        <w:rPr>
          <w:rFonts w:ascii="Times New Roman" w:hAnsi="Times New Roman" w:cs="Times New Roman"/>
          <w:sz w:val="28"/>
          <w:szCs w:val="28"/>
          <w:lang w:val="uk-UA"/>
        </w:rPr>
        <w:t>6</w:t>
      </w:r>
      <w:r w:rsidRPr="00D612FC">
        <w:rPr>
          <w:rFonts w:ascii="Times New Roman" w:hAnsi="Times New Roman" w:cs="Times New Roman"/>
          <w:sz w:val="28"/>
          <w:szCs w:val="28"/>
          <w:lang w:val="uk-UA"/>
        </w:rPr>
        <w:t xml:space="preserve"> рисунками,</w:t>
      </w:r>
      <w:r w:rsidR="00815E34" w:rsidRPr="00831845">
        <w:rPr>
          <w:rFonts w:ascii="Times New Roman" w:hAnsi="Times New Roman" w:cs="Times New Roman"/>
          <w:sz w:val="28"/>
          <w:szCs w:val="28"/>
          <w:lang w:val="ru-RU"/>
        </w:rPr>
        <w:t xml:space="preserve"> 3 </w:t>
      </w:r>
      <w:r w:rsidR="00815E34">
        <w:rPr>
          <w:rFonts w:ascii="Times New Roman" w:hAnsi="Times New Roman" w:cs="Times New Roman"/>
          <w:sz w:val="28"/>
          <w:szCs w:val="28"/>
          <w:lang w:val="uk-UA"/>
        </w:rPr>
        <w:t>таблицями,</w:t>
      </w:r>
      <w:r w:rsidRPr="00D612FC">
        <w:rPr>
          <w:rFonts w:ascii="Times New Roman" w:hAnsi="Times New Roman" w:cs="Times New Roman"/>
          <w:sz w:val="28"/>
          <w:szCs w:val="28"/>
          <w:lang w:val="uk-UA"/>
        </w:rPr>
        <w:t xml:space="preserve"> </w:t>
      </w:r>
      <w:r w:rsidR="001D14C0" w:rsidRPr="00D612FC">
        <w:rPr>
          <w:rFonts w:ascii="Times New Roman" w:hAnsi="Times New Roman" w:cs="Times New Roman"/>
          <w:sz w:val="28"/>
          <w:szCs w:val="28"/>
          <w:lang w:val="uk-UA"/>
        </w:rPr>
        <w:t>15</w:t>
      </w:r>
      <w:r w:rsidRPr="00D612FC">
        <w:rPr>
          <w:rFonts w:ascii="Times New Roman" w:hAnsi="Times New Roman" w:cs="Times New Roman"/>
          <w:sz w:val="28"/>
          <w:szCs w:val="28"/>
          <w:lang w:val="uk-UA"/>
        </w:rPr>
        <w:t xml:space="preserve"> найменуваннями списку використаних джерел та </w:t>
      </w:r>
      <w:r w:rsidR="001D14C0" w:rsidRPr="00D612FC">
        <w:rPr>
          <w:rFonts w:ascii="Times New Roman" w:hAnsi="Times New Roman" w:cs="Times New Roman"/>
          <w:sz w:val="28"/>
          <w:szCs w:val="28"/>
          <w:lang w:val="uk-UA"/>
        </w:rPr>
        <w:t>трьома</w:t>
      </w:r>
      <w:r w:rsidRPr="00D612FC">
        <w:rPr>
          <w:rFonts w:ascii="Times New Roman" w:hAnsi="Times New Roman" w:cs="Times New Roman"/>
          <w:sz w:val="28"/>
          <w:szCs w:val="28"/>
          <w:lang w:val="uk-UA"/>
        </w:rPr>
        <w:t xml:space="preserve"> додатками.</w:t>
      </w:r>
    </w:p>
    <w:p w14:paraId="43CC07CE" w14:textId="3A7DDB10" w:rsidR="00F87477" w:rsidRPr="00D612FC" w:rsidRDefault="00F87477" w:rsidP="00596197">
      <w:pPr>
        <w:spacing w:line="360" w:lineRule="auto"/>
        <w:ind w:firstLine="720"/>
        <w:jc w:val="both"/>
        <w:rPr>
          <w:rFonts w:ascii="Times New Roman" w:hAnsi="Times New Roman" w:cs="Times New Roman"/>
          <w:sz w:val="28"/>
          <w:szCs w:val="28"/>
          <w:lang w:val="uk-UA"/>
        </w:rPr>
      </w:pPr>
      <w:r w:rsidRPr="00F868B2">
        <w:rPr>
          <w:rFonts w:ascii="Times New Roman" w:hAnsi="Times New Roman" w:cs="Times New Roman"/>
          <w:sz w:val="28"/>
          <w:szCs w:val="28"/>
          <w:lang w:val="uk-UA"/>
        </w:rPr>
        <w:t xml:space="preserve">Метою даної роботи є розробка комп'ютерної моделі для прогнозування навантажень в комп'ютерних мережах за </w:t>
      </w:r>
      <w:r w:rsidR="00EA47D1" w:rsidRPr="00F868B2">
        <w:rPr>
          <w:rFonts w:ascii="Times New Roman" w:hAnsi="Times New Roman" w:cs="Times New Roman"/>
          <w:sz w:val="28"/>
          <w:szCs w:val="28"/>
          <w:lang w:val="uk-UA"/>
        </w:rPr>
        <w:t xml:space="preserve">методів аналізу часових рядів. </w:t>
      </w:r>
      <w:r w:rsidRPr="00F868B2">
        <w:rPr>
          <w:rFonts w:ascii="Times New Roman" w:hAnsi="Times New Roman" w:cs="Times New Roman"/>
          <w:sz w:val="28"/>
          <w:szCs w:val="28"/>
          <w:lang w:val="uk-UA"/>
        </w:rPr>
        <w:t xml:space="preserve">Для досягнення цієї мети було проведено </w:t>
      </w:r>
      <w:r w:rsidR="00EA47D1" w:rsidRPr="00F868B2">
        <w:rPr>
          <w:rFonts w:ascii="Times New Roman" w:hAnsi="Times New Roman" w:cs="Times New Roman"/>
          <w:sz w:val="28"/>
          <w:szCs w:val="28"/>
          <w:lang w:val="uk-UA"/>
        </w:rPr>
        <w:t xml:space="preserve">огляд методів моніторингу трафіку в комп’ютерних мережах, </w:t>
      </w:r>
      <w:r w:rsidRPr="00F868B2">
        <w:rPr>
          <w:rFonts w:ascii="Times New Roman" w:hAnsi="Times New Roman" w:cs="Times New Roman"/>
          <w:sz w:val="28"/>
          <w:szCs w:val="28"/>
          <w:lang w:val="uk-UA"/>
        </w:rPr>
        <w:t xml:space="preserve">аналіз сучасних </w:t>
      </w:r>
      <w:r w:rsidR="00EA47D1" w:rsidRPr="00F868B2">
        <w:rPr>
          <w:rFonts w:ascii="Times New Roman" w:hAnsi="Times New Roman" w:cs="Times New Roman"/>
          <w:sz w:val="28"/>
          <w:szCs w:val="28"/>
          <w:lang w:val="uk-UA"/>
        </w:rPr>
        <w:t>аналізу та прогнозування часо</w:t>
      </w:r>
      <w:r w:rsidR="00CA6F84" w:rsidRPr="00F868B2">
        <w:rPr>
          <w:rFonts w:ascii="Times New Roman" w:hAnsi="Times New Roman" w:cs="Times New Roman"/>
          <w:sz w:val="28"/>
          <w:szCs w:val="28"/>
          <w:lang w:val="uk-UA"/>
        </w:rPr>
        <w:t>в</w:t>
      </w:r>
      <w:r w:rsidR="00EA47D1" w:rsidRPr="00F868B2">
        <w:rPr>
          <w:rFonts w:ascii="Times New Roman" w:hAnsi="Times New Roman" w:cs="Times New Roman"/>
          <w:sz w:val="28"/>
          <w:szCs w:val="28"/>
          <w:lang w:val="uk-UA"/>
        </w:rPr>
        <w:t xml:space="preserve">их рядів, обрано та </w:t>
      </w:r>
      <w:r w:rsidR="00CA6F84" w:rsidRPr="00F868B2">
        <w:rPr>
          <w:rFonts w:ascii="Times New Roman" w:hAnsi="Times New Roman" w:cs="Times New Roman"/>
          <w:sz w:val="28"/>
          <w:szCs w:val="28"/>
          <w:lang w:val="uk-UA"/>
        </w:rPr>
        <w:t>обґрунтовано</w:t>
      </w:r>
      <w:r w:rsidR="00EA47D1" w:rsidRPr="00F868B2">
        <w:rPr>
          <w:rFonts w:ascii="Times New Roman" w:hAnsi="Times New Roman" w:cs="Times New Roman"/>
          <w:sz w:val="28"/>
          <w:szCs w:val="28"/>
          <w:lang w:val="uk-UA"/>
        </w:rPr>
        <w:t xml:space="preserve"> вибір методу</w:t>
      </w:r>
      <w:r w:rsidRPr="00F868B2">
        <w:rPr>
          <w:rFonts w:ascii="Times New Roman" w:hAnsi="Times New Roman" w:cs="Times New Roman"/>
          <w:sz w:val="28"/>
          <w:szCs w:val="28"/>
          <w:lang w:val="uk-UA"/>
        </w:rPr>
        <w:t xml:space="preserve"> Хольта, який базується на ідеї експоненціального згладжування.</w:t>
      </w:r>
      <w:r w:rsidR="00EA47D1" w:rsidRPr="00F868B2">
        <w:rPr>
          <w:rFonts w:ascii="Times New Roman" w:hAnsi="Times New Roman" w:cs="Times New Roman"/>
          <w:sz w:val="28"/>
          <w:szCs w:val="28"/>
          <w:lang w:val="uk-UA"/>
        </w:rPr>
        <w:t xml:space="preserve"> </w:t>
      </w:r>
      <w:r w:rsidR="00CA6F84" w:rsidRPr="00F868B2">
        <w:rPr>
          <w:rFonts w:ascii="Times New Roman" w:eastAsia="Times New Roman" w:hAnsi="Times New Roman" w:cs="Times New Roman"/>
          <w:sz w:val="28"/>
          <w:szCs w:val="28"/>
          <w:lang w:val="uk-UA" w:eastAsia="uk-UA" w:bidi="uk-UA"/>
        </w:rPr>
        <w:t>Обговорено питання розробки, тестування та аналізу створеної комп’ютерної моделі.</w:t>
      </w:r>
      <w:r w:rsidR="00CA6F84" w:rsidRPr="00D612FC">
        <w:rPr>
          <w:rFonts w:ascii="Times New Roman" w:eastAsia="Times New Roman" w:hAnsi="Times New Roman" w:cs="Times New Roman"/>
          <w:sz w:val="28"/>
          <w:szCs w:val="28"/>
          <w:lang w:val="uk-UA" w:eastAsia="uk-UA" w:bidi="uk-UA"/>
        </w:rPr>
        <w:t xml:space="preserve"> </w:t>
      </w:r>
      <w:r w:rsidR="00EA47D1" w:rsidRPr="00D612FC">
        <w:rPr>
          <w:rFonts w:ascii="Times New Roman" w:hAnsi="Times New Roman" w:cs="Times New Roman"/>
          <w:sz w:val="28"/>
          <w:szCs w:val="28"/>
          <w:lang w:val="uk-UA"/>
        </w:rPr>
        <w:t xml:space="preserve"> </w:t>
      </w:r>
    </w:p>
    <w:p w14:paraId="06C4468F" w14:textId="2ECBA4AA" w:rsidR="0075156D" w:rsidRPr="00D612FC" w:rsidRDefault="0075156D"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i/>
          <w:sz w:val="28"/>
          <w:szCs w:val="28"/>
          <w:lang w:val="uk-UA"/>
        </w:rPr>
        <w:t>Об’єкт дослідження</w:t>
      </w:r>
      <w:r w:rsidRPr="00D612FC">
        <w:rPr>
          <w:rFonts w:ascii="Times New Roman" w:hAnsi="Times New Roman" w:cs="Times New Roman"/>
          <w:sz w:val="28"/>
          <w:szCs w:val="28"/>
          <w:lang w:val="uk-UA"/>
        </w:rPr>
        <w:t xml:space="preserve"> – комп’ютерні мережі та процес моніторингу трафіку.</w:t>
      </w:r>
    </w:p>
    <w:p w14:paraId="48EADAA6" w14:textId="69E0705D" w:rsidR="0075156D" w:rsidRPr="00D612FC" w:rsidRDefault="0075156D"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i/>
          <w:sz w:val="28"/>
          <w:szCs w:val="28"/>
          <w:lang w:val="uk-UA"/>
        </w:rPr>
        <w:t>Предмет дослідження</w:t>
      </w:r>
      <w:r w:rsidRPr="00D612FC">
        <w:rPr>
          <w:rFonts w:ascii="Times New Roman" w:hAnsi="Times New Roman" w:cs="Times New Roman"/>
          <w:sz w:val="28"/>
          <w:szCs w:val="28"/>
          <w:lang w:val="uk-UA"/>
        </w:rPr>
        <w:t xml:space="preserve"> – моделі аналізу та прогнозування часових рядів.</w:t>
      </w:r>
    </w:p>
    <w:p w14:paraId="0B78E3C0" w14:textId="0E855BFD" w:rsidR="00F87477" w:rsidRPr="00D612FC" w:rsidRDefault="00F8747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У ході дослідження були використані різні програмні та апаратні рішення, включаючи </w:t>
      </w:r>
      <w:proofErr w:type="spellStart"/>
      <w:r w:rsidRPr="00D612FC">
        <w:rPr>
          <w:rFonts w:ascii="Times New Roman" w:hAnsi="Times New Roman" w:cs="Times New Roman"/>
          <w:sz w:val="28"/>
          <w:szCs w:val="28"/>
          <w:lang w:val="uk-UA"/>
        </w:rPr>
        <w:t>Python</w:t>
      </w:r>
      <w:proofErr w:type="spellEnd"/>
      <w:r w:rsidRPr="00D612FC">
        <w:rPr>
          <w:rFonts w:ascii="Times New Roman" w:hAnsi="Times New Roman" w:cs="Times New Roman"/>
          <w:sz w:val="28"/>
          <w:szCs w:val="28"/>
          <w:lang w:val="uk-UA"/>
        </w:rPr>
        <w:t xml:space="preserve"> для </w:t>
      </w:r>
      <w:r w:rsidRPr="00F868B2">
        <w:rPr>
          <w:rFonts w:ascii="Times New Roman" w:hAnsi="Times New Roman" w:cs="Times New Roman"/>
          <w:sz w:val="28"/>
          <w:szCs w:val="28"/>
          <w:lang w:val="uk-UA"/>
        </w:rPr>
        <w:t xml:space="preserve">розробки </w:t>
      </w:r>
      <w:r w:rsidR="00CA6F84" w:rsidRPr="00F868B2">
        <w:rPr>
          <w:rFonts w:ascii="Times New Roman" w:hAnsi="Times New Roman" w:cs="Times New Roman"/>
          <w:sz w:val="28"/>
          <w:szCs w:val="28"/>
          <w:lang w:val="uk-UA"/>
        </w:rPr>
        <w:t xml:space="preserve">та тестування </w:t>
      </w:r>
      <w:r w:rsidRPr="00F868B2">
        <w:rPr>
          <w:rFonts w:ascii="Times New Roman" w:hAnsi="Times New Roman" w:cs="Times New Roman"/>
          <w:sz w:val="28"/>
          <w:szCs w:val="28"/>
          <w:lang w:val="uk-UA"/>
        </w:rPr>
        <w:t>моделі.</w:t>
      </w:r>
      <w:r w:rsidR="0075156D"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В результаті було створено модель, яка дозволяє ефективно прогнозувати навантаження в комп'ютерних мережах. </w:t>
      </w:r>
    </w:p>
    <w:p w14:paraId="37C5E8BC" w14:textId="77777777" w:rsidR="00F87477" w:rsidRPr="00D612FC" w:rsidRDefault="00F8747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Результати даної роботи можуть бути використані для планування та оптимізації роботи комп'ютерних мереж, що може відіграти важливу роль у покращенні їх ефективності та надійності.</w:t>
      </w:r>
    </w:p>
    <w:p w14:paraId="24D12B84" w14:textId="052131AD" w:rsidR="00F87477" w:rsidRPr="00D612FC" w:rsidRDefault="00F87477" w:rsidP="00596197">
      <w:pPr>
        <w:spacing w:line="360" w:lineRule="auto"/>
        <w:ind w:firstLine="720"/>
        <w:jc w:val="both"/>
        <w:rPr>
          <w:rFonts w:ascii="Times New Roman" w:hAnsi="Times New Roman" w:cs="Times New Roman"/>
          <w:sz w:val="28"/>
          <w:szCs w:val="28"/>
          <w:lang w:val="uk-UA"/>
        </w:rPr>
      </w:pPr>
      <w:r w:rsidRPr="00F868B2">
        <w:rPr>
          <w:rFonts w:ascii="Times New Roman" w:hAnsi="Times New Roman" w:cs="Times New Roman"/>
          <w:b/>
          <w:bCs/>
          <w:i/>
          <w:iCs/>
          <w:sz w:val="28"/>
          <w:szCs w:val="28"/>
          <w:lang w:val="uk-UA"/>
        </w:rPr>
        <w:t>Ключові слова:</w:t>
      </w:r>
      <w:r w:rsidR="00265D6E" w:rsidRPr="00F868B2">
        <w:rPr>
          <w:rFonts w:ascii="Times New Roman" w:hAnsi="Times New Roman" w:cs="Times New Roman"/>
          <w:b/>
          <w:bCs/>
          <w:sz w:val="28"/>
          <w:szCs w:val="28"/>
          <w:lang w:val="uk-UA"/>
        </w:rPr>
        <w:t xml:space="preserve"> </w:t>
      </w:r>
      <w:r w:rsidR="00265D6E" w:rsidRPr="00F868B2">
        <w:rPr>
          <w:rFonts w:ascii="Times New Roman" w:hAnsi="Times New Roman" w:cs="Times New Roman"/>
          <w:sz w:val="28"/>
          <w:szCs w:val="28"/>
          <w:lang w:val="uk-UA"/>
        </w:rPr>
        <w:t xml:space="preserve">комп’ютерна мережа, </w:t>
      </w:r>
      <w:r w:rsidR="00CA6F84" w:rsidRPr="00F868B2">
        <w:rPr>
          <w:rFonts w:ascii="Times New Roman" w:hAnsi="Times New Roman" w:cs="Times New Roman"/>
          <w:sz w:val="28"/>
          <w:szCs w:val="28"/>
          <w:lang w:val="uk-UA"/>
        </w:rPr>
        <w:t xml:space="preserve">моніторинг комп’ютерних мереж, </w:t>
      </w:r>
      <w:r w:rsidR="00265D6E" w:rsidRPr="00F868B2">
        <w:rPr>
          <w:rFonts w:ascii="Times New Roman" w:hAnsi="Times New Roman" w:cs="Times New Roman"/>
          <w:sz w:val="28"/>
          <w:szCs w:val="28"/>
          <w:lang w:val="uk-UA"/>
        </w:rPr>
        <w:t xml:space="preserve">часовий ряд, </w:t>
      </w:r>
      <w:r w:rsidR="00A43123" w:rsidRPr="00F868B2">
        <w:rPr>
          <w:rFonts w:ascii="Times New Roman" w:hAnsi="Times New Roman" w:cs="Times New Roman"/>
          <w:sz w:val="28"/>
          <w:szCs w:val="28"/>
          <w:lang w:val="uk-UA"/>
        </w:rPr>
        <w:t xml:space="preserve">модель, </w:t>
      </w:r>
      <w:r w:rsidR="00CA6F84" w:rsidRPr="00F868B2">
        <w:rPr>
          <w:rFonts w:ascii="Times New Roman" w:hAnsi="Times New Roman" w:cs="Times New Roman"/>
          <w:sz w:val="28"/>
          <w:szCs w:val="28"/>
          <w:lang w:val="uk-UA"/>
        </w:rPr>
        <w:t xml:space="preserve">експоненційне згладжування, </w:t>
      </w:r>
      <w:r w:rsidR="00265D6E" w:rsidRPr="00F868B2">
        <w:rPr>
          <w:rFonts w:ascii="Times New Roman" w:hAnsi="Times New Roman" w:cs="Times New Roman"/>
          <w:sz w:val="28"/>
          <w:szCs w:val="28"/>
          <w:lang w:val="uk-UA"/>
        </w:rPr>
        <w:t>метод</w:t>
      </w:r>
      <w:r w:rsidR="00265D6E" w:rsidRPr="00D612FC">
        <w:rPr>
          <w:rFonts w:ascii="Times New Roman" w:hAnsi="Times New Roman" w:cs="Times New Roman"/>
          <w:sz w:val="28"/>
          <w:szCs w:val="28"/>
          <w:lang w:val="uk-UA"/>
        </w:rPr>
        <w:t xml:space="preserve"> Хольта,</w:t>
      </w:r>
      <w:r w:rsidR="00A43123" w:rsidRPr="00D612FC">
        <w:rPr>
          <w:rFonts w:ascii="Times New Roman" w:hAnsi="Times New Roman" w:cs="Times New Roman"/>
          <w:sz w:val="28"/>
          <w:szCs w:val="28"/>
          <w:lang w:val="uk-UA"/>
        </w:rPr>
        <w:t xml:space="preserve"> прогнозування.</w:t>
      </w:r>
      <w:r w:rsidRPr="00D612FC">
        <w:rPr>
          <w:rFonts w:ascii="Times New Roman" w:hAnsi="Times New Roman" w:cs="Times New Roman"/>
          <w:sz w:val="28"/>
          <w:szCs w:val="28"/>
          <w:lang w:val="uk-UA"/>
        </w:rPr>
        <w:br w:type="page"/>
      </w:r>
    </w:p>
    <w:p w14:paraId="33CE7748" w14:textId="28E1354C" w:rsidR="00F868B2" w:rsidRDefault="00F868B2" w:rsidP="00F868B2">
      <w:pPr>
        <w:spacing w:line="360" w:lineRule="auto"/>
        <w:jc w:val="center"/>
        <w:rPr>
          <w:rFonts w:ascii="Times New Roman" w:hAnsi="Times New Roman" w:cs="Times New Roman"/>
          <w:b/>
          <w:bCs/>
          <w:sz w:val="28"/>
          <w:szCs w:val="28"/>
          <w:lang w:val="uk-UA"/>
        </w:rPr>
      </w:pPr>
      <w:r w:rsidRPr="00F868B2">
        <w:rPr>
          <w:rFonts w:ascii="Times New Roman" w:hAnsi="Times New Roman" w:cs="Times New Roman"/>
          <w:b/>
          <w:bCs/>
          <w:sz w:val="28"/>
          <w:szCs w:val="28"/>
          <w:lang w:val="uk-UA"/>
        </w:rPr>
        <w:lastRenderedPageBreak/>
        <w:t>ANNOTATION</w:t>
      </w:r>
    </w:p>
    <w:p w14:paraId="291E0ACC" w14:textId="77777777" w:rsidR="00056AFD" w:rsidRPr="00F868B2" w:rsidRDefault="00056AFD" w:rsidP="00F868B2">
      <w:pPr>
        <w:spacing w:line="360" w:lineRule="auto"/>
        <w:jc w:val="center"/>
        <w:rPr>
          <w:rFonts w:ascii="Times New Roman" w:hAnsi="Times New Roman" w:cs="Times New Roman"/>
          <w:b/>
          <w:bCs/>
          <w:sz w:val="28"/>
          <w:szCs w:val="28"/>
          <w:lang w:val="uk-UA"/>
        </w:rPr>
      </w:pPr>
    </w:p>
    <w:p w14:paraId="12C2C7C5" w14:textId="3BB459EE"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explanatory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note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bachelor's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thesis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consists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introduction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three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chapters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conclusions</w:t>
      </w:r>
      <w:proofErr w:type="spellEnd"/>
      <w:r w:rsidRPr="00F868B2">
        <w:rPr>
          <w:rFonts w:ascii="Times New Roman" w:hAnsi="Times New Roman" w:cs="Times New Roman"/>
          <w:sz w:val="28"/>
          <w:szCs w:val="28"/>
          <w:lang w:val="uk-UA"/>
        </w:rPr>
        <w:t xml:space="preserve">, a </w:t>
      </w:r>
      <w:proofErr w:type="spellStart"/>
      <w:r w:rsidRPr="00F868B2">
        <w:rPr>
          <w:rFonts w:ascii="Times New Roman" w:hAnsi="Times New Roman" w:cs="Times New Roman"/>
          <w:sz w:val="28"/>
          <w:szCs w:val="28"/>
          <w:lang w:val="uk-UA"/>
        </w:rPr>
        <w:t>list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references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t</w:t>
      </w:r>
      <w:proofErr w:type="spellStart"/>
      <w:r w:rsidR="00815E34">
        <w:rPr>
          <w:rFonts w:ascii="Times New Roman" w:hAnsi="Times New Roman" w:cs="Times New Roman"/>
          <w:sz w:val="28"/>
          <w:szCs w:val="28"/>
        </w:rPr>
        <w:t>hree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appendices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total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volume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work</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is</w:t>
      </w:r>
      <w:proofErr w:type="spellEnd"/>
      <w:r w:rsidRPr="00F868B2">
        <w:rPr>
          <w:rFonts w:ascii="Times New Roman" w:hAnsi="Times New Roman" w:cs="Times New Roman"/>
          <w:sz w:val="28"/>
          <w:szCs w:val="28"/>
          <w:lang w:val="uk-UA"/>
        </w:rPr>
        <w:t xml:space="preserve"> </w:t>
      </w:r>
      <w:r w:rsidR="00323066">
        <w:rPr>
          <w:rFonts w:ascii="Times New Roman" w:hAnsi="Times New Roman" w:cs="Times New Roman"/>
          <w:sz w:val="28"/>
          <w:szCs w:val="28"/>
          <w:lang w:val="uk-UA"/>
        </w:rPr>
        <w:t>5</w:t>
      </w:r>
      <w:r w:rsidR="00390D98">
        <w:rPr>
          <w:rFonts w:ascii="Times New Roman" w:hAnsi="Times New Roman" w:cs="Times New Roman"/>
          <w:sz w:val="28"/>
          <w:szCs w:val="28"/>
          <w:lang w:val="uk-UA"/>
        </w:rPr>
        <w:t>2</w:t>
      </w:r>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pages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including</w:t>
      </w:r>
      <w:proofErr w:type="spellEnd"/>
      <w:r w:rsidRPr="00F868B2">
        <w:rPr>
          <w:rFonts w:ascii="Times New Roman" w:hAnsi="Times New Roman" w:cs="Times New Roman"/>
          <w:sz w:val="28"/>
          <w:szCs w:val="28"/>
          <w:lang w:val="uk-UA"/>
        </w:rPr>
        <w:t xml:space="preserve"> 3</w:t>
      </w:r>
      <w:r w:rsidR="00390D98">
        <w:rPr>
          <w:rFonts w:ascii="Times New Roman" w:hAnsi="Times New Roman" w:cs="Times New Roman"/>
          <w:sz w:val="28"/>
          <w:szCs w:val="28"/>
          <w:lang w:val="uk-UA"/>
        </w:rPr>
        <w:t>6</w:t>
      </w:r>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pages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main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part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with</w:t>
      </w:r>
      <w:proofErr w:type="spellEnd"/>
      <w:r w:rsidRPr="00F868B2">
        <w:rPr>
          <w:rFonts w:ascii="Times New Roman" w:hAnsi="Times New Roman" w:cs="Times New Roman"/>
          <w:sz w:val="28"/>
          <w:szCs w:val="28"/>
          <w:lang w:val="uk-UA"/>
        </w:rPr>
        <w:t xml:space="preserve"> </w:t>
      </w:r>
      <w:r w:rsidR="00815E34">
        <w:rPr>
          <w:rFonts w:ascii="Times New Roman" w:hAnsi="Times New Roman" w:cs="Times New Roman"/>
          <w:sz w:val="28"/>
          <w:szCs w:val="28"/>
          <w:lang w:val="uk-UA"/>
        </w:rPr>
        <w:t>6</w:t>
      </w:r>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figures</w:t>
      </w:r>
      <w:proofErr w:type="spellEnd"/>
      <w:r w:rsidRPr="00F868B2">
        <w:rPr>
          <w:rFonts w:ascii="Times New Roman" w:hAnsi="Times New Roman" w:cs="Times New Roman"/>
          <w:sz w:val="28"/>
          <w:szCs w:val="28"/>
          <w:lang w:val="uk-UA"/>
        </w:rPr>
        <w:t>,</w:t>
      </w:r>
      <w:r w:rsidR="00815E34" w:rsidRPr="00815E34">
        <w:rPr>
          <w:rFonts w:ascii="Times New Roman" w:hAnsi="Times New Roman" w:cs="Times New Roman"/>
          <w:sz w:val="28"/>
          <w:szCs w:val="28"/>
          <w:lang w:val="uk-UA"/>
        </w:rPr>
        <w:t xml:space="preserve"> 3 </w:t>
      </w:r>
      <w:proofErr w:type="spellStart"/>
      <w:r w:rsidR="00815E34" w:rsidRPr="00815E34">
        <w:rPr>
          <w:rFonts w:ascii="Times New Roman" w:hAnsi="Times New Roman" w:cs="Times New Roman"/>
          <w:sz w:val="28"/>
          <w:szCs w:val="28"/>
          <w:lang w:val="uk-UA"/>
        </w:rPr>
        <w:t>tables</w:t>
      </w:r>
      <w:proofErr w:type="spellEnd"/>
      <w:r w:rsidR="00815E34">
        <w:rPr>
          <w:rFonts w:ascii="Times New Roman" w:hAnsi="Times New Roman" w:cs="Times New Roman"/>
          <w:sz w:val="28"/>
          <w:szCs w:val="28"/>
          <w:lang w:val="uk-UA"/>
        </w:rPr>
        <w:t>,</w:t>
      </w:r>
      <w:r w:rsidRPr="00F868B2">
        <w:rPr>
          <w:rFonts w:ascii="Times New Roman" w:hAnsi="Times New Roman" w:cs="Times New Roman"/>
          <w:sz w:val="28"/>
          <w:szCs w:val="28"/>
          <w:lang w:val="uk-UA"/>
        </w:rPr>
        <w:t xml:space="preserve"> 15 </w:t>
      </w:r>
      <w:proofErr w:type="spellStart"/>
      <w:r w:rsidRPr="00F868B2">
        <w:rPr>
          <w:rFonts w:ascii="Times New Roman" w:hAnsi="Times New Roman" w:cs="Times New Roman"/>
          <w:sz w:val="28"/>
          <w:szCs w:val="28"/>
          <w:lang w:val="uk-UA"/>
        </w:rPr>
        <w:t>references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three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appendices</w:t>
      </w:r>
      <w:proofErr w:type="spellEnd"/>
      <w:r w:rsidRPr="00F868B2">
        <w:rPr>
          <w:rFonts w:ascii="Times New Roman" w:hAnsi="Times New Roman" w:cs="Times New Roman"/>
          <w:sz w:val="28"/>
          <w:szCs w:val="28"/>
          <w:lang w:val="uk-UA"/>
        </w:rPr>
        <w:t>.</w:t>
      </w:r>
    </w:p>
    <w:p w14:paraId="55769666"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purpose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paper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develop</w:t>
      </w:r>
      <w:proofErr w:type="spellEnd"/>
      <w:r w:rsidRPr="00F868B2">
        <w:rPr>
          <w:rFonts w:ascii="Times New Roman" w:hAnsi="Times New Roman" w:cs="Times New Roman"/>
          <w:sz w:val="28"/>
          <w:szCs w:val="28"/>
          <w:lang w:val="uk-UA"/>
        </w:rPr>
        <w:t xml:space="preserve"> a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predicting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loads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using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time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series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analysis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methods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achieve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goal</w:t>
      </w:r>
      <w:proofErr w:type="spellEnd"/>
      <w:r w:rsidRPr="00F868B2">
        <w:rPr>
          <w:rFonts w:ascii="Times New Roman" w:hAnsi="Times New Roman" w:cs="Times New Roman"/>
          <w:sz w:val="28"/>
          <w:szCs w:val="28"/>
          <w:lang w:val="uk-UA"/>
        </w:rPr>
        <w:t xml:space="preserve">, a </w:t>
      </w:r>
      <w:proofErr w:type="spellStart"/>
      <w:r w:rsidRPr="00F868B2">
        <w:rPr>
          <w:rFonts w:ascii="Times New Roman" w:hAnsi="Times New Roman" w:cs="Times New Roman"/>
          <w:sz w:val="28"/>
          <w:szCs w:val="28"/>
          <w:lang w:val="uk-UA"/>
        </w:rPr>
        <w:t>review</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methods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monitoring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traffic</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analysis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modern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time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series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analysis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forecasting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was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carried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out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choice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Holt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method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based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idea</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exponential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smoothing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was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selected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justified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issues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development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testing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analysis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created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are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discussed</w:t>
      </w:r>
      <w:proofErr w:type="spellEnd"/>
      <w:r w:rsidRPr="00F868B2">
        <w:rPr>
          <w:rFonts w:ascii="Times New Roman" w:hAnsi="Times New Roman" w:cs="Times New Roman"/>
          <w:sz w:val="28"/>
          <w:szCs w:val="28"/>
          <w:lang w:val="uk-UA"/>
        </w:rPr>
        <w:t xml:space="preserve">.  </w:t>
      </w:r>
    </w:p>
    <w:p w14:paraId="4174ABFC"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b/>
          <w:bCs/>
          <w:sz w:val="28"/>
          <w:szCs w:val="28"/>
          <w:lang w:val="uk-UA"/>
        </w:rPr>
        <w:t>The</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object</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of</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research</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process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traffic</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monitoring</w:t>
      </w:r>
      <w:proofErr w:type="spellEnd"/>
      <w:r w:rsidRPr="00F868B2">
        <w:rPr>
          <w:rFonts w:ascii="Times New Roman" w:hAnsi="Times New Roman" w:cs="Times New Roman"/>
          <w:sz w:val="28"/>
          <w:szCs w:val="28"/>
          <w:lang w:val="uk-UA"/>
        </w:rPr>
        <w:t>.</w:t>
      </w:r>
    </w:p>
    <w:p w14:paraId="33F6AFB9"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b/>
          <w:bCs/>
          <w:sz w:val="28"/>
          <w:szCs w:val="28"/>
          <w:lang w:val="uk-UA"/>
        </w:rPr>
        <w:t>The</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subject</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of</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the</w:t>
      </w:r>
      <w:proofErr w:type="spellEnd"/>
      <w:r w:rsidRPr="00F868B2">
        <w:rPr>
          <w:rFonts w:ascii="Times New Roman" w:hAnsi="Times New Roman" w:cs="Times New Roman"/>
          <w:b/>
          <w:bCs/>
          <w:sz w:val="28"/>
          <w:szCs w:val="28"/>
          <w:lang w:val="uk-UA"/>
        </w:rPr>
        <w:t xml:space="preserve"> </w:t>
      </w:r>
      <w:proofErr w:type="spellStart"/>
      <w:r w:rsidRPr="00F868B2">
        <w:rPr>
          <w:rFonts w:ascii="Times New Roman" w:hAnsi="Times New Roman" w:cs="Times New Roman"/>
          <w:b/>
          <w:bCs/>
          <w:sz w:val="28"/>
          <w:szCs w:val="28"/>
          <w:lang w:val="uk-UA"/>
        </w:rPr>
        <w:t>study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models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analyzing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forecasting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time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series</w:t>
      </w:r>
      <w:proofErr w:type="spellEnd"/>
      <w:r w:rsidRPr="00F868B2">
        <w:rPr>
          <w:rFonts w:ascii="Times New Roman" w:hAnsi="Times New Roman" w:cs="Times New Roman"/>
          <w:sz w:val="28"/>
          <w:szCs w:val="28"/>
          <w:lang w:val="uk-UA"/>
        </w:rPr>
        <w:t>.</w:t>
      </w:r>
    </w:p>
    <w:p w14:paraId="19C0297F"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study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used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various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software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hardware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solutions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including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Python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develop</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test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As</w:t>
      </w:r>
      <w:proofErr w:type="spellEnd"/>
      <w:r w:rsidRPr="00F868B2">
        <w:rPr>
          <w:rFonts w:ascii="Times New Roman" w:hAnsi="Times New Roman" w:cs="Times New Roman"/>
          <w:sz w:val="28"/>
          <w:szCs w:val="28"/>
          <w:lang w:val="uk-UA"/>
        </w:rPr>
        <w:t xml:space="preserve"> a </w:t>
      </w:r>
      <w:proofErr w:type="spellStart"/>
      <w:r w:rsidRPr="00F868B2">
        <w:rPr>
          <w:rFonts w:ascii="Times New Roman" w:hAnsi="Times New Roman" w:cs="Times New Roman"/>
          <w:sz w:val="28"/>
          <w:szCs w:val="28"/>
          <w:lang w:val="uk-UA"/>
        </w:rPr>
        <w:t>result</w:t>
      </w:r>
      <w:proofErr w:type="spellEnd"/>
      <w:r w:rsidRPr="00F868B2">
        <w:rPr>
          <w:rFonts w:ascii="Times New Roman" w:hAnsi="Times New Roman" w:cs="Times New Roman"/>
          <w:sz w:val="28"/>
          <w:szCs w:val="28"/>
          <w:lang w:val="uk-UA"/>
        </w:rPr>
        <w:t xml:space="preserve">, a </w:t>
      </w:r>
      <w:proofErr w:type="spellStart"/>
      <w:r w:rsidRPr="00F868B2">
        <w:rPr>
          <w:rFonts w:ascii="Times New Roman" w:hAnsi="Times New Roman" w:cs="Times New Roman"/>
          <w:sz w:val="28"/>
          <w:szCs w:val="28"/>
          <w:lang w:val="uk-UA"/>
        </w:rPr>
        <w:t>model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was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created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that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allows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effectively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predict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load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
    <w:p w14:paraId="7C04A614"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results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this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work</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be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used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to</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plan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optimize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operation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which</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play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important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role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in</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improving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their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efficiency</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and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reliability</w:t>
      </w:r>
      <w:proofErr w:type="spellEnd"/>
      <w:r w:rsidRPr="00F868B2">
        <w:rPr>
          <w:rFonts w:ascii="Times New Roman" w:hAnsi="Times New Roman" w:cs="Times New Roman"/>
          <w:sz w:val="28"/>
          <w:szCs w:val="28"/>
          <w:lang w:val="uk-UA"/>
        </w:rPr>
        <w:t>.</w:t>
      </w:r>
    </w:p>
    <w:p w14:paraId="59644F44" w14:textId="77777777" w:rsidR="00F868B2" w:rsidRPr="00F868B2" w:rsidRDefault="00F868B2" w:rsidP="00F868B2">
      <w:pPr>
        <w:spacing w:line="360" w:lineRule="auto"/>
        <w:ind w:firstLine="720"/>
        <w:jc w:val="both"/>
        <w:rPr>
          <w:rFonts w:ascii="Times New Roman" w:hAnsi="Times New Roman" w:cs="Times New Roman"/>
          <w:sz w:val="28"/>
          <w:szCs w:val="28"/>
          <w:lang w:val="uk-UA"/>
        </w:rPr>
      </w:pPr>
      <w:proofErr w:type="spellStart"/>
      <w:r w:rsidRPr="00F868B2">
        <w:rPr>
          <w:rFonts w:ascii="Times New Roman" w:hAnsi="Times New Roman" w:cs="Times New Roman"/>
          <w:b/>
          <w:bCs/>
          <w:sz w:val="28"/>
          <w:szCs w:val="28"/>
          <w:lang w:val="uk-UA"/>
        </w:rPr>
        <w:t>Keywords</w:t>
      </w:r>
      <w:proofErr w:type="spellEnd"/>
      <w:r w:rsidRPr="00F868B2">
        <w:rPr>
          <w:rFonts w:ascii="Times New Roman" w:hAnsi="Times New Roman" w:cs="Times New Roman"/>
          <w:b/>
          <w:bCs/>
          <w:sz w:val="28"/>
          <w:szCs w:val="28"/>
          <w:lang w:val="uk-UA"/>
        </w:rPr>
        <w:t>:</w:t>
      </w:r>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monitoring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of</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computer</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networks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time</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series</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model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exponential</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smoothing</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Holt</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method</w:t>
      </w:r>
      <w:proofErr w:type="spellEnd"/>
      <w:r w:rsidRPr="00F868B2">
        <w:rPr>
          <w:rFonts w:ascii="Times New Roman" w:hAnsi="Times New Roman" w:cs="Times New Roman"/>
          <w:sz w:val="28"/>
          <w:szCs w:val="28"/>
          <w:lang w:val="uk-UA"/>
        </w:rPr>
        <w:t xml:space="preserve">, </w:t>
      </w:r>
      <w:proofErr w:type="spellStart"/>
      <w:r w:rsidRPr="00F868B2">
        <w:rPr>
          <w:rFonts w:ascii="Times New Roman" w:hAnsi="Times New Roman" w:cs="Times New Roman"/>
          <w:sz w:val="28"/>
          <w:szCs w:val="28"/>
          <w:lang w:val="uk-UA"/>
        </w:rPr>
        <w:t>forecasting</w:t>
      </w:r>
      <w:proofErr w:type="spellEnd"/>
      <w:r w:rsidRPr="00F868B2">
        <w:rPr>
          <w:rFonts w:ascii="Times New Roman" w:hAnsi="Times New Roman" w:cs="Times New Roman"/>
          <w:sz w:val="28"/>
          <w:szCs w:val="28"/>
          <w:lang w:val="uk-UA"/>
        </w:rPr>
        <w:t>.</w:t>
      </w:r>
    </w:p>
    <w:p w14:paraId="7841C33C" w14:textId="77777777" w:rsidR="00F868B2" w:rsidRPr="00F868B2" w:rsidRDefault="00F868B2" w:rsidP="00F868B2">
      <w:pPr>
        <w:spacing w:line="360" w:lineRule="auto"/>
        <w:ind w:firstLine="720"/>
        <w:jc w:val="both"/>
        <w:rPr>
          <w:rFonts w:ascii="Times New Roman" w:hAnsi="Times New Roman" w:cs="Times New Roman"/>
          <w:b/>
          <w:bCs/>
          <w:sz w:val="28"/>
          <w:szCs w:val="28"/>
          <w:lang w:val="uk-UA"/>
        </w:rPr>
      </w:pPr>
    </w:p>
    <w:p w14:paraId="40C456A8" w14:textId="77777777" w:rsidR="00F868B2" w:rsidRDefault="00F868B2">
      <w:pPr>
        <w:rPr>
          <w:rFonts w:ascii="Times New Roman" w:hAnsi="Times New Roman" w:cs="Times New Roman"/>
          <w:sz w:val="28"/>
          <w:szCs w:val="28"/>
          <w:lang w:val="uk-UA"/>
        </w:rPr>
      </w:pPr>
      <w:r>
        <w:rPr>
          <w:rFonts w:ascii="Times New Roman" w:hAnsi="Times New Roman" w:cs="Times New Roman"/>
          <w:sz w:val="28"/>
          <w:szCs w:val="28"/>
        </w:rPr>
        <w:br w:type="page"/>
      </w:r>
    </w:p>
    <w:sdt>
      <w:sdtPr>
        <w:rPr>
          <w:rFonts w:ascii="Times New Roman" w:eastAsiaTheme="minorEastAsia" w:hAnsi="Times New Roman" w:cs="Times New Roman"/>
          <w:color w:val="auto"/>
          <w:kern w:val="2"/>
          <w:sz w:val="28"/>
          <w:szCs w:val="28"/>
          <w:lang w:val="en-US"/>
        </w:rPr>
        <w:id w:val="804043605"/>
        <w:docPartObj>
          <w:docPartGallery w:val="Table of Contents"/>
          <w:docPartUnique/>
        </w:docPartObj>
      </w:sdtPr>
      <w:sdtEndPr>
        <w:rPr>
          <w:b/>
          <w:bCs/>
        </w:rPr>
      </w:sdtEndPr>
      <w:sdtContent>
        <w:p w14:paraId="76E3E116" w14:textId="7BBDF09B" w:rsidR="005824B2" w:rsidRPr="00056AFD" w:rsidRDefault="005824B2" w:rsidP="00F868B2">
          <w:pPr>
            <w:pStyle w:val="ab"/>
            <w:jc w:val="center"/>
            <w:rPr>
              <w:rFonts w:ascii="Times New Roman" w:hAnsi="Times New Roman" w:cs="Times New Roman"/>
              <w:b/>
              <w:bCs/>
              <w:color w:val="auto"/>
              <w:sz w:val="28"/>
              <w:szCs w:val="28"/>
            </w:rPr>
          </w:pPr>
          <w:r w:rsidRPr="00056AFD">
            <w:rPr>
              <w:rFonts w:ascii="Times New Roman" w:hAnsi="Times New Roman" w:cs="Times New Roman"/>
              <w:b/>
              <w:bCs/>
              <w:color w:val="auto"/>
              <w:sz w:val="28"/>
              <w:szCs w:val="28"/>
            </w:rPr>
            <w:t>ЗМІСТ</w:t>
          </w:r>
        </w:p>
        <w:p w14:paraId="19E1C5FE" w14:textId="77777777" w:rsidR="00056AFD" w:rsidRPr="00226FA3" w:rsidRDefault="00056AFD" w:rsidP="00056AFD">
          <w:pPr>
            <w:rPr>
              <w:rFonts w:ascii="Times New Roman" w:hAnsi="Times New Roman" w:cs="Times New Roman"/>
              <w:sz w:val="28"/>
              <w:szCs w:val="28"/>
              <w:lang w:val="ru-RU"/>
            </w:rPr>
          </w:pPr>
        </w:p>
        <w:p w14:paraId="1DA913EA" w14:textId="0180C06C" w:rsidR="00390D98" w:rsidRPr="00145357" w:rsidRDefault="005824B2">
          <w:pPr>
            <w:pStyle w:val="12"/>
            <w:tabs>
              <w:tab w:val="right" w:leader="dot" w:pos="9628"/>
            </w:tabs>
            <w:rPr>
              <w:rFonts w:ascii="Times New Roman" w:hAnsi="Times New Roman" w:cs="Times New Roman"/>
              <w:noProof/>
              <w:sz w:val="28"/>
              <w:szCs w:val="28"/>
              <w:lang w:val="uk-UA"/>
            </w:rPr>
          </w:pPr>
          <w:r w:rsidRPr="00056AFD">
            <w:rPr>
              <w:rFonts w:ascii="Times New Roman" w:hAnsi="Times New Roman" w:cs="Times New Roman"/>
              <w:sz w:val="28"/>
              <w:szCs w:val="28"/>
              <w:lang w:val="uk-UA"/>
            </w:rPr>
            <w:fldChar w:fldCharType="begin"/>
          </w:r>
          <w:r w:rsidRPr="00056AFD">
            <w:rPr>
              <w:rFonts w:ascii="Times New Roman" w:hAnsi="Times New Roman" w:cs="Times New Roman"/>
              <w:sz w:val="28"/>
              <w:szCs w:val="28"/>
              <w:lang w:val="uk-UA"/>
            </w:rPr>
            <w:instrText xml:space="preserve"> TOC \o "1-3" \h \z \u </w:instrText>
          </w:r>
          <w:r w:rsidRPr="00056AFD">
            <w:rPr>
              <w:rFonts w:ascii="Times New Roman" w:hAnsi="Times New Roman" w:cs="Times New Roman"/>
              <w:sz w:val="28"/>
              <w:szCs w:val="28"/>
              <w:lang w:val="uk-UA"/>
            </w:rPr>
            <w:fldChar w:fldCharType="separate"/>
          </w:r>
          <w:hyperlink w:anchor="_Toc136993543" w:history="1">
            <w:r w:rsidR="00390D98" w:rsidRPr="00145357">
              <w:rPr>
                <w:rStyle w:val="aa"/>
                <w:rFonts w:ascii="Times New Roman" w:hAnsi="Times New Roman" w:cs="Times New Roman"/>
                <w:noProof/>
                <w:sz w:val="28"/>
                <w:szCs w:val="28"/>
                <w:lang w:val="uk-UA"/>
              </w:rPr>
              <w:t>ВСТУП</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_Toc136993543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5</w:t>
            </w:r>
            <w:r w:rsidR="00390D98" w:rsidRPr="00145357">
              <w:rPr>
                <w:rFonts w:ascii="Times New Roman" w:hAnsi="Times New Roman" w:cs="Times New Roman"/>
                <w:noProof/>
                <w:webHidden/>
                <w:sz w:val="28"/>
                <w:szCs w:val="28"/>
              </w:rPr>
              <w:fldChar w:fldCharType="end"/>
            </w:r>
          </w:hyperlink>
        </w:p>
        <w:p w14:paraId="7A6DC94D" w14:textId="13D88028" w:rsidR="00390D98" w:rsidRPr="00145357" w:rsidRDefault="008B1EF9">
          <w:pPr>
            <w:pStyle w:val="12"/>
            <w:tabs>
              <w:tab w:val="right" w:leader="dot" w:pos="9628"/>
            </w:tabs>
            <w:rPr>
              <w:rFonts w:ascii="Times New Roman" w:hAnsi="Times New Roman" w:cs="Times New Roman"/>
              <w:noProof/>
              <w:sz w:val="28"/>
              <w:szCs w:val="28"/>
              <w:lang w:val="uk-UA"/>
            </w:rPr>
          </w:pPr>
          <w:hyperlink w:anchor="_Toc136993544" w:history="1">
            <w:r w:rsidR="00390D98" w:rsidRPr="00145357">
              <w:rPr>
                <w:rStyle w:val="aa"/>
                <w:rFonts w:ascii="Times New Roman" w:hAnsi="Times New Roman" w:cs="Times New Roman"/>
                <w:noProof/>
                <w:sz w:val="28"/>
                <w:szCs w:val="28"/>
                <w:lang w:val="uk-UA"/>
              </w:rPr>
              <w:t>РОЗДІЛ 1 МОНІТОРИНГ КОМП'ЮТЕРНИХ МЕРЕЖ</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_Toc136993544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8</w:t>
            </w:r>
            <w:r w:rsidR="00390D98" w:rsidRPr="00145357">
              <w:rPr>
                <w:rFonts w:ascii="Times New Roman" w:hAnsi="Times New Roman" w:cs="Times New Roman"/>
                <w:noProof/>
                <w:webHidden/>
                <w:sz w:val="28"/>
                <w:szCs w:val="28"/>
              </w:rPr>
              <w:fldChar w:fldCharType="end"/>
            </w:r>
          </w:hyperlink>
        </w:p>
        <w:p w14:paraId="60D0923F" w14:textId="21C353C8"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45" w:history="1">
            <w:r w:rsidR="00390D98" w:rsidRPr="00145357">
              <w:rPr>
                <w:rStyle w:val="aa"/>
                <w:rFonts w:ascii="Times New Roman" w:hAnsi="Times New Roman" w:cs="Times New Roman"/>
                <w:noProof/>
                <w:sz w:val="28"/>
                <w:szCs w:val="28"/>
                <w:lang w:val="uk-UA"/>
              </w:rPr>
              <w:t>1.1 Методи моніторингу комп'ютерних мереж</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_Toc136993545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8</w:t>
            </w:r>
            <w:r w:rsidR="00390D98" w:rsidRPr="00145357">
              <w:rPr>
                <w:rFonts w:ascii="Times New Roman" w:hAnsi="Times New Roman" w:cs="Times New Roman"/>
                <w:noProof/>
                <w:webHidden/>
                <w:sz w:val="28"/>
                <w:szCs w:val="28"/>
              </w:rPr>
              <w:fldChar w:fldCharType="end"/>
            </w:r>
          </w:hyperlink>
        </w:p>
        <w:p w14:paraId="3C875DB8" w14:textId="754CF389"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46" w:history="1">
            <w:r w:rsidR="00390D98" w:rsidRPr="00145357">
              <w:rPr>
                <w:rStyle w:val="aa"/>
                <w:rFonts w:ascii="Times New Roman" w:hAnsi="Times New Roman" w:cs="Times New Roman"/>
                <w:noProof/>
                <w:sz w:val="28"/>
                <w:szCs w:val="28"/>
                <w:lang w:val="uk-UA"/>
              </w:rPr>
              <w:t>1.2 Технології моніторингу</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_Toc136993546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11</w:t>
            </w:r>
            <w:r w:rsidR="00390D98" w:rsidRPr="00145357">
              <w:rPr>
                <w:rFonts w:ascii="Times New Roman" w:hAnsi="Times New Roman" w:cs="Times New Roman"/>
                <w:noProof/>
                <w:webHidden/>
                <w:sz w:val="28"/>
                <w:szCs w:val="28"/>
              </w:rPr>
              <w:fldChar w:fldCharType="end"/>
            </w:r>
          </w:hyperlink>
        </w:p>
        <w:p w14:paraId="302325B9" w14:textId="23565992" w:rsidR="00390D98" w:rsidRPr="00145357" w:rsidRDefault="008B1EF9">
          <w:pPr>
            <w:pStyle w:val="12"/>
            <w:tabs>
              <w:tab w:val="right" w:leader="dot" w:pos="9628"/>
            </w:tabs>
            <w:rPr>
              <w:rFonts w:ascii="Times New Roman" w:hAnsi="Times New Roman" w:cs="Times New Roman"/>
              <w:noProof/>
              <w:sz w:val="28"/>
              <w:szCs w:val="28"/>
              <w:lang w:val="uk-UA"/>
            </w:rPr>
          </w:pPr>
          <w:hyperlink w:anchor="_Toc136993547" w:history="1">
            <w:r w:rsidR="00390D98" w:rsidRPr="00145357">
              <w:rPr>
                <w:rStyle w:val="aa"/>
                <w:rFonts w:ascii="Times New Roman" w:hAnsi="Times New Roman" w:cs="Times New Roman"/>
                <w:noProof/>
                <w:sz w:val="28"/>
                <w:szCs w:val="28"/>
                <w:lang w:val="uk-UA"/>
              </w:rPr>
              <w:t>РОЗДІЛ 2 МЕТОДИ АНАЛІЗУ ТА ПРОГНОЗУВАННЯ ЧАСОВИХ РЯДІВ</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_Toc136993547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15</w:t>
            </w:r>
            <w:r w:rsidR="00390D98" w:rsidRPr="00145357">
              <w:rPr>
                <w:rFonts w:ascii="Times New Roman" w:hAnsi="Times New Roman" w:cs="Times New Roman"/>
                <w:noProof/>
                <w:webHidden/>
                <w:sz w:val="28"/>
                <w:szCs w:val="28"/>
              </w:rPr>
              <w:fldChar w:fldCharType="end"/>
            </w:r>
          </w:hyperlink>
        </w:p>
        <w:p w14:paraId="4F6B07CB" w14:textId="033F640B"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48" w:history="1">
            <w:r w:rsidR="00390D98" w:rsidRPr="00145357">
              <w:rPr>
                <w:rStyle w:val="aa"/>
                <w:rFonts w:ascii="Times New Roman" w:hAnsi="Times New Roman" w:cs="Times New Roman"/>
                <w:noProof/>
                <w:sz w:val="28"/>
                <w:szCs w:val="28"/>
                <w:lang w:val="uk-UA"/>
              </w:rPr>
              <w:t>2.1 Визначення часового ряду</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_Toc136993548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15</w:t>
            </w:r>
            <w:r w:rsidR="00390D98" w:rsidRPr="00145357">
              <w:rPr>
                <w:rFonts w:ascii="Times New Roman" w:hAnsi="Times New Roman" w:cs="Times New Roman"/>
                <w:noProof/>
                <w:webHidden/>
                <w:sz w:val="28"/>
                <w:szCs w:val="28"/>
              </w:rPr>
              <w:fldChar w:fldCharType="end"/>
            </w:r>
          </w:hyperlink>
        </w:p>
        <w:p w14:paraId="5816CB90" w14:textId="0804D70A"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49" w:history="1">
            <w:r w:rsidR="00390D98" w:rsidRPr="00145357">
              <w:rPr>
                <w:rStyle w:val="aa"/>
                <w:rFonts w:ascii="Times New Roman" w:hAnsi="Times New Roman" w:cs="Times New Roman"/>
                <w:noProof/>
                <w:sz w:val="28"/>
                <w:szCs w:val="28"/>
                <w:lang w:val="uk-UA"/>
              </w:rPr>
              <w:t>2.2 Типи часових рядів</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_Toc136993549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15</w:t>
            </w:r>
            <w:r w:rsidR="00390D98" w:rsidRPr="00145357">
              <w:rPr>
                <w:rFonts w:ascii="Times New Roman" w:hAnsi="Times New Roman" w:cs="Times New Roman"/>
                <w:noProof/>
                <w:webHidden/>
                <w:sz w:val="28"/>
                <w:szCs w:val="28"/>
              </w:rPr>
              <w:fldChar w:fldCharType="end"/>
            </w:r>
          </w:hyperlink>
        </w:p>
        <w:p w14:paraId="7D8C44D3" w14:textId="504DF11F"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0" w:history="1">
            <w:r w:rsidR="00390D98" w:rsidRPr="00145357">
              <w:rPr>
                <w:rStyle w:val="aa"/>
                <w:rFonts w:ascii="Times New Roman" w:hAnsi="Times New Roman" w:cs="Times New Roman"/>
                <w:noProof/>
                <w:sz w:val="28"/>
                <w:szCs w:val="28"/>
                <w:lang w:val="uk-UA"/>
              </w:rPr>
              <w:t>2.3 Компоненти часового ряду</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_Toc136993550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16</w:t>
            </w:r>
            <w:r w:rsidR="00390D98" w:rsidRPr="00145357">
              <w:rPr>
                <w:rFonts w:ascii="Times New Roman" w:hAnsi="Times New Roman" w:cs="Times New Roman"/>
                <w:noProof/>
                <w:webHidden/>
                <w:sz w:val="28"/>
                <w:szCs w:val="28"/>
              </w:rPr>
              <w:fldChar w:fldCharType="end"/>
            </w:r>
          </w:hyperlink>
        </w:p>
        <w:p w14:paraId="093959FA" w14:textId="72423DA5"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1" w:history="1">
            <w:r w:rsidR="00390D98" w:rsidRPr="00145357">
              <w:rPr>
                <w:rStyle w:val="aa"/>
                <w:rFonts w:ascii="Times New Roman" w:hAnsi="Times New Roman" w:cs="Times New Roman"/>
                <w:noProof/>
                <w:sz w:val="28"/>
                <w:szCs w:val="28"/>
                <w:lang w:val="uk-UA"/>
              </w:rPr>
              <w:t>2.4 Моделі часових рядів</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_Toc136993551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16</w:t>
            </w:r>
            <w:r w:rsidR="00390D98" w:rsidRPr="00145357">
              <w:rPr>
                <w:rFonts w:ascii="Times New Roman" w:hAnsi="Times New Roman" w:cs="Times New Roman"/>
                <w:noProof/>
                <w:webHidden/>
                <w:sz w:val="28"/>
                <w:szCs w:val="28"/>
              </w:rPr>
              <w:fldChar w:fldCharType="end"/>
            </w:r>
          </w:hyperlink>
        </w:p>
        <w:p w14:paraId="783D8117" w14:textId="3253C9D8"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2" w:history="1">
            <w:r w:rsidR="00390D98" w:rsidRPr="00145357">
              <w:rPr>
                <w:rStyle w:val="aa"/>
                <w:rFonts w:ascii="Times New Roman" w:hAnsi="Times New Roman" w:cs="Times New Roman"/>
                <w:noProof/>
                <w:sz w:val="28"/>
                <w:szCs w:val="28"/>
                <w:lang w:val="uk-UA"/>
              </w:rPr>
              <w:t>2.5 Моделювання часових рядів</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_Toc136993552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17</w:t>
            </w:r>
            <w:r w:rsidR="00390D98" w:rsidRPr="00145357">
              <w:rPr>
                <w:rFonts w:ascii="Times New Roman" w:hAnsi="Times New Roman" w:cs="Times New Roman"/>
                <w:noProof/>
                <w:webHidden/>
                <w:sz w:val="28"/>
                <w:szCs w:val="28"/>
              </w:rPr>
              <w:fldChar w:fldCharType="end"/>
            </w:r>
          </w:hyperlink>
        </w:p>
        <w:p w14:paraId="6A8E552D" w14:textId="0496ED4F" w:rsidR="00390D98" w:rsidRPr="00145357" w:rsidRDefault="008B1EF9">
          <w:pPr>
            <w:pStyle w:val="31"/>
            <w:tabs>
              <w:tab w:val="right" w:leader="dot" w:pos="9628"/>
            </w:tabs>
            <w:rPr>
              <w:rFonts w:ascii="Times New Roman" w:hAnsi="Times New Roman"/>
              <w:noProof/>
              <w:kern w:val="2"/>
              <w:sz w:val="28"/>
              <w:szCs w:val="28"/>
            </w:rPr>
          </w:pPr>
          <w:hyperlink w:anchor="_Toc136993553" w:history="1">
            <w:r w:rsidR="00390D98" w:rsidRPr="00145357">
              <w:rPr>
                <w:rStyle w:val="aa"/>
                <w:rFonts w:ascii="Times New Roman" w:hAnsi="Times New Roman"/>
                <w:noProof/>
                <w:sz w:val="28"/>
                <w:szCs w:val="28"/>
              </w:rPr>
              <w:t>2.5.1 Моделі експоненціального ковзного середнього</w:t>
            </w:r>
            <w:r w:rsidR="00390D98" w:rsidRPr="00145357">
              <w:rPr>
                <w:rFonts w:ascii="Times New Roman" w:hAnsi="Times New Roman"/>
                <w:noProof/>
                <w:webHidden/>
                <w:sz w:val="28"/>
                <w:szCs w:val="28"/>
              </w:rPr>
              <w:tab/>
            </w:r>
            <w:r w:rsidR="00390D98" w:rsidRPr="00145357">
              <w:rPr>
                <w:rFonts w:ascii="Times New Roman" w:hAnsi="Times New Roman"/>
                <w:noProof/>
                <w:webHidden/>
                <w:sz w:val="28"/>
                <w:szCs w:val="28"/>
              </w:rPr>
              <w:fldChar w:fldCharType="begin"/>
            </w:r>
            <w:r w:rsidR="00390D98" w:rsidRPr="00145357">
              <w:rPr>
                <w:rFonts w:ascii="Times New Roman" w:hAnsi="Times New Roman"/>
                <w:noProof/>
                <w:webHidden/>
                <w:sz w:val="28"/>
                <w:szCs w:val="28"/>
              </w:rPr>
              <w:instrText xml:space="preserve"> PAGEREF _Toc136993553 \h </w:instrText>
            </w:r>
            <w:r w:rsidR="00390D98" w:rsidRPr="00145357">
              <w:rPr>
                <w:rFonts w:ascii="Times New Roman" w:hAnsi="Times New Roman"/>
                <w:noProof/>
                <w:webHidden/>
                <w:sz w:val="28"/>
                <w:szCs w:val="28"/>
              </w:rPr>
            </w:r>
            <w:r w:rsidR="00390D98" w:rsidRPr="00145357">
              <w:rPr>
                <w:rFonts w:ascii="Times New Roman" w:hAnsi="Times New Roman"/>
                <w:noProof/>
                <w:webHidden/>
                <w:sz w:val="28"/>
                <w:szCs w:val="28"/>
              </w:rPr>
              <w:fldChar w:fldCharType="separate"/>
            </w:r>
            <w:r w:rsidR="00C70B5A" w:rsidRPr="00145357">
              <w:rPr>
                <w:rFonts w:ascii="Times New Roman" w:hAnsi="Times New Roman"/>
                <w:noProof/>
                <w:webHidden/>
                <w:sz w:val="28"/>
                <w:szCs w:val="28"/>
              </w:rPr>
              <w:t>19</w:t>
            </w:r>
            <w:r w:rsidR="00390D98" w:rsidRPr="00145357">
              <w:rPr>
                <w:rFonts w:ascii="Times New Roman" w:hAnsi="Times New Roman"/>
                <w:noProof/>
                <w:webHidden/>
                <w:sz w:val="28"/>
                <w:szCs w:val="28"/>
              </w:rPr>
              <w:fldChar w:fldCharType="end"/>
            </w:r>
          </w:hyperlink>
        </w:p>
        <w:p w14:paraId="71668912" w14:textId="730C7A58" w:rsidR="00390D98" w:rsidRPr="00145357" w:rsidRDefault="008B1EF9">
          <w:pPr>
            <w:pStyle w:val="31"/>
            <w:tabs>
              <w:tab w:val="right" w:leader="dot" w:pos="9628"/>
            </w:tabs>
            <w:rPr>
              <w:rFonts w:ascii="Times New Roman" w:hAnsi="Times New Roman"/>
              <w:noProof/>
              <w:kern w:val="2"/>
              <w:sz w:val="28"/>
              <w:szCs w:val="28"/>
            </w:rPr>
          </w:pPr>
          <w:hyperlink w:anchor="_Toc136993554" w:history="1">
            <w:r w:rsidR="00390D98" w:rsidRPr="00145357">
              <w:rPr>
                <w:rStyle w:val="aa"/>
                <w:rFonts w:ascii="Times New Roman" w:hAnsi="Times New Roman"/>
                <w:noProof/>
                <w:sz w:val="28"/>
                <w:szCs w:val="28"/>
              </w:rPr>
              <w:t>2.5.2 Модель авторегресії та ковзного середнього ARMA(p,q)</w:t>
            </w:r>
            <w:r w:rsidR="00390D98" w:rsidRPr="00145357">
              <w:rPr>
                <w:rFonts w:ascii="Times New Roman" w:hAnsi="Times New Roman"/>
                <w:noProof/>
                <w:webHidden/>
                <w:sz w:val="28"/>
                <w:szCs w:val="28"/>
              </w:rPr>
              <w:tab/>
            </w:r>
            <w:r w:rsidR="00390D98" w:rsidRPr="00145357">
              <w:rPr>
                <w:rFonts w:ascii="Times New Roman" w:hAnsi="Times New Roman"/>
                <w:noProof/>
                <w:webHidden/>
                <w:sz w:val="28"/>
                <w:szCs w:val="28"/>
              </w:rPr>
              <w:fldChar w:fldCharType="begin"/>
            </w:r>
            <w:r w:rsidR="00390D98" w:rsidRPr="00145357">
              <w:rPr>
                <w:rFonts w:ascii="Times New Roman" w:hAnsi="Times New Roman"/>
                <w:noProof/>
                <w:webHidden/>
                <w:sz w:val="28"/>
                <w:szCs w:val="28"/>
              </w:rPr>
              <w:instrText xml:space="preserve"> PAGEREF _Toc136993554 \h </w:instrText>
            </w:r>
            <w:r w:rsidR="00390D98" w:rsidRPr="00145357">
              <w:rPr>
                <w:rFonts w:ascii="Times New Roman" w:hAnsi="Times New Roman"/>
                <w:noProof/>
                <w:webHidden/>
                <w:sz w:val="28"/>
                <w:szCs w:val="28"/>
              </w:rPr>
            </w:r>
            <w:r w:rsidR="00390D98" w:rsidRPr="00145357">
              <w:rPr>
                <w:rFonts w:ascii="Times New Roman" w:hAnsi="Times New Roman"/>
                <w:noProof/>
                <w:webHidden/>
                <w:sz w:val="28"/>
                <w:szCs w:val="28"/>
              </w:rPr>
              <w:fldChar w:fldCharType="separate"/>
            </w:r>
            <w:r w:rsidR="00C70B5A" w:rsidRPr="00145357">
              <w:rPr>
                <w:rFonts w:ascii="Times New Roman" w:hAnsi="Times New Roman"/>
                <w:noProof/>
                <w:webHidden/>
                <w:sz w:val="28"/>
                <w:szCs w:val="28"/>
              </w:rPr>
              <w:t>21</w:t>
            </w:r>
            <w:r w:rsidR="00390D98" w:rsidRPr="00145357">
              <w:rPr>
                <w:rFonts w:ascii="Times New Roman" w:hAnsi="Times New Roman"/>
                <w:noProof/>
                <w:webHidden/>
                <w:sz w:val="28"/>
                <w:szCs w:val="28"/>
              </w:rPr>
              <w:fldChar w:fldCharType="end"/>
            </w:r>
          </w:hyperlink>
        </w:p>
        <w:p w14:paraId="05A55CB2" w14:textId="647B476C" w:rsidR="00390D98" w:rsidRPr="00145357" w:rsidRDefault="008B1EF9">
          <w:pPr>
            <w:pStyle w:val="31"/>
            <w:tabs>
              <w:tab w:val="right" w:leader="dot" w:pos="9628"/>
            </w:tabs>
            <w:rPr>
              <w:rFonts w:ascii="Times New Roman" w:hAnsi="Times New Roman"/>
              <w:noProof/>
              <w:kern w:val="2"/>
              <w:sz w:val="28"/>
              <w:szCs w:val="28"/>
            </w:rPr>
          </w:pPr>
          <w:hyperlink w:anchor="_Toc136993555" w:history="1">
            <w:r w:rsidR="00390D98" w:rsidRPr="00145357">
              <w:rPr>
                <w:rStyle w:val="aa"/>
                <w:rFonts w:ascii="Times New Roman" w:hAnsi="Times New Roman"/>
                <w:noProof/>
                <w:sz w:val="28"/>
                <w:szCs w:val="28"/>
              </w:rPr>
              <w:t xml:space="preserve">2.5.3 </w:t>
            </w:r>
            <w:r w:rsidR="00390D98" w:rsidRPr="00145357">
              <w:rPr>
                <w:rStyle w:val="aa"/>
                <w:rFonts w:ascii="Times New Roman" w:hAnsi="Times New Roman"/>
                <w:noProof/>
                <w:sz w:val="28"/>
                <w:szCs w:val="28"/>
                <w:shd w:val="clear" w:color="auto" w:fill="FFFFFF"/>
              </w:rPr>
              <w:t>Метод Хольта  моделювання часового ряду</w:t>
            </w:r>
            <w:r w:rsidR="00390D98" w:rsidRPr="00145357">
              <w:rPr>
                <w:rFonts w:ascii="Times New Roman" w:hAnsi="Times New Roman"/>
                <w:noProof/>
                <w:webHidden/>
                <w:sz w:val="28"/>
                <w:szCs w:val="28"/>
              </w:rPr>
              <w:tab/>
            </w:r>
            <w:r w:rsidR="00390D98" w:rsidRPr="00145357">
              <w:rPr>
                <w:rFonts w:ascii="Times New Roman" w:hAnsi="Times New Roman"/>
                <w:noProof/>
                <w:webHidden/>
                <w:sz w:val="28"/>
                <w:szCs w:val="28"/>
              </w:rPr>
              <w:fldChar w:fldCharType="begin"/>
            </w:r>
            <w:r w:rsidR="00390D98" w:rsidRPr="00145357">
              <w:rPr>
                <w:rFonts w:ascii="Times New Roman" w:hAnsi="Times New Roman"/>
                <w:noProof/>
                <w:webHidden/>
                <w:sz w:val="28"/>
                <w:szCs w:val="28"/>
              </w:rPr>
              <w:instrText xml:space="preserve"> PAGEREF _Toc136993555 \h </w:instrText>
            </w:r>
            <w:r w:rsidR="00390D98" w:rsidRPr="00145357">
              <w:rPr>
                <w:rFonts w:ascii="Times New Roman" w:hAnsi="Times New Roman"/>
                <w:noProof/>
                <w:webHidden/>
                <w:sz w:val="28"/>
                <w:szCs w:val="28"/>
              </w:rPr>
            </w:r>
            <w:r w:rsidR="00390D98" w:rsidRPr="00145357">
              <w:rPr>
                <w:rFonts w:ascii="Times New Roman" w:hAnsi="Times New Roman"/>
                <w:noProof/>
                <w:webHidden/>
                <w:sz w:val="28"/>
                <w:szCs w:val="28"/>
              </w:rPr>
              <w:fldChar w:fldCharType="separate"/>
            </w:r>
            <w:r w:rsidR="00C70B5A" w:rsidRPr="00145357">
              <w:rPr>
                <w:rFonts w:ascii="Times New Roman" w:hAnsi="Times New Roman"/>
                <w:noProof/>
                <w:webHidden/>
                <w:sz w:val="28"/>
                <w:szCs w:val="28"/>
              </w:rPr>
              <w:t>24</w:t>
            </w:r>
            <w:r w:rsidR="00390D98" w:rsidRPr="00145357">
              <w:rPr>
                <w:rFonts w:ascii="Times New Roman" w:hAnsi="Times New Roman"/>
                <w:noProof/>
                <w:webHidden/>
                <w:sz w:val="28"/>
                <w:szCs w:val="28"/>
              </w:rPr>
              <w:fldChar w:fldCharType="end"/>
            </w:r>
          </w:hyperlink>
        </w:p>
        <w:p w14:paraId="33E1D488" w14:textId="29DC1863"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6" w:history="1">
            <w:r w:rsidR="00390D98" w:rsidRPr="00145357">
              <w:rPr>
                <w:rStyle w:val="aa"/>
                <w:rFonts w:ascii="Times New Roman" w:hAnsi="Times New Roman" w:cs="Times New Roman"/>
                <w:noProof/>
                <w:sz w:val="28"/>
                <w:szCs w:val="28"/>
                <w:lang w:val="uk-UA"/>
              </w:rPr>
              <w:t>Висновки за розділом 2</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_Toc136993556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29</w:t>
            </w:r>
            <w:r w:rsidR="00390D98" w:rsidRPr="00145357">
              <w:rPr>
                <w:rFonts w:ascii="Times New Roman" w:hAnsi="Times New Roman" w:cs="Times New Roman"/>
                <w:noProof/>
                <w:webHidden/>
                <w:sz w:val="28"/>
                <w:szCs w:val="28"/>
              </w:rPr>
              <w:fldChar w:fldCharType="end"/>
            </w:r>
          </w:hyperlink>
        </w:p>
        <w:p w14:paraId="79A34443" w14:textId="539B7CEE" w:rsidR="00390D98" w:rsidRPr="00145357" w:rsidRDefault="008B1EF9">
          <w:pPr>
            <w:pStyle w:val="12"/>
            <w:tabs>
              <w:tab w:val="right" w:leader="dot" w:pos="9628"/>
            </w:tabs>
            <w:rPr>
              <w:rFonts w:ascii="Times New Roman" w:hAnsi="Times New Roman" w:cs="Times New Roman"/>
              <w:noProof/>
              <w:sz w:val="28"/>
              <w:szCs w:val="28"/>
              <w:lang w:val="uk-UA"/>
            </w:rPr>
          </w:pPr>
          <w:hyperlink w:anchor="_Toc136993557" w:history="1">
            <w:r w:rsidR="00390D98" w:rsidRPr="00145357">
              <w:rPr>
                <w:rStyle w:val="aa"/>
                <w:rFonts w:ascii="Times New Roman" w:hAnsi="Times New Roman" w:cs="Times New Roman"/>
                <w:bCs/>
                <w:noProof/>
                <w:sz w:val="28"/>
                <w:szCs w:val="28"/>
                <w:lang w:val="uk-UA"/>
              </w:rPr>
              <w:t xml:space="preserve">РОЗДІЛ 3 </w:t>
            </w:r>
            <w:r w:rsidR="00390D98" w:rsidRPr="00145357">
              <w:rPr>
                <w:rStyle w:val="aa"/>
                <w:rFonts w:ascii="Times New Roman" w:hAnsi="Times New Roman" w:cs="Times New Roman"/>
                <w:bCs/>
                <w:noProof/>
                <w:sz w:val="28"/>
                <w:szCs w:val="28"/>
                <w:shd w:val="clear" w:color="auto" w:fill="FFFFFF"/>
                <w:lang w:val="uk-UA"/>
              </w:rPr>
              <w:t xml:space="preserve">ПРАКТИЧНА РЕАЛІЗАЦІЯ </w:t>
            </w:r>
            <w:r w:rsidR="00390D98" w:rsidRPr="00145357">
              <w:rPr>
                <w:rStyle w:val="aa"/>
                <w:rFonts w:ascii="Times New Roman" w:hAnsi="Times New Roman" w:cs="Times New Roman"/>
                <w:noProof/>
                <w:sz w:val="28"/>
                <w:szCs w:val="28"/>
                <w:lang w:val="uk-UA" w:eastAsia="ru-RU"/>
              </w:rPr>
              <w:t>КОМП’ЮТЕРНОЇ МОДЕЛІ ПРОГНОЗУВАННЯ ЗА ДОПОМОГОЮ МЕТОДУ ХОЛЬТУ</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_Toc136993557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31</w:t>
            </w:r>
            <w:r w:rsidR="00390D98" w:rsidRPr="00145357">
              <w:rPr>
                <w:rFonts w:ascii="Times New Roman" w:hAnsi="Times New Roman" w:cs="Times New Roman"/>
                <w:noProof/>
                <w:webHidden/>
                <w:sz w:val="28"/>
                <w:szCs w:val="28"/>
              </w:rPr>
              <w:fldChar w:fldCharType="end"/>
            </w:r>
          </w:hyperlink>
        </w:p>
        <w:p w14:paraId="077EBCE6" w14:textId="23EDA044"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8" w:history="1">
            <w:r w:rsidR="00390D98" w:rsidRPr="00145357">
              <w:rPr>
                <w:rStyle w:val="aa"/>
                <w:rFonts w:ascii="Times New Roman" w:hAnsi="Times New Roman" w:cs="Times New Roman"/>
                <w:noProof/>
                <w:sz w:val="28"/>
                <w:szCs w:val="28"/>
                <w:lang w:val="uk-UA"/>
              </w:rPr>
              <w:t>3.1 Вибір програмного середовища для реалізації моделі</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_Toc136993558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31</w:t>
            </w:r>
            <w:r w:rsidR="00390D98" w:rsidRPr="00145357">
              <w:rPr>
                <w:rFonts w:ascii="Times New Roman" w:hAnsi="Times New Roman" w:cs="Times New Roman"/>
                <w:noProof/>
                <w:webHidden/>
                <w:sz w:val="28"/>
                <w:szCs w:val="28"/>
              </w:rPr>
              <w:fldChar w:fldCharType="end"/>
            </w:r>
          </w:hyperlink>
        </w:p>
        <w:p w14:paraId="24216F17" w14:textId="6002C6F2"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59" w:history="1">
            <w:r w:rsidR="00390D98" w:rsidRPr="00145357">
              <w:rPr>
                <w:rStyle w:val="aa"/>
                <w:rFonts w:ascii="Times New Roman" w:hAnsi="Times New Roman" w:cs="Times New Roman"/>
                <w:noProof/>
                <w:sz w:val="28"/>
                <w:szCs w:val="28"/>
                <w:lang w:val="uk-UA"/>
              </w:rPr>
              <w:t>3.2 Джерело даних про навантаження в комп’ютерних мережах</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_Toc136993559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31</w:t>
            </w:r>
            <w:r w:rsidR="00390D98" w:rsidRPr="00145357">
              <w:rPr>
                <w:rFonts w:ascii="Times New Roman" w:hAnsi="Times New Roman" w:cs="Times New Roman"/>
                <w:noProof/>
                <w:webHidden/>
                <w:sz w:val="28"/>
                <w:szCs w:val="28"/>
              </w:rPr>
              <w:fldChar w:fldCharType="end"/>
            </w:r>
          </w:hyperlink>
        </w:p>
        <w:p w14:paraId="31AF8D4A" w14:textId="71DB180E"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0" w:history="1">
            <w:r w:rsidR="00390D98" w:rsidRPr="00145357">
              <w:rPr>
                <w:rStyle w:val="aa"/>
                <w:rFonts w:ascii="Times New Roman" w:hAnsi="Times New Roman" w:cs="Times New Roman"/>
                <w:noProof/>
                <w:sz w:val="28"/>
                <w:szCs w:val="28"/>
                <w:lang w:val="uk-UA"/>
              </w:rPr>
              <w:t>3.3 Розробка алгоритму прогнозування заснованого на методі Хольта</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_Toc136993560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32</w:t>
            </w:r>
            <w:r w:rsidR="00390D98" w:rsidRPr="00145357">
              <w:rPr>
                <w:rFonts w:ascii="Times New Roman" w:hAnsi="Times New Roman" w:cs="Times New Roman"/>
                <w:noProof/>
                <w:webHidden/>
                <w:sz w:val="28"/>
                <w:szCs w:val="28"/>
              </w:rPr>
              <w:fldChar w:fldCharType="end"/>
            </w:r>
          </w:hyperlink>
        </w:p>
        <w:p w14:paraId="36CC11BF" w14:textId="380B3808"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1" w:history="1">
            <w:r w:rsidR="00390D98" w:rsidRPr="00145357">
              <w:rPr>
                <w:rStyle w:val="aa"/>
                <w:rFonts w:ascii="Times New Roman" w:hAnsi="Times New Roman" w:cs="Times New Roman"/>
                <w:noProof/>
                <w:sz w:val="28"/>
                <w:szCs w:val="28"/>
                <w:lang w:val="uk-UA"/>
              </w:rPr>
              <w:t>3.4 Обробка та аналіз отриманих даних</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_Toc136993561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33</w:t>
            </w:r>
            <w:r w:rsidR="00390D98" w:rsidRPr="00145357">
              <w:rPr>
                <w:rFonts w:ascii="Times New Roman" w:hAnsi="Times New Roman" w:cs="Times New Roman"/>
                <w:noProof/>
                <w:webHidden/>
                <w:sz w:val="28"/>
                <w:szCs w:val="28"/>
              </w:rPr>
              <w:fldChar w:fldCharType="end"/>
            </w:r>
          </w:hyperlink>
        </w:p>
        <w:p w14:paraId="4DD19943" w14:textId="14BD15E0"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2" w:history="1">
            <w:r w:rsidR="00390D98" w:rsidRPr="00145357">
              <w:rPr>
                <w:rStyle w:val="aa"/>
                <w:rFonts w:ascii="Times New Roman" w:hAnsi="Times New Roman" w:cs="Times New Roman"/>
                <w:noProof/>
                <w:sz w:val="28"/>
                <w:szCs w:val="28"/>
                <w:lang w:val="uk-UA"/>
              </w:rPr>
              <w:t>3.5 Декомпозиція часового ряду</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_Toc136993562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34</w:t>
            </w:r>
            <w:r w:rsidR="00390D98" w:rsidRPr="00145357">
              <w:rPr>
                <w:rFonts w:ascii="Times New Roman" w:hAnsi="Times New Roman" w:cs="Times New Roman"/>
                <w:noProof/>
                <w:webHidden/>
                <w:sz w:val="28"/>
                <w:szCs w:val="28"/>
              </w:rPr>
              <w:fldChar w:fldCharType="end"/>
            </w:r>
          </w:hyperlink>
        </w:p>
        <w:p w14:paraId="7CF1871D" w14:textId="64C5B0F8"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3" w:history="1">
            <w:r w:rsidR="00390D98" w:rsidRPr="00145357">
              <w:rPr>
                <w:rStyle w:val="aa"/>
                <w:rFonts w:ascii="Times New Roman" w:hAnsi="Times New Roman" w:cs="Times New Roman"/>
                <w:noProof/>
                <w:sz w:val="28"/>
                <w:szCs w:val="28"/>
                <w:lang w:val="uk-UA"/>
              </w:rPr>
              <w:t>3.6 Розробка комп’ютерної моделі прогнозування</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_Toc136993563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35</w:t>
            </w:r>
            <w:r w:rsidR="00390D98" w:rsidRPr="00145357">
              <w:rPr>
                <w:rFonts w:ascii="Times New Roman" w:hAnsi="Times New Roman" w:cs="Times New Roman"/>
                <w:noProof/>
                <w:webHidden/>
                <w:sz w:val="28"/>
                <w:szCs w:val="28"/>
              </w:rPr>
              <w:fldChar w:fldCharType="end"/>
            </w:r>
          </w:hyperlink>
        </w:p>
        <w:p w14:paraId="58D95354" w14:textId="4E3683FE"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4" w:history="1">
            <w:r w:rsidR="00390D98" w:rsidRPr="00145357">
              <w:rPr>
                <w:rStyle w:val="aa"/>
                <w:rFonts w:ascii="Times New Roman" w:hAnsi="Times New Roman" w:cs="Times New Roman"/>
                <w:noProof/>
                <w:sz w:val="28"/>
                <w:szCs w:val="28"/>
                <w:lang w:val="uk-UA"/>
              </w:rPr>
              <w:t>3.7 Візуалізація результатів моделювання.</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_Toc136993564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36</w:t>
            </w:r>
            <w:r w:rsidR="00390D98" w:rsidRPr="00145357">
              <w:rPr>
                <w:rFonts w:ascii="Times New Roman" w:hAnsi="Times New Roman" w:cs="Times New Roman"/>
                <w:noProof/>
                <w:webHidden/>
                <w:sz w:val="28"/>
                <w:szCs w:val="28"/>
              </w:rPr>
              <w:fldChar w:fldCharType="end"/>
            </w:r>
          </w:hyperlink>
        </w:p>
        <w:p w14:paraId="245E97A8" w14:textId="6EDE9211" w:rsidR="00390D98" w:rsidRPr="00145357" w:rsidRDefault="008B1EF9">
          <w:pPr>
            <w:pStyle w:val="21"/>
            <w:tabs>
              <w:tab w:val="right" w:leader="dot" w:pos="9628"/>
            </w:tabs>
            <w:rPr>
              <w:rFonts w:ascii="Times New Roman" w:hAnsi="Times New Roman" w:cs="Times New Roman"/>
              <w:noProof/>
              <w:sz w:val="28"/>
              <w:szCs w:val="28"/>
              <w:lang w:val="uk-UA"/>
            </w:rPr>
          </w:pPr>
          <w:hyperlink w:anchor="_Toc136993565" w:history="1">
            <w:r w:rsidR="00390D98" w:rsidRPr="00145357">
              <w:rPr>
                <w:rStyle w:val="aa"/>
                <w:rFonts w:ascii="Times New Roman" w:hAnsi="Times New Roman" w:cs="Times New Roman"/>
                <w:noProof/>
                <w:sz w:val="28"/>
                <w:szCs w:val="28"/>
                <w:lang w:val="uk-UA"/>
              </w:rPr>
              <w:t>Висновки за розділом 3</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_Toc136993565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39</w:t>
            </w:r>
            <w:r w:rsidR="00390D98" w:rsidRPr="00145357">
              <w:rPr>
                <w:rFonts w:ascii="Times New Roman" w:hAnsi="Times New Roman" w:cs="Times New Roman"/>
                <w:noProof/>
                <w:webHidden/>
                <w:sz w:val="28"/>
                <w:szCs w:val="28"/>
              </w:rPr>
              <w:fldChar w:fldCharType="end"/>
            </w:r>
          </w:hyperlink>
        </w:p>
        <w:p w14:paraId="5BECCF36" w14:textId="0B251836" w:rsidR="00390D98" w:rsidRPr="00145357" w:rsidRDefault="008B1EF9">
          <w:pPr>
            <w:pStyle w:val="12"/>
            <w:tabs>
              <w:tab w:val="right" w:leader="dot" w:pos="9628"/>
            </w:tabs>
            <w:rPr>
              <w:rFonts w:ascii="Times New Roman" w:hAnsi="Times New Roman" w:cs="Times New Roman"/>
              <w:noProof/>
              <w:sz w:val="28"/>
              <w:szCs w:val="28"/>
              <w:lang w:val="uk-UA"/>
            </w:rPr>
          </w:pPr>
          <w:hyperlink w:anchor="_Toc136993566" w:history="1">
            <w:r w:rsidR="00390D98" w:rsidRPr="00145357">
              <w:rPr>
                <w:rStyle w:val="aa"/>
                <w:rFonts w:ascii="Times New Roman" w:hAnsi="Times New Roman" w:cs="Times New Roman"/>
                <w:noProof/>
                <w:sz w:val="28"/>
                <w:szCs w:val="28"/>
                <w:lang w:val="uk-UA"/>
              </w:rPr>
              <w:t>ВИСНОВКИ</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_Toc136993566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40</w:t>
            </w:r>
            <w:r w:rsidR="00390D98" w:rsidRPr="00145357">
              <w:rPr>
                <w:rFonts w:ascii="Times New Roman" w:hAnsi="Times New Roman" w:cs="Times New Roman"/>
                <w:noProof/>
                <w:webHidden/>
                <w:sz w:val="28"/>
                <w:szCs w:val="28"/>
              </w:rPr>
              <w:fldChar w:fldCharType="end"/>
            </w:r>
          </w:hyperlink>
        </w:p>
        <w:p w14:paraId="26D639E3" w14:textId="15A01E7A" w:rsidR="00390D98" w:rsidRPr="00145357" w:rsidRDefault="008B1EF9">
          <w:pPr>
            <w:pStyle w:val="12"/>
            <w:tabs>
              <w:tab w:val="right" w:leader="dot" w:pos="9628"/>
            </w:tabs>
            <w:rPr>
              <w:rFonts w:ascii="Times New Roman" w:hAnsi="Times New Roman" w:cs="Times New Roman"/>
              <w:noProof/>
              <w:sz w:val="28"/>
              <w:szCs w:val="28"/>
              <w:lang w:val="uk-UA"/>
            </w:rPr>
          </w:pPr>
          <w:hyperlink w:anchor="_Toc136993567" w:history="1">
            <w:r w:rsidR="00390D98" w:rsidRPr="00145357">
              <w:rPr>
                <w:rStyle w:val="aa"/>
                <w:rFonts w:ascii="Times New Roman" w:hAnsi="Times New Roman" w:cs="Times New Roman"/>
                <w:noProof/>
                <w:sz w:val="28"/>
                <w:szCs w:val="28"/>
                <w:lang w:val="uk-UA"/>
              </w:rPr>
              <w:t>СПИСОК ВИКОРИСТАНИХ ДЖЕРЕЛ</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_Toc136993567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41</w:t>
            </w:r>
            <w:r w:rsidR="00390D98" w:rsidRPr="00145357">
              <w:rPr>
                <w:rFonts w:ascii="Times New Roman" w:hAnsi="Times New Roman" w:cs="Times New Roman"/>
                <w:noProof/>
                <w:webHidden/>
                <w:sz w:val="28"/>
                <w:szCs w:val="28"/>
              </w:rPr>
              <w:fldChar w:fldCharType="end"/>
            </w:r>
          </w:hyperlink>
        </w:p>
        <w:p w14:paraId="18F3040F" w14:textId="217521D1" w:rsidR="00390D98" w:rsidRPr="0033102D" w:rsidRDefault="008B1EF9" w:rsidP="00390D98">
          <w:pPr>
            <w:pStyle w:val="12"/>
            <w:tabs>
              <w:tab w:val="right" w:leader="dot" w:pos="9628"/>
            </w:tabs>
            <w:rPr>
              <w:rFonts w:ascii="Times New Roman" w:hAnsi="Times New Roman" w:cs="Times New Roman"/>
              <w:noProof/>
              <w:sz w:val="28"/>
              <w:szCs w:val="28"/>
              <w:lang w:val="uk-UA"/>
            </w:rPr>
          </w:pPr>
          <w:hyperlink w:anchor="_Toc136993568" w:history="1">
            <w:r w:rsidR="00390D98" w:rsidRPr="00145357">
              <w:rPr>
                <w:rStyle w:val="aa"/>
                <w:rFonts w:ascii="Times New Roman" w:hAnsi="Times New Roman" w:cs="Times New Roman"/>
                <w:noProof/>
                <w:sz w:val="28"/>
                <w:szCs w:val="28"/>
                <w:lang w:val="uk-UA"/>
              </w:rPr>
              <w:t>ДОДАТКИ</w:t>
            </w:r>
            <w:r w:rsidR="00390D98" w:rsidRPr="00145357">
              <w:rPr>
                <w:rFonts w:ascii="Times New Roman" w:hAnsi="Times New Roman" w:cs="Times New Roman"/>
                <w:noProof/>
                <w:webHidden/>
                <w:sz w:val="28"/>
                <w:szCs w:val="28"/>
              </w:rPr>
              <w:tab/>
            </w:r>
            <w:r w:rsidR="00390D98" w:rsidRPr="00145357">
              <w:rPr>
                <w:rFonts w:ascii="Times New Roman" w:hAnsi="Times New Roman" w:cs="Times New Roman"/>
                <w:noProof/>
                <w:webHidden/>
                <w:sz w:val="28"/>
                <w:szCs w:val="28"/>
              </w:rPr>
              <w:fldChar w:fldCharType="begin"/>
            </w:r>
            <w:r w:rsidR="00390D98" w:rsidRPr="00145357">
              <w:rPr>
                <w:rFonts w:ascii="Times New Roman" w:hAnsi="Times New Roman" w:cs="Times New Roman"/>
                <w:noProof/>
                <w:webHidden/>
                <w:sz w:val="28"/>
                <w:szCs w:val="28"/>
              </w:rPr>
              <w:instrText xml:space="preserve"> PAGEREF _Toc136993568 \h </w:instrText>
            </w:r>
            <w:r w:rsidR="00390D98" w:rsidRPr="00145357">
              <w:rPr>
                <w:rFonts w:ascii="Times New Roman" w:hAnsi="Times New Roman" w:cs="Times New Roman"/>
                <w:noProof/>
                <w:webHidden/>
                <w:sz w:val="28"/>
                <w:szCs w:val="28"/>
              </w:rPr>
            </w:r>
            <w:r w:rsidR="00390D98" w:rsidRPr="00145357">
              <w:rPr>
                <w:rFonts w:ascii="Times New Roman" w:hAnsi="Times New Roman" w:cs="Times New Roman"/>
                <w:noProof/>
                <w:webHidden/>
                <w:sz w:val="28"/>
                <w:szCs w:val="28"/>
              </w:rPr>
              <w:fldChar w:fldCharType="separate"/>
            </w:r>
            <w:r w:rsidR="00C70B5A" w:rsidRPr="00145357">
              <w:rPr>
                <w:rFonts w:ascii="Times New Roman" w:hAnsi="Times New Roman" w:cs="Times New Roman"/>
                <w:noProof/>
                <w:webHidden/>
                <w:sz w:val="28"/>
                <w:szCs w:val="28"/>
              </w:rPr>
              <w:t>43</w:t>
            </w:r>
            <w:r w:rsidR="00390D98" w:rsidRPr="00145357">
              <w:rPr>
                <w:rFonts w:ascii="Times New Roman" w:hAnsi="Times New Roman" w:cs="Times New Roman"/>
                <w:noProof/>
                <w:webHidden/>
                <w:sz w:val="28"/>
                <w:szCs w:val="28"/>
              </w:rPr>
              <w:fldChar w:fldCharType="end"/>
            </w:r>
          </w:hyperlink>
        </w:p>
        <w:p w14:paraId="647BA7DE" w14:textId="45CFBF2D" w:rsidR="005824B2" w:rsidRPr="00D612FC" w:rsidRDefault="005824B2" w:rsidP="00390D98">
          <w:pPr>
            <w:pStyle w:val="12"/>
            <w:tabs>
              <w:tab w:val="right" w:leader="dot" w:pos="9344"/>
            </w:tabs>
            <w:rPr>
              <w:rFonts w:ascii="Times New Roman" w:hAnsi="Times New Roman" w:cs="Times New Roman"/>
              <w:noProof/>
              <w:sz w:val="28"/>
              <w:szCs w:val="28"/>
              <w:lang w:val="uk-UA"/>
            </w:rPr>
          </w:pPr>
          <w:r w:rsidRPr="00056AFD">
            <w:rPr>
              <w:rFonts w:ascii="Times New Roman" w:hAnsi="Times New Roman" w:cs="Times New Roman"/>
              <w:b/>
              <w:bCs/>
              <w:sz w:val="28"/>
              <w:szCs w:val="28"/>
              <w:lang w:val="uk-UA"/>
            </w:rPr>
            <w:fldChar w:fldCharType="end"/>
          </w:r>
        </w:p>
      </w:sdtContent>
    </w:sdt>
    <w:p w14:paraId="576D8A9A" w14:textId="77777777" w:rsidR="00904DDB" w:rsidRPr="00D612FC" w:rsidRDefault="00904DDB" w:rsidP="00554BF1">
      <w:pPr>
        <w:rPr>
          <w:rFonts w:ascii="Times New Roman" w:eastAsiaTheme="majorEastAsia" w:hAnsi="Times New Roman" w:cstheme="majorBidi"/>
          <w:b/>
          <w:sz w:val="28"/>
          <w:szCs w:val="32"/>
          <w:lang w:val="uk-UA"/>
        </w:rPr>
      </w:pPr>
      <w:r w:rsidRPr="00D612FC">
        <w:rPr>
          <w:lang w:val="uk-UA"/>
        </w:rPr>
        <w:br w:type="page"/>
      </w:r>
    </w:p>
    <w:p w14:paraId="08AEA4B0" w14:textId="77777777" w:rsidR="00742E5E" w:rsidRPr="00D612FC" w:rsidRDefault="00742E5E" w:rsidP="00B27DED">
      <w:pPr>
        <w:pStyle w:val="1"/>
        <w:rPr>
          <w:lang w:val="uk-UA"/>
        </w:rPr>
        <w:sectPr w:rsidR="00742E5E" w:rsidRPr="00D612FC" w:rsidSect="006454F0">
          <w:pgSz w:w="11906" w:h="16838" w:code="9"/>
          <w:pgMar w:top="1134" w:right="567" w:bottom="1134" w:left="1701" w:header="709" w:footer="709" w:gutter="0"/>
          <w:cols w:space="708"/>
          <w:docGrid w:linePitch="360"/>
        </w:sectPr>
      </w:pPr>
    </w:p>
    <w:p w14:paraId="4EB70581" w14:textId="597E2565" w:rsidR="00880E57" w:rsidRDefault="00880E57" w:rsidP="00B27DED">
      <w:pPr>
        <w:pStyle w:val="1"/>
        <w:rPr>
          <w:lang w:val="uk-UA"/>
        </w:rPr>
      </w:pPr>
      <w:bookmarkStart w:id="1" w:name="_Toc136993543"/>
      <w:r w:rsidRPr="00D612FC">
        <w:rPr>
          <w:lang w:val="uk-UA"/>
        </w:rPr>
        <w:lastRenderedPageBreak/>
        <w:t>ВСТУП</w:t>
      </w:r>
      <w:bookmarkEnd w:id="1"/>
    </w:p>
    <w:p w14:paraId="026C0334" w14:textId="77777777" w:rsidR="00056AFD" w:rsidRPr="00056AFD" w:rsidRDefault="00056AFD" w:rsidP="00056AFD">
      <w:pPr>
        <w:rPr>
          <w:lang w:val="uk-UA"/>
        </w:rPr>
      </w:pPr>
    </w:p>
    <w:p w14:paraId="04837BA3" w14:textId="3FBA3E76" w:rsidR="00C14396" w:rsidRPr="00D612FC" w:rsidRDefault="00C14396" w:rsidP="00436FF8">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Комп'ютерні мережі стали невід'ємною частиною сучасного життя. Вони використовуються в різних сферах діяльності </w:t>
      </w:r>
      <w:r w:rsidR="00CA6F84"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від</w:t>
      </w:r>
      <w:r w:rsidR="00CA6F84"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навчання та роботи до електронної комерції та розваг. Однак, з ростом кількості користувачів і складності систем, проблема </w:t>
      </w:r>
      <w:r w:rsidR="00CA6F84" w:rsidRPr="00D612FC">
        <w:rPr>
          <w:rFonts w:ascii="Times New Roman" w:hAnsi="Times New Roman" w:cs="Times New Roman"/>
          <w:sz w:val="28"/>
          <w:szCs w:val="28"/>
          <w:lang w:val="uk-UA"/>
        </w:rPr>
        <w:t>збільшення</w:t>
      </w:r>
      <w:r w:rsidRPr="00D612FC">
        <w:rPr>
          <w:rFonts w:ascii="Times New Roman" w:hAnsi="Times New Roman" w:cs="Times New Roman"/>
          <w:sz w:val="28"/>
          <w:szCs w:val="28"/>
          <w:lang w:val="uk-UA"/>
        </w:rPr>
        <w:t xml:space="preserve"> навантаження на комп'ютерні мережі стає все більш актуальною. Правильне прогнозування може сприяти більш ефективному плануванню та управлінню ресурсами, забезпечуючи високий рівень обслуговування користувачів та оптимізуючи використання обладнання.</w:t>
      </w:r>
    </w:p>
    <w:p w14:paraId="432AD263" w14:textId="31E59D4D" w:rsidR="00C14396" w:rsidRPr="00D612FC" w:rsidRDefault="00C14396"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Сучасний стан дослідження в області прогнозування навантаження на комп'ютерні мережі включає в себе різні підходи, від статистичних методів до складних </w:t>
      </w:r>
      <w:r w:rsidR="00CA6F84" w:rsidRPr="00D612FC">
        <w:rPr>
          <w:rFonts w:ascii="Times New Roman" w:hAnsi="Times New Roman" w:cs="Times New Roman"/>
          <w:sz w:val="28"/>
          <w:szCs w:val="28"/>
          <w:lang w:val="uk-UA"/>
        </w:rPr>
        <w:t xml:space="preserve">методів </w:t>
      </w:r>
      <w:r w:rsidRPr="00D612FC">
        <w:rPr>
          <w:rFonts w:ascii="Times New Roman" w:hAnsi="Times New Roman" w:cs="Times New Roman"/>
          <w:sz w:val="28"/>
          <w:szCs w:val="28"/>
          <w:lang w:val="uk-UA"/>
        </w:rPr>
        <w:t>машинного навчання. Метод Хольта, відомий також як метод експоненціального згладжування, є одним з таких статистичних методів, який використовується для прогнозування часових рядів.</w:t>
      </w:r>
    </w:p>
    <w:p w14:paraId="19BD2FEA" w14:textId="46B8D16C" w:rsidR="00C14396" w:rsidRPr="00D612FC" w:rsidRDefault="00C14396"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Актуальність даної роботи</w:t>
      </w:r>
      <w:r w:rsidRPr="00D612FC">
        <w:rPr>
          <w:rFonts w:ascii="Times New Roman" w:hAnsi="Times New Roman" w:cs="Times New Roman"/>
          <w:sz w:val="28"/>
          <w:szCs w:val="28"/>
          <w:lang w:val="uk-UA"/>
        </w:rPr>
        <w:t xml:space="preserve"> полягає в тому, що вона спрямована на розробку моделі, яка адаптує метод Хольта для прогнозування навантаження в комп'ютерних мережах. Це допоможе вирішити існуючі проблеми і підвищить ефективність управління навантаженням в мережах.</w:t>
      </w:r>
    </w:p>
    <w:p w14:paraId="0DBD5D33" w14:textId="7190FFB4" w:rsidR="00C14396" w:rsidRPr="00D612FC" w:rsidRDefault="00C14396"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Мета даної роботи</w:t>
      </w:r>
      <w:r w:rsidRPr="00D612FC">
        <w:rPr>
          <w:rFonts w:ascii="Times New Roman" w:hAnsi="Times New Roman" w:cs="Times New Roman"/>
          <w:sz w:val="28"/>
          <w:szCs w:val="28"/>
          <w:lang w:val="uk-UA"/>
        </w:rPr>
        <w:t xml:space="preserve"> полягає в </w:t>
      </w:r>
      <w:r w:rsidR="00CA6F84" w:rsidRPr="00D612FC">
        <w:rPr>
          <w:rFonts w:ascii="Times New Roman" w:hAnsi="Times New Roman" w:cs="Times New Roman"/>
          <w:sz w:val="28"/>
          <w:szCs w:val="28"/>
          <w:lang w:val="uk-UA"/>
        </w:rPr>
        <w:t xml:space="preserve">поліпшенні роботи комп’ютерних мереж шляхом прогнозування перенавантажень, яке базується на методах аналізу часових рядів, зокрема, методу Хольта. </w:t>
      </w:r>
      <w:r w:rsidRPr="00D612FC">
        <w:rPr>
          <w:rFonts w:ascii="Times New Roman" w:hAnsi="Times New Roman" w:cs="Times New Roman"/>
          <w:sz w:val="28"/>
          <w:szCs w:val="28"/>
          <w:lang w:val="uk-UA"/>
        </w:rPr>
        <w:t>Прогнозування навантажень на мережу є критичним аспектом для забезпечення стабільної та ефективної роботи мережі. Точні прогнози дозволяють адекватно планувати та розподіляти ресурси, щоб запобігти перевантаженню та забезпечити гладке функціонування мережі.</w:t>
      </w:r>
    </w:p>
    <w:p w14:paraId="34AD2FEA" w14:textId="04E78007" w:rsidR="00C14396" w:rsidRPr="00D612FC" w:rsidRDefault="00C14396"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Об’єктом дослідження</w:t>
      </w:r>
      <w:r w:rsidRPr="00D612FC">
        <w:rPr>
          <w:rFonts w:ascii="Times New Roman" w:hAnsi="Times New Roman" w:cs="Times New Roman"/>
          <w:sz w:val="28"/>
          <w:szCs w:val="28"/>
          <w:lang w:val="uk-UA"/>
        </w:rPr>
        <w:t xml:space="preserve"> є комп'ютерні мережі, зокрема процеси моніторингу трафіку в них. Трафік мережі відображає взаємодію користувачів і служб мережі і є важливим чинником, який впливає на продуктивність та надійність мережі. Моніторинг трафіку необхідний для виявлення тенденцій та </w:t>
      </w:r>
      <w:r w:rsidRPr="00D612FC">
        <w:rPr>
          <w:rFonts w:ascii="Times New Roman" w:hAnsi="Times New Roman" w:cs="Times New Roman"/>
          <w:sz w:val="28"/>
          <w:szCs w:val="28"/>
          <w:lang w:val="uk-UA"/>
        </w:rPr>
        <w:lastRenderedPageBreak/>
        <w:t>шаблонів використання, які можуть бути використані для прогнозування майбутнього навантаження.</w:t>
      </w:r>
    </w:p>
    <w:p w14:paraId="7313FB4C" w14:textId="77777777" w:rsidR="00C14396" w:rsidRPr="00D612FC" w:rsidRDefault="00C14396"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Предметом дослідження</w:t>
      </w:r>
      <w:r w:rsidRPr="00D612FC">
        <w:rPr>
          <w:rFonts w:ascii="Times New Roman" w:hAnsi="Times New Roman" w:cs="Times New Roman"/>
          <w:sz w:val="28"/>
          <w:szCs w:val="28"/>
          <w:lang w:val="uk-UA"/>
        </w:rPr>
        <w:t xml:space="preserve"> є моделі аналізу та прогнозування часових рядів, зокрема метод Хольта. Часові ряди є ключовим інструментом для аналізу трафіку мережі, оскільки дані про трафік зазвичай збираються протягом певного часу. Метод Хольта є потужним інструментом для прогнозування часових рядів, і його адаптація для прогнозування навантажень на комп'ютерні мережі може призвести до значного покращення роботи цих мереж.</w:t>
      </w:r>
    </w:p>
    <w:p w14:paraId="285A8099" w14:textId="61A8F04A" w:rsidR="005824B2" w:rsidRPr="00D612FC" w:rsidRDefault="005824B2" w:rsidP="00CA6F84">
      <w:pPr>
        <w:spacing w:line="360" w:lineRule="auto"/>
        <w:ind w:firstLine="36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Завдання дослідження:</w:t>
      </w:r>
    </w:p>
    <w:p w14:paraId="33044327" w14:textId="7B76BE77" w:rsidR="005824B2" w:rsidRPr="00D612FC" w:rsidRDefault="005824B2" w:rsidP="00CA6F84">
      <w:pPr>
        <w:numPr>
          <w:ilvl w:val="0"/>
          <w:numId w:val="24"/>
        </w:num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Вивчення теоретичних основ прогнозування часових рядів:</w:t>
      </w:r>
      <w:r w:rsidRPr="00D612FC">
        <w:rPr>
          <w:rFonts w:ascii="Times New Roman" w:hAnsi="Times New Roman" w:cs="Times New Roman"/>
          <w:sz w:val="28"/>
          <w:szCs w:val="28"/>
          <w:lang w:val="uk-UA"/>
        </w:rPr>
        <w:t xml:space="preserve"> Це включає в себе вивчення основних методів прогнозування часових рядів, зокрема методу Хольта, та їх можливість застосування для прогнозування навантаження на комп'ютерні мережі.</w:t>
      </w:r>
    </w:p>
    <w:p w14:paraId="4590F347" w14:textId="77777777" w:rsidR="005824B2" w:rsidRPr="00D612FC" w:rsidRDefault="005824B2" w:rsidP="00CA6F84">
      <w:pPr>
        <w:numPr>
          <w:ilvl w:val="0"/>
          <w:numId w:val="24"/>
        </w:num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Аналіз даних про трафік мережі:</w:t>
      </w:r>
      <w:r w:rsidRPr="00D612FC">
        <w:rPr>
          <w:rFonts w:ascii="Times New Roman" w:hAnsi="Times New Roman" w:cs="Times New Roman"/>
          <w:sz w:val="28"/>
          <w:szCs w:val="28"/>
          <w:lang w:val="uk-UA"/>
        </w:rPr>
        <w:t xml:space="preserve"> Включає в себе збір і обробку даних про трафік, які використовуються для аналізу тенденцій та шаблонів використання мережі.</w:t>
      </w:r>
    </w:p>
    <w:p w14:paraId="64D1C8E7" w14:textId="77777777" w:rsidR="005824B2" w:rsidRPr="00D612FC" w:rsidRDefault="005824B2" w:rsidP="00CA6F84">
      <w:pPr>
        <w:numPr>
          <w:ilvl w:val="0"/>
          <w:numId w:val="24"/>
        </w:num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Розробка моделі прогнозування:</w:t>
      </w:r>
      <w:r w:rsidRPr="00D612FC">
        <w:rPr>
          <w:rFonts w:ascii="Times New Roman" w:hAnsi="Times New Roman" w:cs="Times New Roman"/>
          <w:sz w:val="28"/>
          <w:szCs w:val="28"/>
          <w:lang w:val="uk-UA"/>
        </w:rPr>
        <w:t xml:space="preserve"> На основі аналізу даних та вивчення теоретичних основ буде розроблено модель прогнозування навантаження на комп'ютерну мережу за допомогою методу Хольта.</w:t>
      </w:r>
    </w:p>
    <w:p w14:paraId="5F152526" w14:textId="77777777" w:rsidR="005824B2" w:rsidRPr="00D612FC" w:rsidRDefault="005824B2" w:rsidP="00CA6F84">
      <w:pPr>
        <w:numPr>
          <w:ilvl w:val="0"/>
          <w:numId w:val="24"/>
        </w:num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Тестування та валідація моделі:</w:t>
      </w:r>
      <w:r w:rsidRPr="00D612FC">
        <w:rPr>
          <w:rFonts w:ascii="Times New Roman" w:hAnsi="Times New Roman" w:cs="Times New Roman"/>
          <w:sz w:val="28"/>
          <w:szCs w:val="28"/>
          <w:lang w:val="uk-UA"/>
        </w:rPr>
        <w:t xml:space="preserve"> Після розробки моделі вона буде протестована та </w:t>
      </w:r>
      <w:proofErr w:type="spellStart"/>
      <w:r w:rsidRPr="00D612FC">
        <w:rPr>
          <w:rFonts w:ascii="Times New Roman" w:hAnsi="Times New Roman" w:cs="Times New Roman"/>
          <w:sz w:val="28"/>
          <w:szCs w:val="28"/>
          <w:lang w:val="uk-UA"/>
        </w:rPr>
        <w:t>валідована</w:t>
      </w:r>
      <w:proofErr w:type="spellEnd"/>
      <w:r w:rsidRPr="00D612FC">
        <w:rPr>
          <w:rFonts w:ascii="Times New Roman" w:hAnsi="Times New Roman" w:cs="Times New Roman"/>
          <w:sz w:val="28"/>
          <w:szCs w:val="28"/>
          <w:lang w:val="uk-UA"/>
        </w:rPr>
        <w:t xml:space="preserve"> на реальних даних, щоб перевірити її точність та надійність.</w:t>
      </w:r>
    </w:p>
    <w:p w14:paraId="70FD1AF5" w14:textId="65AAE2D7" w:rsidR="00C14396" w:rsidRPr="00D612FC" w:rsidRDefault="005824B2" w:rsidP="00CA6F84">
      <w:pPr>
        <w:numPr>
          <w:ilvl w:val="0"/>
          <w:numId w:val="24"/>
        </w:num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Аналіз результатів та формулювання рекомендацій:</w:t>
      </w:r>
      <w:r w:rsidRPr="00D612FC">
        <w:rPr>
          <w:rFonts w:ascii="Times New Roman" w:hAnsi="Times New Roman" w:cs="Times New Roman"/>
          <w:sz w:val="28"/>
          <w:szCs w:val="28"/>
          <w:lang w:val="uk-UA"/>
        </w:rPr>
        <w:t xml:space="preserve"> На основі отриманих результатів буде проведено аналіз ефективності розробленої моделі та сформульовані рекомендації щодо її можливого впровадження та подальшого вдосконалення.</w:t>
      </w:r>
    </w:p>
    <w:p w14:paraId="09E3D95C" w14:textId="006841CD" w:rsidR="00C14396" w:rsidRPr="00D612FC" w:rsidRDefault="00485CC3" w:rsidP="00CA6F84">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lastRenderedPageBreak/>
        <w:t xml:space="preserve">Практична значимість </w:t>
      </w:r>
      <w:r w:rsidRPr="00D612FC">
        <w:rPr>
          <w:rFonts w:ascii="Times New Roman" w:hAnsi="Times New Roman" w:cs="Times New Roman"/>
          <w:sz w:val="28"/>
          <w:szCs w:val="28"/>
          <w:lang w:val="uk-UA"/>
        </w:rPr>
        <w:t xml:space="preserve">полягає у розробці програмного застосунку для </w:t>
      </w:r>
      <w:r w:rsidR="00C14396" w:rsidRPr="00D612FC">
        <w:rPr>
          <w:rFonts w:ascii="Times New Roman" w:hAnsi="Times New Roman" w:cs="Times New Roman"/>
          <w:sz w:val="28"/>
          <w:szCs w:val="28"/>
          <w:lang w:val="uk-UA"/>
        </w:rPr>
        <w:t>прогнозування навантаження</w:t>
      </w:r>
      <w:r w:rsidRPr="00D612FC">
        <w:rPr>
          <w:rFonts w:ascii="Times New Roman" w:hAnsi="Times New Roman" w:cs="Times New Roman"/>
          <w:sz w:val="28"/>
          <w:szCs w:val="28"/>
          <w:lang w:val="uk-UA"/>
        </w:rPr>
        <w:t xml:space="preserve"> в комп’ютерних мережах</w:t>
      </w:r>
      <w:r w:rsidR="00C14396" w:rsidRPr="00D612FC">
        <w:rPr>
          <w:rFonts w:ascii="Times New Roman" w:hAnsi="Times New Roman" w:cs="Times New Roman"/>
          <w:sz w:val="28"/>
          <w:szCs w:val="28"/>
          <w:lang w:val="uk-UA"/>
        </w:rPr>
        <w:t>, яка б забезпечила точні прогнози та дозволила ефективніше управляти ресурсами мережі. Ця робота може слугувати основою для подальших досліджень в цій області і сприяти підвищенню ефективності</w:t>
      </w:r>
      <w:r w:rsidRPr="00D612FC">
        <w:rPr>
          <w:rFonts w:ascii="Times New Roman" w:hAnsi="Times New Roman" w:cs="Times New Roman"/>
          <w:sz w:val="28"/>
          <w:szCs w:val="28"/>
          <w:lang w:val="uk-UA"/>
        </w:rPr>
        <w:t xml:space="preserve"> роботи</w:t>
      </w:r>
      <w:r w:rsidR="00C14396" w:rsidRPr="00D612FC">
        <w:rPr>
          <w:rFonts w:ascii="Times New Roman" w:hAnsi="Times New Roman" w:cs="Times New Roman"/>
          <w:sz w:val="28"/>
          <w:szCs w:val="28"/>
          <w:lang w:val="uk-UA"/>
        </w:rPr>
        <w:t xml:space="preserve"> комп'ютерних мереж.</w:t>
      </w:r>
    </w:p>
    <w:p w14:paraId="4BFFE65A" w14:textId="77777777" w:rsidR="00C14396" w:rsidRPr="00D612FC" w:rsidRDefault="00C14396" w:rsidP="00554BF1">
      <w:pPr>
        <w:rPr>
          <w:lang w:val="uk-UA"/>
        </w:rPr>
      </w:pPr>
    </w:p>
    <w:p w14:paraId="52EE4B87" w14:textId="4DAE62BE" w:rsidR="00880E57" w:rsidRPr="00D612FC" w:rsidRDefault="00880E57" w:rsidP="00361704">
      <w:pPr>
        <w:rPr>
          <w:rFonts w:ascii="Times New Roman" w:eastAsiaTheme="majorEastAsia" w:hAnsi="Times New Roman" w:cstheme="majorBidi"/>
          <w:b/>
          <w:sz w:val="28"/>
          <w:szCs w:val="32"/>
          <w:lang w:val="uk-UA"/>
        </w:rPr>
      </w:pPr>
      <w:r w:rsidRPr="00D612FC">
        <w:rPr>
          <w:lang w:val="uk-UA"/>
        </w:rPr>
        <w:br w:type="page"/>
      </w:r>
    </w:p>
    <w:p w14:paraId="16C41166" w14:textId="6172C8A4" w:rsidR="008C4BAE" w:rsidRDefault="00967472" w:rsidP="00B27DED">
      <w:pPr>
        <w:pStyle w:val="1"/>
        <w:rPr>
          <w:lang w:val="uk-UA"/>
        </w:rPr>
      </w:pPr>
      <w:bookmarkStart w:id="2" w:name="_Toc136993544"/>
      <w:bookmarkStart w:id="3" w:name="_Hlk136123854"/>
      <w:r w:rsidRPr="00D612FC">
        <w:rPr>
          <w:lang w:val="uk-UA"/>
        </w:rPr>
        <w:lastRenderedPageBreak/>
        <w:t>РОЗДІЛ 1</w:t>
      </w:r>
      <w:r w:rsidR="00130C1D" w:rsidRPr="00D612FC">
        <w:rPr>
          <w:lang w:val="uk-UA"/>
        </w:rPr>
        <w:br/>
      </w:r>
      <w:r w:rsidRPr="00D612FC">
        <w:rPr>
          <w:lang w:val="uk-UA"/>
        </w:rPr>
        <w:t>МОНІТОРИНГ КОМП'ЮТЕРНИХ МЕРЕЖ</w:t>
      </w:r>
      <w:bookmarkEnd w:id="2"/>
    </w:p>
    <w:p w14:paraId="5BB3C670" w14:textId="77777777" w:rsidR="00056AFD" w:rsidRPr="00056AFD" w:rsidRDefault="00056AFD" w:rsidP="00056AFD">
      <w:pPr>
        <w:rPr>
          <w:lang w:val="uk-UA"/>
        </w:rPr>
      </w:pPr>
    </w:p>
    <w:p w14:paraId="29CF856F" w14:textId="7474042B" w:rsidR="008C4BAE" w:rsidRPr="00D612FC" w:rsidRDefault="008C4BAE" w:rsidP="006716DD">
      <w:pPr>
        <w:spacing w:line="360" w:lineRule="auto"/>
        <w:ind w:firstLine="720"/>
        <w:jc w:val="both"/>
        <w:rPr>
          <w:rFonts w:ascii="Times New Roman" w:hAnsi="Times New Roman" w:cs="Times New Roman"/>
          <w:sz w:val="28"/>
          <w:szCs w:val="28"/>
          <w:lang w:val="uk-UA"/>
        </w:rPr>
      </w:pPr>
      <w:bookmarkStart w:id="4" w:name="_Hlk136123860"/>
      <w:bookmarkEnd w:id="3"/>
      <w:r w:rsidRPr="00D612FC">
        <w:rPr>
          <w:rFonts w:ascii="Times New Roman" w:hAnsi="Times New Roman" w:cs="Times New Roman"/>
          <w:sz w:val="28"/>
          <w:szCs w:val="28"/>
          <w:lang w:val="uk-UA"/>
        </w:rPr>
        <w:t xml:space="preserve">Комп'ютерні мережі </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485CC3"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складна система, яка об'єднує численні компоненти: від </w:t>
      </w:r>
      <w:r w:rsidR="00485CC3" w:rsidRPr="00D612FC">
        <w:rPr>
          <w:rFonts w:ascii="Times New Roman" w:hAnsi="Times New Roman" w:cs="Times New Roman"/>
          <w:sz w:val="28"/>
          <w:szCs w:val="28"/>
          <w:lang w:val="uk-UA"/>
        </w:rPr>
        <w:t xml:space="preserve">персональних </w:t>
      </w:r>
      <w:r w:rsidRPr="00D612FC">
        <w:rPr>
          <w:rFonts w:ascii="Times New Roman" w:hAnsi="Times New Roman" w:cs="Times New Roman"/>
          <w:sz w:val="28"/>
          <w:szCs w:val="28"/>
          <w:lang w:val="uk-UA"/>
        </w:rPr>
        <w:t xml:space="preserve">комп'ютерів, серверів і мережевого обладнання до програмного забезпечення, що управляє обміном даними. Для забезпечення стабільної роботи такої системи та виявлення та вирішення проблем необхідний моніторинг мережі. Моніторинг мережі </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485CC3"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процес відстеження та діагностики компонентів комп'ютерної мережі, щоб забезпечити їх надійність і продуктивність.</w:t>
      </w:r>
    </w:p>
    <w:p w14:paraId="6FDA66E1" w14:textId="428738F0" w:rsidR="00D00AA6" w:rsidRPr="00D612FC" w:rsidRDefault="00D00AA6" w:rsidP="006716DD">
      <w:pPr>
        <w:pStyle w:val="2"/>
        <w:ind w:firstLine="720"/>
        <w:jc w:val="both"/>
        <w:rPr>
          <w:rFonts w:cs="Times New Roman"/>
          <w:szCs w:val="28"/>
          <w:lang w:val="uk-UA"/>
        </w:rPr>
      </w:pPr>
      <w:bookmarkStart w:id="5" w:name="_Toc136993545"/>
      <w:r w:rsidRPr="00D612FC">
        <w:rPr>
          <w:lang w:val="uk-UA"/>
        </w:rPr>
        <w:t xml:space="preserve">1.1 </w:t>
      </w:r>
      <w:r w:rsidR="00DF7DA5" w:rsidRPr="00D612FC">
        <w:rPr>
          <w:lang w:val="uk-UA"/>
        </w:rPr>
        <w:t>Методи моніторингу комп'ютерних мереж</w:t>
      </w:r>
      <w:bookmarkEnd w:id="5"/>
    </w:p>
    <w:bookmarkEnd w:id="4"/>
    <w:p w14:paraId="607C3B94" w14:textId="13876E6A"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Активний моніторинг комп'ютерних мереж </w:t>
      </w:r>
      <w:r w:rsidR="002D371B"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2D371B"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процес, коли моніторингова система активно генерує трафік для перевірки працездатності мережі. Він дозволяє інженерам вчасно виявляти і усувати проблеми в роботі мережі, такі як затримки, втрати пакетів або занадто великі часи відгуку</w:t>
      </w:r>
      <w:sdt>
        <w:sdtPr>
          <w:rPr>
            <w:rFonts w:ascii="Times New Roman" w:hAnsi="Times New Roman" w:cs="Times New Roman"/>
            <w:sz w:val="28"/>
            <w:szCs w:val="28"/>
            <w:lang w:val="uk-UA"/>
          </w:rPr>
          <w:id w:val="-619225489"/>
          <w:citation/>
        </w:sdtPr>
        <w:sdtEndPr/>
        <w:sdtContent>
          <w:r w:rsidR="00E137A0" w:rsidRPr="00D612FC">
            <w:rPr>
              <w:rFonts w:ascii="Times New Roman" w:hAnsi="Times New Roman" w:cs="Times New Roman"/>
              <w:sz w:val="28"/>
              <w:szCs w:val="28"/>
              <w:lang w:val="uk-UA"/>
            </w:rPr>
            <w:fldChar w:fldCharType="begin"/>
          </w:r>
          <w:r w:rsidR="00E2449B" w:rsidRPr="00D612FC">
            <w:rPr>
              <w:rFonts w:ascii="Times New Roman" w:hAnsi="Times New Roman" w:cs="Times New Roman"/>
              <w:sz w:val="28"/>
              <w:szCs w:val="28"/>
              <w:lang w:val="uk-UA"/>
            </w:rPr>
            <w:instrText xml:space="preserve">CITATION And15 \l 1033 </w:instrText>
          </w:r>
          <w:r w:rsidR="00E137A0"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[1]</w:t>
          </w:r>
          <w:r w:rsidR="00E137A0"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190693D4"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Суть активного моніторингу полягає в створенні синтетичного трафіку, який відправляється по мережі до окремого вузла або набору вузлів. Отримуючи відповідь, система моніторингу може оцінити ключові параметри мережі, такі як пропускна здатність, час відгуку, затримку, </w:t>
      </w:r>
      <w:proofErr w:type="spellStart"/>
      <w:r w:rsidRPr="00D612FC">
        <w:rPr>
          <w:rFonts w:ascii="Times New Roman" w:hAnsi="Times New Roman" w:cs="Times New Roman"/>
          <w:sz w:val="28"/>
          <w:szCs w:val="28"/>
          <w:lang w:val="uk-UA"/>
        </w:rPr>
        <w:t>потерю</w:t>
      </w:r>
      <w:proofErr w:type="spellEnd"/>
      <w:r w:rsidRPr="00D612FC">
        <w:rPr>
          <w:rFonts w:ascii="Times New Roman" w:hAnsi="Times New Roman" w:cs="Times New Roman"/>
          <w:sz w:val="28"/>
          <w:szCs w:val="28"/>
          <w:lang w:val="uk-UA"/>
        </w:rPr>
        <w:t xml:space="preserve"> пакетів та ін.</w:t>
      </w:r>
    </w:p>
    <w:p w14:paraId="0B958417"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Однак активний моніторинг має певні недоліки. Він може спричинити додаткове навантаження на мережу через генерацію синтетичного трафіку. Також він може не виявити деякі проблеми, пов'язані з реальним користувацьким трафіком, тому що він використовує синтетичний трафік для аналізу.</w:t>
      </w:r>
    </w:p>
    <w:p w14:paraId="174466FE"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Пасивний моніторинг - це метод моніторингу, при якому система спостереження не генерує додаткового трафіку для перевірки стану мережі. Замість цього, система аналізує реальний користувацький трафік, який проходить через мережу. Це дозволяє отримати точніше розуміння реальної роботи мережі та її використання.</w:t>
      </w:r>
    </w:p>
    <w:p w14:paraId="362FE2FC" w14:textId="77777777" w:rsidR="00D00AA6" w:rsidRPr="00D612FC" w:rsidRDefault="00D00AA6" w:rsidP="006716DD">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Пасивний моніторинг може включати в себе збір такої інформації, як:</w:t>
      </w:r>
    </w:p>
    <w:p w14:paraId="6623A6AD"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Обсяг вхідного та вихідного трафіку</w:t>
      </w:r>
    </w:p>
    <w:p w14:paraId="00BE1F7B"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Затримки в мережі</w:t>
      </w:r>
    </w:p>
    <w:p w14:paraId="18CA62FD"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Пропускна здатність мережі</w:t>
      </w:r>
    </w:p>
    <w:p w14:paraId="27444B52"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Загальне навантаження на сервери</w:t>
      </w:r>
    </w:p>
    <w:p w14:paraId="020A4BBE"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Статистика використання протоколів</w:t>
      </w:r>
    </w:p>
    <w:p w14:paraId="600863AB" w14:textId="77777777" w:rsidR="00D00AA6" w:rsidRPr="00D612FC" w:rsidRDefault="00D00AA6" w:rsidP="006716DD">
      <w:pPr>
        <w:numPr>
          <w:ilvl w:val="0"/>
          <w:numId w:val="2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Аналіз пакетів даних для виявлення аномалій або атак</w:t>
      </w:r>
    </w:p>
    <w:p w14:paraId="3CE47CB0"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Основні переваги пасивного моніторингу полягають у його невтручанні в роботу мережі та здатності надати точну картину реального трафіку і навантаження на мережу. Також, він може допомогти виявити проблеми, які не змогли б бути виявлені активним моніторингом.</w:t>
      </w:r>
    </w:p>
    <w:p w14:paraId="3BE43AC0" w14:textId="64E2AF77" w:rsidR="001C36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Однак, пасивний моніторинг також має певні недоліки. Він може потребувати значної обчислювальної потужності для аналізу великих обсягів трафіку в реальному часі. Також, він може бути менш ефективним для виявлення проблем з доступністю окремих вузлів мережі, тому що він не генерує активного трафіку до цих вузлів.</w:t>
      </w:r>
    </w:p>
    <w:p w14:paraId="515F49E6"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Гібридний моніторинг, як випливає з назви, об'єднує методи активного та пасивного моніторингу, щоб використати переваги обох підходів. Цей метод створений для того, щоб забезпечити більш повну та точну картину стану комп'ютерної мережі.</w:t>
      </w:r>
    </w:p>
    <w:p w14:paraId="4FA2DB7D"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У гібридному моніторингу активний моніторинг може бути використаний для перевірки доступності окремих вузлів та сервісів, вимірювання часу відгуку та визначення маршрутів мережевого трафіку. У той же час, пасивний моніторинг може бути використаний для аналізу реального трафіку та навантаження на мережу, виявлення аномалій або можливих атак.</w:t>
      </w:r>
    </w:p>
    <w:p w14:paraId="4E0693BD" w14:textId="546EE1D9"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Гібридний моніторинг дозволяє отримати найбільш точний і повний аналіз мережі, об'єднавши в собі детальний реальний аналіз трафіку та навантаження з пасивного моніторингу, а також активну перевірку доступності вузлів і сервісів.</w:t>
      </w:r>
      <w:r w:rsidR="00485CC3"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Однак, гібридний моніторинг може бути більш складним для реалізації, тому що він вимагає координації між активними та пасивними компонентами системи моніторингу. Крім того, він може потребувати більше обчислювальних ресурсів, ніж окремі методи активного або пасивного моніторингу.</w:t>
      </w:r>
    </w:p>
    <w:p w14:paraId="70E4BA68"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Агентний</w:t>
      </w:r>
      <w:proofErr w:type="spellEnd"/>
      <w:r w:rsidRPr="00D612FC">
        <w:rPr>
          <w:rFonts w:ascii="Times New Roman" w:hAnsi="Times New Roman" w:cs="Times New Roman"/>
          <w:sz w:val="28"/>
          <w:szCs w:val="28"/>
          <w:lang w:val="uk-UA"/>
        </w:rPr>
        <w:t xml:space="preserve"> моніторинг полягає в використанні спеціалізованого програмного забезпечення, встановленого на моніторингові вузли (агенти), для збору даних про стан мережі. Агенти можуть бути встановлені на серверах, робочих станціях, маршрутизаторах, комутаторах або будь-яких інших пристроях, які підключені до мережі.</w:t>
      </w:r>
    </w:p>
    <w:p w14:paraId="11D013C2" w14:textId="10FC28E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Агенти збирають різні типи інформації, такі як використання </w:t>
      </w:r>
      <w:r w:rsidR="0091609B" w:rsidRPr="00D612FC">
        <w:rPr>
          <w:rFonts w:ascii="Times New Roman" w:hAnsi="Times New Roman" w:cs="Times New Roman"/>
          <w:sz w:val="28"/>
          <w:szCs w:val="28"/>
          <w:lang w:val="uk-UA"/>
        </w:rPr>
        <w:t>ЦП</w:t>
      </w:r>
      <w:r w:rsidR="00485CC3" w:rsidRPr="00D612FC">
        <w:rPr>
          <w:rFonts w:ascii="Times New Roman" w:hAnsi="Times New Roman" w:cs="Times New Roman"/>
          <w:sz w:val="28"/>
          <w:szCs w:val="28"/>
          <w:lang w:val="uk-UA"/>
        </w:rPr>
        <w:t xml:space="preserve"> (</w:t>
      </w:r>
      <w:r w:rsidR="0091609B" w:rsidRPr="00D612FC">
        <w:rPr>
          <w:rFonts w:ascii="Times New Roman" w:hAnsi="Times New Roman" w:cs="Times New Roman"/>
          <w:color w:val="202122"/>
          <w:sz w:val="28"/>
          <w:szCs w:val="28"/>
          <w:shd w:val="clear" w:color="auto" w:fill="FFFFFF"/>
          <w:lang w:val="uk-UA"/>
        </w:rPr>
        <w:t>центральний процесор</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використання пам'яті, використання диска, пропускну здатність мережі, час відгуку та інші важливі параметри. Вони також можуть сповіщати про події, такі як помилки, аварії системи, незвичайне використання ресурсів і </w:t>
      </w:r>
      <w:proofErr w:type="spellStart"/>
      <w:r w:rsidRPr="00D612FC">
        <w:rPr>
          <w:rFonts w:ascii="Times New Roman" w:hAnsi="Times New Roman" w:cs="Times New Roman"/>
          <w:sz w:val="28"/>
          <w:szCs w:val="28"/>
          <w:lang w:val="uk-UA"/>
        </w:rPr>
        <w:t>т.д</w:t>
      </w:r>
      <w:proofErr w:type="spellEnd"/>
      <w:r w:rsidRPr="00D612FC">
        <w:rPr>
          <w:rFonts w:ascii="Times New Roman" w:hAnsi="Times New Roman" w:cs="Times New Roman"/>
          <w:sz w:val="28"/>
          <w:szCs w:val="28"/>
          <w:lang w:val="uk-UA"/>
        </w:rPr>
        <w:t>. Всі ці дані потім передаються на центральний сервер моніторингу.</w:t>
      </w:r>
    </w:p>
    <w:p w14:paraId="7692A335"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Основна перевага </w:t>
      </w:r>
      <w:proofErr w:type="spellStart"/>
      <w:r w:rsidRPr="00D612FC">
        <w:rPr>
          <w:rFonts w:ascii="Times New Roman" w:hAnsi="Times New Roman" w:cs="Times New Roman"/>
          <w:sz w:val="28"/>
          <w:szCs w:val="28"/>
          <w:lang w:val="uk-UA"/>
        </w:rPr>
        <w:t>агентного</w:t>
      </w:r>
      <w:proofErr w:type="spellEnd"/>
      <w:r w:rsidRPr="00D612FC">
        <w:rPr>
          <w:rFonts w:ascii="Times New Roman" w:hAnsi="Times New Roman" w:cs="Times New Roman"/>
          <w:sz w:val="28"/>
          <w:szCs w:val="28"/>
          <w:lang w:val="uk-UA"/>
        </w:rPr>
        <w:t xml:space="preserve"> моніторингу полягає в його здатності забезпечити детальний аналіз стану кожного вузла мережі. Він також може працювати в середовищах з високим захистом, де безпосередній моніторинг може бути неможливим через обмеження </w:t>
      </w:r>
      <w:proofErr w:type="spellStart"/>
      <w:r w:rsidRPr="00D612FC">
        <w:rPr>
          <w:rFonts w:ascii="Times New Roman" w:hAnsi="Times New Roman" w:cs="Times New Roman"/>
          <w:sz w:val="28"/>
          <w:szCs w:val="28"/>
          <w:lang w:val="uk-UA"/>
        </w:rPr>
        <w:t>файрволу</w:t>
      </w:r>
      <w:proofErr w:type="spellEnd"/>
      <w:r w:rsidRPr="00D612FC">
        <w:rPr>
          <w:rFonts w:ascii="Times New Roman" w:hAnsi="Times New Roman" w:cs="Times New Roman"/>
          <w:sz w:val="28"/>
          <w:szCs w:val="28"/>
          <w:lang w:val="uk-UA"/>
        </w:rPr>
        <w:t xml:space="preserve"> або політику безпеки.</w:t>
      </w:r>
    </w:p>
    <w:p w14:paraId="025BA62D" w14:textId="470A2548" w:rsidR="008C4BAE"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Однак </w:t>
      </w:r>
      <w:proofErr w:type="spellStart"/>
      <w:r w:rsidRPr="00D612FC">
        <w:rPr>
          <w:rFonts w:ascii="Times New Roman" w:hAnsi="Times New Roman" w:cs="Times New Roman"/>
          <w:sz w:val="28"/>
          <w:szCs w:val="28"/>
          <w:lang w:val="uk-UA"/>
        </w:rPr>
        <w:t>агентний</w:t>
      </w:r>
      <w:proofErr w:type="spellEnd"/>
      <w:r w:rsidRPr="00D612FC">
        <w:rPr>
          <w:rFonts w:ascii="Times New Roman" w:hAnsi="Times New Roman" w:cs="Times New Roman"/>
          <w:sz w:val="28"/>
          <w:szCs w:val="28"/>
          <w:lang w:val="uk-UA"/>
        </w:rPr>
        <w:t xml:space="preserve"> моніторинг також має деякі недоліки. Встановлення та управління агентами може бути трудомістким, особливо в великих мережах. Агенти також можуть використовувати значні системні ресурси на вузлах, на яких вони встановлені. Крім того, є певні ризики безпеки, оскільки агенти є потенційними цілями для атак або можуть бути використані для поширення </w:t>
      </w:r>
      <w:r w:rsidR="00485CC3" w:rsidRPr="00D612FC">
        <w:rPr>
          <w:rFonts w:ascii="Times New Roman" w:hAnsi="Times New Roman" w:cs="Times New Roman"/>
          <w:sz w:val="28"/>
          <w:szCs w:val="28"/>
          <w:lang w:val="uk-UA"/>
        </w:rPr>
        <w:t xml:space="preserve">шкідливого </w:t>
      </w:r>
      <w:r w:rsidRPr="00D612FC">
        <w:rPr>
          <w:rFonts w:ascii="Times New Roman" w:hAnsi="Times New Roman" w:cs="Times New Roman"/>
          <w:sz w:val="28"/>
          <w:szCs w:val="28"/>
          <w:lang w:val="uk-UA"/>
        </w:rPr>
        <w:t>програмного забезпечення.</w:t>
      </w:r>
    </w:p>
    <w:p w14:paraId="0F69CEB6" w14:textId="21A2EC94"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lastRenderedPageBreak/>
        <w:t>Безагентний</w:t>
      </w:r>
      <w:proofErr w:type="spellEnd"/>
      <w:r w:rsidRPr="00D612FC">
        <w:rPr>
          <w:rFonts w:ascii="Times New Roman" w:hAnsi="Times New Roman" w:cs="Times New Roman"/>
          <w:sz w:val="28"/>
          <w:szCs w:val="28"/>
          <w:lang w:val="uk-UA"/>
        </w:rPr>
        <w:t xml:space="preserve"> моніторинг </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485CC3"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метод моніторингу мережі, який не вимагає встановлення спеціального програмного забезпечення (агентів) на вузлах, що спостерігаються. Замість цього </w:t>
      </w:r>
      <w:proofErr w:type="spellStart"/>
      <w:r w:rsidRPr="00D612FC">
        <w:rPr>
          <w:rFonts w:ascii="Times New Roman" w:hAnsi="Times New Roman" w:cs="Times New Roman"/>
          <w:sz w:val="28"/>
          <w:szCs w:val="28"/>
          <w:lang w:val="uk-UA"/>
        </w:rPr>
        <w:t>безагентний</w:t>
      </w:r>
      <w:proofErr w:type="spellEnd"/>
      <w:r w:rsidRPr="00D612FC">
        <w:rPr>
          <w:rFonts w:ascii="Times New Roman" w:hAnsi="Times New Roman" w:cs="Times New Roman"/>
          <w:sz w:val="28"/>
          <w:szCs w:val="28"/>
          <w:lang w:val="uk-UA"/>
        </w:rPr>
        <w:t xml:space="preserve"> моніторинг використовує стандартні протоколи та інструменти (наприклад, SNMP, WMI, SSH, </w:t>
      </w:r>
      <w:proofErr w:type="spellStart"/>
      <w:r w:rsidRPr="00D612FC">
        <w:rPr>
          <w:rFonts w:ascii="Times New Roman" w:hAnsi="Times New Roman" w:cs="Times New Roman"/>
          <w:sz w:val="28"/>
          <w:szCs w:val="28"/>
          <w:lang w:val="uk-UA"/>
        </w:rPr>
        <w:t>Ping</w:t>
      </w:r>
      <w:proofErr w:type="spellEnd"/>
      <w:r w:rsidRPr="00D612FC">
        <w:rPr>
          <w:rFonts w:ascii="Times New Roman" w:hAnsi="Times New Roman" w:cs="Times New Roman"/>
          <w:sz w:val="28"/>
          <w:szCs w:val="28"/>
          <w:lang w:val="uk-UA"/>
        </w:rPr>
        <w:t>, HTTP) для отримання інформації про стан вузлів та сервісів мережі.</w:t>
      </w:r>
    </w:p>
    <w:p w14:paraId="692BE000"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Основні переваги </w:t>
      </w:r>
      <w:proofErr w:type="spellStart"/>
      <w:r w:rsidRPr="00D612FC">
        <w:rPr>
          <w:rFonts w:ascii="Times New Roman" w:hAnsi="Times New Roman" w:cs="Times New Roman"/>
          <w:sz w:val="28"/>
          <w:szCs w:val="28"/>
          <w:lang w:val="uk-UA"/>
        </w:rPr>
        <w:t>безагентного</w:t>
      </w:r>
      <w:proofErr w:type="spellEnd"/>
      <w:r w:rsidRPr="00D612FC">
        <w:rPr>
          <w:rFonts w:ascii="Times New Roman" w:hAnsi="Times New Roman" w:cs="Times New Roman"/>
          <w:sz w:val="28"/>
          <w:szCs w:val="28"/>
          <w:lang w:val="uk-UA"/>
        </w:rPr>
        <w:t xml:space="preserve"> моніторингу полягають в його простоті та легкості використання. Він не вимагає встановлення та управління агентами, що може бути особливо корисним в великих мережах. Також він не використовує значні системні ресурси на вузлах, на яких він спостерігає.</w:t>
      </w:r>
    </w:p>
    <w:p w14:paraId="533D4F91"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Однак, </w:t>
      </w:r>
      <w:proofErr w:type="spellStart"/>
      <w:r w:rsidRPr="00D612FC">
        <w:rPr>
          <w:rFonts w:ascii="Times New Roman" w:hAnsi="Times New Roman" w:cs="Times New Roman"/>
          <w:sz w:val="28"/>
          <w:szCs w:val="28"/>
          <w:lang w:val="uk-UA"/>
        </w:rPr>
        <w:t>безагентний</w:t>
      </w:r>
      <w:proofErr w:type="spellEnd"/>
      <w:r w:rsidRPr="00D612FC">
        <w:rPr>
          <w:rFonts w:ascii="Times New Roman" w:hAnsi="Times New Roman" w:cs="Times New Roman"/>
          <w:sz w:val="28"/>
          <w:szCs w:val="28"/>
          <w:lang w:val="uk-UA"/>
        </w:rPr>
        <w:t xml:space="preserve"> моніторинг має певні недоліки. Він може надавати менш детальну інформацію про стан вузлів, порівняно з </w:t>
      </w:r>
      <w:proofErr w:type="spellStart"/>
      <w:r w:rsidRPr="00D612FC">
        <w:rPr>
          <w:rFonts w:ascii="Times New Roman" w:hAnsi="Times New Roman" w:cs="Times New Roman"/>
          <w:sz w:val="28"/>
          <w:szCs w:val="28"/>
          <w:lang w:val="uk-UA"/>
        </w:rPr>
        <w:t>агентним</w:t>
      </w:r>
      <w:proofErr w:type="spellEnd"/>
      <w:r w:rsidRPr="00D612FC">
        <w:rPr>
          <w:rFonts w:ascii="Times New Roman" w:hAnsi="Times New Roman" w:cs="Times New Roman"/>
          <w:sz w:val="28"/>
          <w:szCs w:val="28"/>
          <w:lang w:val="uk-UA"/>
        </w:rPr>
        <w:t xml:space="preserve"> моніторингом. Він також може бути менш ефективним для моніторингу вузлів за межами локальної мережі через обмеження </w:t>
      </w:r>
      <w:proofErr w:type="spellStart"/>
      <w:r w:rsidRPr="00D612FC">
        <w:rPr>
          <w:rFonts w:ascii="Times New Roman" w:hAnsi="Times New Roman" w:cs="Times New Roman"/>
          <w:sz w:val="28"/>
          <w:szCs w:val="28"/>
          <w:lang w:val="uk-UA"/>
        </w:rPr>
        <w:t>файрволу</w:t>
      </w:r>
      <w:proofErr w:type="spellEnd"/>
      <w:r w:rsidRPr="00D612FC">
        <w:rPr>
          <w:rFonts w:ascii="Times New Roman" w:hAnsi="Times New Roman" w:cs="Times New Roman"/>
          <w:sz w:val="28"/>
          <w:szCs w:val="28"/>
          <w:lang w:val="uk-UA"/>
        </w:rPr>
        <w:t xml:space="preserve"> або інші проблеми з безпекою. В деяких випадках, </w:t>
      </w:r>
      <w:proofErr w:type="spellStart"/>
      <w:r w:rsidRPr="00D612FC">
        <w:rPr>
          <w:rFonts w:ascii="Times New Roman" w:hAnsi="Times New Roman" w:cs="Times New Roman"/>
          <w:sz w:val="28"/>
          <w:szCs w:val="28"/>
          <w:lang w:val="uk-UA"/>
        </w:rPr>
        <w:t>безагентний</w:t>
      </w:r>
      <w:proofErr w:type="spellEnd"/>
      <w:r w:rsidRPr="00D612FC">
        <w:rPr>
          <w:rFonts w:ascii="Times New Roman" w:hAnsi="Times New Roman" w:cs="Times New Roman"/>
          <w:sz w:val="28"/>
          <w:szCs w:val="28"/>
          <w:lang w:val="uk-UA"/>
        </w:rPr>
        <w:t xml:space="preserve"> моніторинг може вимагати більше мережевих ресурсів для отримання інформації про стан вузлів, порівняно з </w:t>
      </w:r>
      <w:proofErr w:type="spellStart"/>
      <w:r w:rsidRPr="00D612FC">
        <w:rPr>
          <w:rFonts w:ascii="Times New Roman" w:hAnsi="Times New Roman" w:cs="Times New Roman"/>
          <w:sz w:val="28"/>
          <w:szCs w:val="28"/>
          <w:lang w:val="uk-UA"/>
        </w:rPr>
        <w:t>агентним</w:t>
      </w:r>
      <w:proofErr w:type="spellEnd"/>
      <w:r w:rsidRPr="00D612FC">
        <w:rPr>
          <w:rFonts w:ascii="Times New Roman" w:hAnsi="Times New Roman" w:cs="Times New Roman"/>
          <w:sz w:val="28"/>
          <w:szCs w:val="28"/>
          <w:lang w:val="uk-UA"/>
        </w:rPr>
        <w:t xml:space="preserve"> моніторингом.</w:t>
      </w:r>
    </w:p>
    <w:p w14:paraId="4020793D" w14:textId="53BB5832" w:rsidR="00D00AA6" w:rsidRPr="00D612FC" w:rsidRDefault="005D467B" w:rsidP="006716DD">
      <w:pPr>
        <w:pStyle w:val="2"/>
        <w:ind w:firstLine="709"/>
        <w:jc w:val="both"/>
        <w:rPr>
          <w:lang w:val="uk-UA"/>
        </w:rPr>
      </w:pPr>
      <w:bookmarkStart w:id="6" w:name="_Toc136993546"/>
      <w:r w:rsidRPr="00D612FC">
        <w:rPr>
          <w:lang w:val="uk-UA"/>
        </w:rPr>
        <w:t xml:space="preserve">1.2 </w:t>
      </w:r>
      <w:r w:rsidR="00D00AA6" w:rsidRPr="00D612FC">
        <w:rPr>
          <w:lang w:val="uk-UA"/>
        </w:rPr>
        <w:t>Технології моніторингу</w:t>
      </w:r>
      <w:bookmarkEnd w:id="6"/>
    </w:p>
    <w:p w14:paraId="38D7F94B"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Моніторинг комп'ютерних мереж включає в себе широкий спектр технологій. Вибір конкретної технології залежить від багатьох факторів, включаючи вимоги до точності моніторингу, доступні ресурси та конкретні цілі моніторингу. Ось деякі ключові технології моніторингу:</w:t>
      </w:r>
    </w:p>
    <w:p w14:paraId="61E416B0" w14:textId="718714C2"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Ping</w:t>
      </w:r>
      <w:proofErr w:type="spellEnd"/>
      <w:r w:rsidRPr="00D612FC">
        <w:rPr>
          <w:rFonts w:ascii="Times New Roman" w:hAnsi="Times New Roman" w:cs="Times New Roman"/>
          <w:sz w:val="28"/>
          <w:szCs w:val="28"/>
          <w:lang w:val="uk-UA"/>
        </w:rPr>
        <w:t xml:space="preserve"> </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w:t>
      </w:r>
      <w:r w:rsidR="005D467B" w:rsidRPr="00D612FC">
        <w:rPr>
          <w:rFonts w:ascii="Times New Roman" w:hAnsi="Times New Roman" w:cs="Times New Roman"/>
          <w:sz w:val="28"/>
          <w:szCs w:val="28"/>
          <w:lang w:val="uk-UA"/>
        </w:rPr>
        <w:t>це</w:t>
      </w:r>
      <w:r w:rsidR="00485CC3" w:rsidRPr="00D612FC">
        <w:rPr>
          <w:rFonts w:ascii="Times New Roman" w:hAnsi="Times New Roman" w:cs="Times New Roman"/>
          <w:sz w:val="28"/>
          <w:szCs w:val="28"/>
          <w:lang w:val="uk-UA"/>
        </w:rPr>
        <w:t xml:space="preserve"> </w:t>
      </w:r>
      <w:r w:rsidR="005D467B" w:rsidRPr="00D612FC">
        <w:rPr>
          <w:rFonts w:ascii="Times New Roman" w:hAnsi="Times New Roman" w:cs="Times New Roman"/>
          <w:sz w:val="28"/>
          <w:szCs w:val="28"/>
          <w:lang w:val="uk-UA"/>
        </w:rPr>
        <w:t xml:space="preserve"> базовий інструмент, який використовує ICMP протокол для перевірки доступності вузлів в мережі. </w:t>
      </w:r>
      <w:proofErr w:type="spellStart"/>
      <w:r w:rsidR="005D467B" w:rsidRPr="00D612FC">
        <w:rPr>
          <w:rFonts w:ascii="Times New Roman" w:hAnsi="Times New Roman" w:cs="Times New Roman"/>
          <w:sz w:val="28"/>
          <w:szCs w:val="28"/>
          <w:lang w:val="uk-UA"/>
        </w:rPr>
        <w:t>Ping</w:t>
      </w:r>
      <w:proofErr w:type="spellEnd"/>
      <w:r w:rsidR="005D467B" w:rsidRPr="00D612FC">
        <w:rPr>
          <w:rFonts w:ascii="Times New Roman" w:hAnsi="Times New Roman" w:cs="Times New Roman"/>
          <w:sz w:val="28"/>
          <w:szCs w:val="28"/>
          <w:lang w:val="uk-UA"/>
        </w:rPr>
        <w:t xml:space="preserve"> відправляє "</w:t>
      </w:r>
      <w:proofErr w:type="spellStart"/>
      <w:r w:rsidR="005D467B" w:rsidRPr="00D612FC">
        <w:rPr>
          <w:rFonts w:ascii="Times New Roman" w:hAnsi="Times New Roman" w:cs="Times New Roman"/>
          <w:sz w:val="28"/>
          <w:szCs w:val="28"/>
          <w:lang w:val="uk-UA"/>
        </w:rPr>
        <w:t>echo</w:t>
      </w:r>
      <w:proofErr w:type="spellEnd"/>
      <w:r w:rsidR="005D467B" w:rsidRPr="00D612FC">
        <w:rPr>
          <w:rFonts w:ascii="Times New Roman" w:hAnsi="Times New Roman" w:cs="Times New Roman"/>
          <w:sz w:val="28"/>
          <w:szCs w:val="28"/>
          <w:lang w:val="uk-UA"/>
        </w:rPr>
        <w:t xml:space="preserve"> </w:t>
      </w:r>
      <w:proofErr w:type="spellStart"/>
      <w:r w:rsidR="005D467B" w:rsidRPr="00D612FC">
        <w:rPr>
          <w:rFonts w:ascii="Times New Roman" w:hAnsi="Times New Roman" w:cs="Times New Roman"/>
          <w:sz w:val="28"/>
          <w:szCs w:val="28"/>
          <w:lang w:val="uk-UA"/>
        </w:rPr>
        <w:t>request</w:t>
      </w:r>
      <w:proofErr w:type="spellEnd"/>
      <w:r w:rsidR="005D467B" w:rsidRPr="00D612FC">
        <w:rPr>
          <w:rFonts w:ascii="Times New Roman" w:hAnsi="Times New Roman" w:cs="Times New Roman"/>
          <w:sz w:val="28"/>
          <w:szCs w:val="28"/>
          <w:lang w:val="uk-UA"/>
        </w:rPr>
        <w:t>" до визначеного вузла, і якщо вузол доступний, він відправить "</w:t>
      </w:r>
      <w:proofErr w:type="spellStart"/>
      <w:r w:rsidR="005D467B" w:rsidRPr="00D612FC">
        <w:rPr>
          <w:rFonts w:ascii="Times New Roman" w:hAnsi="Times New Roman" w:cs="Times New Roman"/>
          <w:sz w:val="28"/>
          <w:szCs w:val="28"/>
          <w:lang w:val="uk-UA"/>
        </w:rPr>
        <w:t>echo</w:t>
      </w:r>
      <w:proofErr w:type="spellEnd"/>
      <w:r w:rsidR="005D467B" w:rsidRPr="00D612FC">
        <w:rPr>
          <w:rFonts w:ascii="Times New Roman" w:hAnsi="Times New Roman" w:cs="Times New Roman"/>
          <w:sz w:val="28"/>
          <w:szCs w:val="28"/>
          <w:lang w:val="uk-UA"/>
        </w:rPr>
        <w:t xml:space="preserve"> </w:t>
      </w:r>
      <w:proofErr w:type="spellStart"/>
      <w:r w:rsidR="005D467B" w:rsidRPr="00D612FC">
        <w:rPr>
          <w:rFonts w:ascii="Times New Roman" w:hAnsi="Times New Roman" w:cs="Times New Roman"/>
          <w:sz w:val="28"/>
          <w:szCs w:val="28"/>
          <w:lang w:val="uk-UA"/>
        </w:rPr>
        <w:t>reply</w:t>
      </w:r>
      <w:proofErr w:type="spellEnd"/>
      <w:r w:rsidR="005D467B" w:rsidRPr="00D612FC">
        <w:rPr>
          <w:rFonts w:ascii="Times New Roman" w:hAnsi="Times New Roman" w:cs="Times New Roman"/>
          <w:sz w:val="28"/>
          <w:szCs w:val="28"/>
          <w:lang w:val="uk-UA"/>
        </w:rPr>
        <w:t>". Затримка між відправкою та отриманням відповіді може бути використана для вимірювання часу відгуку</w:t>
      </w:r>
      <w:sdt>
        <w:sdtPr>
          <w:rPr>
            <w:rFonts w:ascii="Times New Roman" w:hAnsi="Times New Roman" w:cs="Times New Roman"/>
            <w:sz w:val="28"/>
            <w:szCs w:val="28"/>
            <w:lang w:val="uk-UA"/>
          </w:rPr>
          <w:id w:val="1500854307"/>
          <w:citation/>
        </w:sdtPr>
        <w:sdtEndPr/>
        <w:sdtContent>
          <w:r w:rsidR="00BF051F" w:rsidRPr="00D612FC">
            <w:rPr>
              <w:rFonts w:ascii="Times New Roman" w:hAnsi="Times New Roman" w:cs="Times New Roman"/>
              <w:sz w:val="28"/>
              <w:szCs w:val="28"/>
              <w:lang w:val="uk-UA"/>
            </w:rPr>
            <w:fldChar w:fldCharType="begin"/>
          </w:r>
          <w:r w:rsidR="00BF051F" w:rsidRPr="00D612FC">
            <w:rPr>
              <w:rFonts w:ascii="Times New Roman" w:hAnsi="Times New Roman" w:cs="Times New Roman"/>
              <w:sz w:val="28"/>
              <w:szCs w:val="28"/>
              <w:lang w:val="uk-UA"/>
            </w:rPr>
            <w:instrText xml:space="preserve"> CITATION Leo16 \l 1033 </w:instrText>
          </w:r>
          <w:r w:rsidR="00BF051F"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[2]</w:t>
          </w:r>
          <w:r w:rsidR="00BF051F" w:rsidRPr="00D612FC">
            <w:rPr>
              <w:rFonts w:ascii="Times New Roman" w:hAnsi="Times New Roman" w:cs="Times New Roman"/>
              <w:sz w:val="28"/>
              <w:szCs w:val="28"/>
              <w:lang w:val="uk-UA"/>
            </w:rPr>
            <w:fldChar w:fldCharType="end"/>
          </w:r>
        </w:sdtContent>
      </w:sdt>
      <w:r w:rsidR="005D467B" w:rsidRPr="00D612FC">
        <w:rPr>
          <w:rFonts w:ascii="Times New Roman" w:hAnsi="Times New Roman" w:cs="Times New Roman"/>
          <w:sz w:val="28"/>
          <w:szCs w:val="28"/>
          <w:lang w:val="uk-UA"/>
        </w:rPr>
        <w:t>.</w:t>
      </w:r>
    </w:p>
    <w:p w14:paraId="782D5CB1"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Simple Network Management Protocol (SNMP) - це набір стандартів для моніторингу мережевих пристроїв. SNMP включає в себе різні елементи, які </w:t>
      </w:r>
      <w:r w:rsidRPr="00D612FC">
        <w:rPr>
          <w:rFonts w:ascii="Times New Roman" w:hAnsi="Times New Roman" w:cs="Times New Roman"/>
          <w:sz w:val="28"/>
          <w:szCs w:val="28"/>
          <w:lang w:val="uk-UA"/>
        </w:rPr>
        <w:lastRenderedPageBreak/>
        <w:t xml:space="preserve">повертають дані про конкретний пристрій, наприклад, процесор або середню кількість біт, переданих за останні п'ять хвилин. SNMP може надавати дані на основі тригера </w:t>
      </w:r>
      <w:proofErr w:type="spellStart"/>
      <w:r w:rsidRPr="00D612FC">
        <w:rPr>
          <w:rFonts w:ascii="Times New Roman" w:hAnsi="Times New Roman" w:cs="Times New Roman"/>
          <w:sz w:val="28"/>
          <w:szCs w:val="28"/>
          <w:lang w:val="uk-UA"/>
        </w:rPr>
        <w:t>Trap</w:t>
      </w:r>
      <w:proofErr w:type="spellEnd"/>
      <w:r w:rsidRPr="00D612FC">
        <w:rPr>
          <w:rFonts w:ascii="Times New Roman" w:hAnsi="Times New Roman" w:cs="Times New Roman"/>
          <w:sz w:val="28"/>
          <w:szCs w:val="28"/>
          <w:lang w:val="uk-UA"/>
        </w:rPr>
        <w:t xml:space="preserve"> (коли одна з внутрішніх точок даних перетинає поріг) або запиту SNMP </w:t>
      </w:r>
      <w:proofErr w:type="spellStart"/>
      <w:r w:rsidRPr="00D612FC">
        <w:rPr>
          <w:rFonts w:ascii="Times New Roman" w:hAnsi="Times New Roman" w:cs="Times New Roman"/>
          <w:sz w:val="28"/>
          <w:szCs w:val="28"/>
          <w:lang w:val="uk-UA"/>
        </w:rPr>
        <w:t>poll</w:t>
      </w:r>
      <w:proofErr w:type="spellEnd"/>
      <w:r w:rsidRPr="00D612FC">
        <w:rPr>
          <w:rFonts w:ascii="Times New Roman" w:hAnsi="Times New Roman" w:cs="Times New Roman"/>
          <w:sz w:val="28"/>
          <w:szCs w:val="28"/>
          <w:lang w:val="uk-UA"/>
        </w:rPr>
        <w:t>.</w:t>
      </w:r>
    </w:p>
    <w:p w14:paraId="5028D05F" w14:textId="0882A1CB"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Internet</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Control</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Message</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Protocol</w:t>
      </w:r>
      <w:proofErr w:type="spellEnd"/>
      <w:r w:rsidRPr="00D612FC">
        <w:rPr>
          <w:rFonts w:ascii="Times New Roman" w:hAnsi="Times New Roman" w:cs="Times New Roman"/>
          <w:sz w:val="28"/>
          <w:szCs w:val="28"/>
          <w:lang w:val="uk-UA"/>
        </w:rPr>
        <w:t xml:space="preserve"> (ICMP) використовується мережевими пристроями, такими як маршрутизатори та комутатори, для відправки повідомлень про помилки, які вказують, що </w:t>
      </w:r>
      <w:proofErr w:type="spellStart"/>
      <w:r w:rsidRPr="00D612FC">
        <w:rPr>
          <w:rFonts w:ascii="Times New Roman" w:hAnsi="Times New Roman" w:cs="Times New Roman"/>
          <w:sz w:val="28"/>
          <w:szCs w:val="28"/>
          <w:lang w:val="uk-UA"/>
        </w:rPr>
        <w:t>хост</w:t>
      </w:r>
      <w:proofErr w:type="spellEnd"/>
      <w:r w:rsidRPr="00D612FC">
        <w:rPr>
          <w:rFonts w:ascii="Times New Roman" w:hAnsi="Times New Roman" w:cs="Times New Roman"/>
          <w:sz w:val="28"/>
          <w:szCs w:val="28"/>
          <w:lang w:val="uk-UA"/>
        </w:rPr>
        <w:t xml:space="preserve"> недоступний, разом з деякими діагностичними даними</w:t>
      </w:r>
      <w:sdt>
        <w:sdtPr>
          <w:rPr>
            <w:rFonts w:ascii="Times New Roman" w:hAnsi="Times New Roman" w:cs="Times New Roman"/>
            <w:sz w:val="28"/>
            <w:szCs w:val="28"/>
            <w:lang w:val="uk-UA"/>
          </w:rPr>
          <w:id w:val="-555090523"/>
          <w:citation/>
        </w:sdtPr>
        <w:sdtEndPr/>
        <w:sdtContent>
          <w:r w:rsidR="00BF051F" w:rsidRPr="00D612FC">
            <w:rPr>
              <w:rFonts w:ascii="Times New Roman" w:hAnsi="Times New Roman" w:cs="Times New Roman"/>
              <w:sz w:val="28"/>
              <w:szCs w:val="28"/>
              <w:lang w:val="uk-UA"/>
            </w:rPr>
            <w:fldChar w:fldCharType="begin"/>
          </w:r>
          <w:r w:rsidR="00BF051F" w:rsidRPr="00D612FC">
            <w:rPr>
              <w:rFonts w:ascii="Times New Roman" w:hAnsi="Times New Roman" w:cs="Times New Roman"/>
              <w:sz w:val="28"/>
              <w:szCs w:val="28"/>
              <w:lang w:val="uk-UA"/>
            </w:rPr>
            <w:instrText xml:space="preserve"> CITATION Leo16 \l 1033 </w:instrText>
          </w:r>
          <w:r w:rsidR="00BF051F"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[2]</w:t>
          </w:r>
          <w:r w:rsidR="00BF051F"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38EDB218" w14:textId="4F15A94D"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Сервіс або агент </w:t>
      </w:r>
      <w:proofErr w:type="spellStart"/>
      <w:r w:rsidRPr="00D612FC">
        <w:rPr>
          <w:rFonts w:ascii="Times New Roman" w:hAnsi="Times New Roman" w:cs="Times New Roman"/>
          <w:sz w:val="28"/>
          <w:szCs w:val="28"/>
          <w:lang w:val="uk-UA"/>
        </w:rPr>
        <w:t>Syslog</w:t>
      </w:r>
      <w:proofErr w:type="spellEnd"/>
      <w:r w:rsidRPr="00D612FC">
        <w:rPr>
          <w:rFonts w:ascii="Times New Roman" w:hAnsi="Times New Roman" w:cs="Times New Roman"/>
          <w:sz w:val="28"/>
          <w:szCs w:val="28"/>
          <w:lang w:val="uk-UA"/>
        </w:rPr>
        <w:t xml:space="preserve"> бере події, які виникають на пристрої, і відправляє їх до віддаленої системи, що слухає (сервер призначення </w:t>
      </w:r>
      <w:proofErr w:type="spellStart"/>
      <w:r w:rsidRPr="00D612FC">
        <w:rPr>
          <w:rFonts w:ascii="Times New Roman" w:hAnsi="Times New Roman" w:cs="Times New Roman"/>
          <w:sz w:val="28"/>
          <w:szCs w:val="28"/>
          <w:lang w:val="uk-UA"/>
        </w:rPr>
        <w:t>Syslog</w:t>
      </w:r>
      <w:proofErr w:type="spellEnd"/>
      <w:r w:rsidRPr="00D612FC">
        <w:rPr>
          <w:rFonts w:ascii="Times New Roman" w:hAnsi="Times New Roman" w:cs="Times New Roman"/>
          <w:sz w:val="28"/>
          <w:szCs w:val="28"/>
          <w:lang w:val="uk-UA"/>
        </w:rPr>
        <w:t>).</w:t>
      </w:r>
    </w:p>
    <w:p w14:paraId="6EE6260A" w14:textId="24AB7C9D" w:rsidR="00D00AA6" w:rsidRPr="00D612FC" w:rsidRDefault="00430CB0"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Моніторинг файлів журналів </w:t>
      </w:r>
      <w:r w:rsidR="00D612FC"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це м</w:t>
      </w:r>
      <w:r w:rsidR="00D00AA6" w:rsidRPr="00D612FC">
        <w:rPr>
          <w:rFonts w:ascii="Times New Roman" w:hAnsi="Times New Roman" w:cs="Times New Roman"/>
          <w:sz w:val="28"/>
          <w:szCs w:val="28"/>
          <w:lang w:val="uk-UA"/>
        </w:rPr>
        <w:t xml:space="preserve">оніторинг подій специфічний для Windows. За замовчуванням, більшість повідомлень про системні, безпекові та прикладні події записуються тут. Монітори подій стежать за журналом подій Windows за допомогою комбінації </w:t>
      </w:r>
      <w:proofErr w:type="spellStart"/>
      <w:r w:rsidR="00D00AA6" w:rsidRPr="00D612FC">
        <w:rPr>
          <w:rFonts w:ascii="Times New Roman" w:hAnsi="Times New Roman" w:cs="Times New Roman"/>
          <w:sz w:val="28"/>
          <w:szCs w:val="28"/>
          <w:lang w:val="uk-UA"/>
        </w:rPr>
        <w:t>EventID</w:t>
      </w:r>
      <w:proofErr w:type="spellEnd"/>
      <w:r w:rsidR="00D00AA6" w:rsidRPr="00D612FC">
        <w:rPr>
          <w:rFonts w:ascii="Times New Roman" w:hAnsi="Times New Roman" w:cs="Times New Roman"/>
          <w:sz w:val="28"/>
          <w:szCs w:val="28"/>
          <w:lang w:val="uk-UA"/>
        </w:rPr>
        <w:t>, категорії тощо і виконують дію, коли знаходять збіг.</w:t>
      </w:r>
    </w:p>
    <w:p w14:paraId="6CF01DC8" w14:textId="0498EBEE"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Performance</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monitor</w:t>
      </w:r>
      <w:proofErr w:type="spellEnd"/>
      <w:r w:rsidRPr="00D612FC">
        <w:rPr>
          <w:rFonts w:ascii="Times New Roman" w:hAnsi="Times New Roman" w:cs="Times New Roman"/>
          <w:sz w:val="28"/>
          <w:szCs w:val="28"/>
          <w:lang w:val="uk-UA"/>
        </w:rPr>
        <w:t xml:space="preserve"> (або </w:t>
      </w:r>
      <w:proofErr w:type="spellStart"/>
      <w:r w:rsidRPr="00D612FC">
        <w:rPr>
          <w:rFonts w:ascii="Times New Roman" w:hAnsi="Times New Roman" w:cs="Times New Roman"/>
          <w:sz w:val="28"/>
          <w:szCs w:val="28"/>
          <w:lang w:val="uk-UA"/>
        </w:rPr>
        <w:t>PerfMon</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counters</w:t>
      </w:r>
      <w:proofErr w:type="spellEnd"/>
      <w:r w:rsidRPr="00D612FC">
        <w:rPr>
          <w:rFonts w:ascii="Times New Roman" w:hAnsi="Times New Roman" w:cs="Times New Roman"/>
          <w:sz w:val="28"/>
          <w:szCs w:val="28"/>
          <w:lang w:val="uk-UA"/>
        </w:rPr>
        <w:t xml:space="preserve"> </w:t>
      </w:r>
      <w:r w:rsidR="00485CC3"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485CC3"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інший варіант моніторингу, специфічний для Windows, який може надати багато інформації про помилки на системі та статистику про її роботу.</w:t>
      </w:r>
    </w:p>
    <w:p w14:paraId="473138A5" w14:textId="5D94386F"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Windows </w:t>
      </w:r>
      <w:proofErr w:type="spellStart"/>
      <w:r w:rsidRPr="00D612FC">
        <w:rPr>
          <w:rFonts w:ascii="Times New Roman" w:hAnsi="Times New Roman" w:cs="Times New Roman"/>
          <w:sz w:val="28"/>
          <w:szCs w:val="28"/>
          <w:lang w:val="uk-UA"/>
        </w:rPr>
        <w:t>Management</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Instrumentation</w:t>
      </w:r>
      <w:proofErr w:type="spellEnd"/>
      <w:r w:rsidRPr="00D612FC">
        <w:rPr>
          <w:rFonts w:ascii="Times New Roman" w:hAnsi="Times New Roman" w:cs="Times New Roman"/>
          <w:sz w:val="28"/>
          <w:szCs w:val="28"/>
          <w:lang w:val="uk-UA"/>
        </w:rPr>
        <w:t xml:space="preserve"> (WMI) - це мова сценаріїв, вбудована в операційну систему Windows, яка фокусується на зборі і відображенні інформації про цільову систему</w:t>
      </w:r>
      <w:sdt>
        <w:sdtPr>
          <w:rPr>
            <w:rFonts w:ascii="Times New Roman" w:hAnsi="Times New Roman" w:cs="Times New Roman"/>
            <w:sz w:val="28"/>
            <w:szCs w:val="28"/>
            <w:lang w:val="uk-UA"/>
          </w:rPr>
          <w:id w:val="-1349024130"/>
          <w:citation/>
        </w:sdtPr>
        <w:sdtEndPr/>
        <w:sdtContent>
          <w:r w:rsidR="00B31F12" w:rsidRPr="00D612FC">
            <w:rPr>
              <w:rFonts w:ascii="Times New Roman" w:hAnsi="Times New Roman" w:cs="Times New Roman"/>
              <w:sz w:val="28"/>
              <w:szCs w:val="28"/>
              <w:lang w:val="uk-UA"/>
            </w:rPr>
            <w:fldChar w:fldCharType="begin"/>
          </w:r>
          <w:r w:rsidR="00E74060" w:rsidRPr="00D612FC">
            <w:rPr>
              <w:rFonts w:ascii="Times New Roman" w:hAnsi="Times New Roman" w:cs="Times New Roman"/>
              <w:sz w:val="28"/>
              <w:szCs w:val="28"/>
              <w:lang w:val="uk-UA"/>
            </w:rPr>
            <w:instrText xml:space="preserve">CITATION Mat02 \l 1033 </w:instrText>
          </w:r>
          <w:r w:rsidR="00B31F12"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[3]</w:t>
          </w:r>
          <w:r w:rsidR="00B31F12"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0D19666E"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Виконання скрипту для збору інформації може бути таким простим або складним, наскільки автор вирішує зробити його. Крім того, скрипт може виконуватися локально агентом на тому ж пристрої та повідомляти результат до зовнішньої системи. Або він може виконуватися віддалено з підвищеними привілеями.</w:t>
      </w:r>
    </w:p>
    <w:p w14:paraId="6DD998E2" w14:textId="77777777" w:rsidR="00D00AA6" w:rsidRPr="00D612FC" w:rsidRDefault="00D00AA6" w:rsidP="006716DD">
      <w:pPr>
        <w:spacing w:line="360" w:lineRule="auto"/>
        <w:ind w:firstLine="709"/>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lastRenderedPageBreak/>
        <w:t>Internet</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Protocol</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Service</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Level</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Agreements</w:t>
      </w:r>
      <w:proofErr w:type="spellEnd"/>
      <w:r w:rsidRPr="00D612FC">
        <w:rPr>
          <w:rFonts w:ascii="Times New Roman" w:hAnsi="Times New Roman" w:cs="Times New Roman"/>
          <w:sz w:val="28"/>
          <w:szCs w:val="28"/>
          <w:lang w:val="uk-UA"/>
        </w:rPr>
        <w:t xml:space="preserve"> (IP </w:t>
      </w:r>
      <w:proofErr w:type="spellStart"/>
      <w:r w:rsidRPr="00D612FC">
        <w:rPr>
          <w:rFonts w:ascii="Times New Roman" w:hAnsi="Times New Roman" w:cs="Times New Roman"/>
          <w:sz w:val="28"/>
          <w:szCs w:val="28"/>
          <w:lang w:val="uk-UA"/>
        </w:rPr>
        <w:t>SLAs</w:t>
      </w:r>
      <w:proofErr w:type="spellEnd"/>
      <w:r w:rsidRPr="00D612FC">
        <w:rPr>
          <w:rFonts w:ascii="Times New Roman" w:hAnsi="Times New Roman" w:cs="Times New Roman"/>
          <w:sz w:val="28"/>
          <w:szCs w:val="28"/>
          <w:lang w:val="uk-UA"/>
        </w:rPr>
        <w:t xml:space="preserve">) - це досить повний набір можливостей, вбудованих в обладнання </w:t>
      </w:r>
      <w:proofErr w:type="spellStart"/>
      <w:r w:rsidRPr="00D612FC">
        <w:rPr>
          <w:rFonts w:ascii="Times New Roman" w:hAnsi="Times New Roman" w:cs="Times New Roman"/>
          <w:sz w:val="28"/>
          <w:szCs w:val="28"/>
          <w:lang w:val="uk-UA"/>
        </w:rPr>
        <w:t>Cisco</w:t>
      </w:r>
      <w:proofErr w:type="spellEnd"/>
      <w:r w:rsidRPr="00D612FC">
        <w:rPr>
          <w:rFonts w:ascii="Times New Roman" w:hAnsi="Times New Roman" w:cs="Times New Roman"/>
          <w:sz w:val="28"/>
          <w:szCs w:val="28"/>
          <w:lang w:val="uk-UA"/>
        </w:rPr>
        <w:t xml:space="preserve"> (і інші в </w:t>
      </w:r>
      <w:proofErr w:type="spellStart"/>
      <w:r w:rsidRPr="00D612FC">
        <w:rPr>
          <w:rFonts w:ascii="Times New Roman" w:hAnsi="Times New Roman" w:cs="Times New Roman"/>
          <w:sz w:val="28"/>
          <w:szCs w:val="28"/>
          <w:lang w:val="uk-UA"/>
        </w:rPr>
        <w:t>наши</w:t>
      </w:r>
      <w:proofErr w:type="spellEnd"/>
      <w:r w:rsidRPr="00D612FC">
        <w:rPr>
          <w:rFonts w:ascii="Times New Roman" w:hAnsi="Times New Roman" w:cs="Times New Roman"/>
          <w:sz w:val="28"/>
          <w:szCs w:val="28"/>
          <w:lang w:val="uk-UA"/>
        </w:rPr>
        <w:t xml:space="preserve"> дні, оскільки вони підсідають на вагон). Ці можливості всі спрямовані на забезпечення здорового стану WAN і, більш конкретно, середовища </w:t>
      </w:r>
      <w:proofErr w:type="spellStart"/>
      <w:r w:rsidRPr="00D612FC">
        <w:rPr>
          <w:rFonts w:ascii="Times New Roman" w:hAnsi="Times New Roman" w:cs="Times New Roman"/>
          <w:sz w:val="28"/>
          <w:szCs w:val="28"/>
          <w:lang w:val="uk-UA"/>
        </w:rPr>
        <w:t>VoIP</w:t>
      </w:r>
      <w:proofErr w:type="spellEnd"/>
      <w:r w:rsidRPr="00D612FC">
        <w:rPr>
          <w:rFonts w:ascii="Times New Roman" w:hAnsi="Times New Roman" w:cs="Times New Roman"/>
          <w:sz w:val="28"/>
          <w:szCs w:val="28"/>
          <w:lang w:val="uk-UA"/>
        </w:rPr>
        <w:t>, використовуючи пристрої, які є частиною мережевої інфраструктури, замість вимоги встановлювати вам окремі пристрої для проведення тестів.</w:t>
      </w:r>
    </w:p>
    <w:p w14:paraId="7BA7FFF8" w14:textId="2900362C" w:rsidR="0091609B" w:rsidRPr="00D612FC" w:rsidRDefault="005D467B" w:rsidP="006716DD">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Стандартний моніторинг може надати дані про інтенсивність мережевого трафіку через WAN-інтерфейс маршрутизатора, наприклад, 1,4 Мбіт/с. Однак, ця інформація не вказує на користувачів, що генерують цей трафік, чи на типи переданих даних - чи вони відносяться до протоколів HTTP, FTP чи інших. Моніторинг потоку, зазвичай відомий як </w:t>
      </w:r>
      <w:proofErr w:type="spellStart"/>
      <w:r w:rsidRPr="00D612FC">
        <w:rPr>
          <w:rFonts w:ascii="Times New Roman" w:hAnsi="Times New Roman" w:cs="Times New Roman"/>
          <w:sz w:val="28"/>
          <w:szCs w:val="28"/>
          <w:lang w:val="uk-UA"/>
        </w:rPr>
        <w:t>NetFlow</w:t>
      </w:r>
      <w:proofErr w:type="spellEnd"/>
      <w:r w:rsidRPr="00D612FC">
        <w:rPr>
          <w:rFonts w:ascii="Times New Roman" w:hAnsi="Times New Roman" w:cs="Times New Roman"/>
          <w:sz w:val="28"/>
          <w:szCs w:val="28"/>
          <w:lang w:val="uk-UA"/>
        </w:rPr>
        <w:t>, забезпечує відповіді на ці запитання. Він структурує інформацію в контексті мережевих сесій, надаючи можливість простежувати за учасниками, типами та характером використання мережевого трафіку</w:t>
      </w:r>
      <w:sdt>
        <w:sdtPr>
          <w:rPr>
            <w:rFonts w:ascii="Times New Roman" w:hAnsi="Times New Roman" w:cs="Times New Roman"/>
            <w:sz w:val="28"/>
            <w:szCs w:val="28"/>
            <w:lang w:val="uk-UA"/>
          </w:rPr>
          <w:id w:val="1392377351"/>
          <w:citation/>
        </w:sdtPr>
        <w:sdtEndPr/>
        <w:sdtContent>
          <w:r w:rsidR="00BF051F" w:rsidRPr="00D612FC">
            <w:rPr>
              <w:rFonts w:ascii="Times New Roman" w:hAnsi="Times New Roman" w:cs="Times New Roman"/>
              <w:sz w:val="28"/>
              <w:szCs w:val="28"/>
              <w:lang w:val="uk-UA"/>
            </w:rPr>
            <w:fldChar w:fldCharType="begin"/>
          </w:r>
          <w:r w:rsidR="00BF051F" w:rsidRPr="00D612FC">
            <w:rPr>
              <w:rFonts w:ascii="Times New Roman" w:hAnsi="Times New Roman" w:cs="Times New Roman"/>
              <w:sz w:val="28"/>
              <w:szCs w:val="28"/>
              <w:lang w:val="uk-UA"/>
            </w:rPr>
            <w:instrText xml:space="preserve"> CITATION Leo16 \l 1033 </w:instrText>
          </w:r>
          <w:r w:rsidR="00BF051F"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[2]</w:t>
          </w:r>
          <w:r w:rsidR="00BF051F"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7385804B" w14:textId="508AE60A" w:rsidR="00D00AA6" w:rsidRPr="00D612FC" w:rsidRDefault="00D00AA6" w:rsidP="006716DD">
      <w:pPr>
        <w:spacing w:line="360" w:lineRule="auto"/>
        <w:ind w:firstLine="720"/>
        <w:jc w:val="both"/>
        <w:rPr>
          <w:rFonts w:ascii="Times New Roman" w:hAnsi="Times New Roman" w:cs="Times New Roman"/>
          <w:b/>
          <w:bCs/>
          <w:sz w:val="28"/>
          <w:szCs w:val="28"/>
          <w:lang w:val="uk-UA"/>
        </w:rPr>
      </w:pPr>
      <w:r w:rsidRPr="00D612FC">
        <w:rPr>
          <w:rFonts w:ascii="Times New Roman" w:hAnsi="Times New Roman" w:cs="Times New Roman"/>
          <w:b/>
          <w:bCs/>
          <w:sz w:val="28"/>
          <w:szCs w:val="28"/>
          <w:lang w:val="uk-UA"/>
        </w:rPr>
        <w:t>Виснов</w:t>
      </w:r>
      <w:r w:rsidR="006E0D6C" w:rsidRPr="00D612FC">
        <w:rPr>
          <w:rFonts w:ascii="Times New Roman" w:hAnsi="Times New Roman" w:cs="Times New Roman"/>
          <w:b/>
          <w:bCs/>
          <w:sz w:val="28"/>
          <w:szCs w:val="28"/>
          <w:lang w:val="uk-UA"/>
        </w:rPr>
        <w:t xml:space="preserve">ки </w:t>
      </w:r>
      <w:r w:rsidR="006E0D6C" w:rsidRPr="00D612FC">
        <w:rPr>
          <w:rFonts w:ascii="Times New Roman" w:eastAsiaTheme="majorEastAsia" w:hAnsi="Times New Roman" w:cstheme="majorBidi"/>
          <w:b/>
          <w:noProof/>
          <w:sz w:val="28"/>
          <w:szCs w:val="26"/>
          <w:lang w:val="uk-UA"/>
        </w:rPr>
        <w:t xml:space="preserve">за розділом </w:t>
      </w:r>
      <w:r w:rsidR="00B4017E" w:rsidRPr="00D612FC">
        <w:rPr>
          <w:rFonts w:ascii="Times New Roman" w:eastAsiaTheme="majorEastAsia" w:hAnsi="Times New Roman" w:cstheme="majorBidi"/>
          <w:b/>
          <w:noProof/>
          <w:sz w:val="28"/>
          <w:szCs w:val="26"/>
          <w:lang w:val="uk-UA"/>
        </w:rPr>
        <w:t>1</w:t>
      </w:r>
    </w:p>
    <w:p w14:paraId="6397A9BE" w14:textId="1FECC854"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Моніторинг комп'ютерних мереж </w:t>
      </w:r>
      <w:r w:rsidR="00B4017E"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B4017E"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важливий аспект управління інформаційно-технологічною інфраструктурою. Він дає можливість визначати та вирішувати проблеми з продуктивністю, забезпеченням якості обслуговування та безпеки. Технології моніторингу допомагають слідкувати за станом комп'ютерних мереж і вчасно виявляти аномалії або відхилення від нормального стану.</w:t>
      </w:r>
    </w:p>
    <w:p w14:paraId="4C57B876"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У цьому розділі було розглянуто різні методи моніторингу мережі: активний, пасивний, гібридний, </w:t>
      </w:r>
      <w:proofErr w:type="spellStart"/>
      <w:r w:rsidRPr="00D612FC">
        <w:rPr>
          <w:rFonts w:ascii="Times New Roman" w:hAnsi="Times New Roman" w:cs="Times New Roman"/>
          <w:sz w:val="28"/>
          <w:szCs w:val="28"/>
          <w:lang w:val="uk-UA"/>
        </w:rPr>
        <w:t>агентний</w:t>
      </w:r>
      <w:proofErr w:type="spellEnd"/>
      <w:r w:rsidRPr="00D612FC">
        <w:rPr>
          <w:rFonts w:ascii="Times New Roman" w:hAnsi="Times New Roman" w:cs="Times New Roman"/>
          <w:sz w:val="28"/>
          <w:szCs w:val="28"/>
          <w:lang w:val="uk-UA"/>
        </w:rPr>
        <w:t xml:space="preserve"> та </w:t>
      </w:r>
      <w:proofErr w:type="spellStart"/>
      <w:r w:rsidRPr="00D612FC">
        <w:rPr>
          <w:rFonts w:ascii="Times New Roman" w:hAnsi="Times New Roman" w:cs="Times New Roman"/>
          <w:sz w:val="28"/>
          <w:szCs w:val="28"/>
          <w:lang w:val="uk-UA"/>
        </w:rPr>
        <w:t>безагентний</w:t>
      </w:r>
      <w:proofErr w:type="spellEnd"/>
      <w:r w:rsidRPr="00D612FC">
        <w:rPr>
          <w:rFonts w:ascii="Times New Roman" w:hAnsi="Times New Roman" w:cs="Times New Roman"/>
          <w:sz w:val="28"/>
          <w:szCs w:val="28"/>
          <w:lang w:val="uk-UA"/>
        </w:rPr>
        <w:t xml:space="preserve">. Кожен з них має свої переваги і недоліки, і вибір конкретного методу має </w:t>
      </w:r>
      <w:proofErr w:type="spellStart"/>
      <w:r w:rsidRPr="00D612FC">
        <w:rPr>
          <w:rFonts w:ascii="Times New Roman" w:hAnsi="Times New Roman" w:cs="Times New Roman"/>
          <w:sz w:val="28"/>
          <w:szCs w:val="28"/>
          <w:lang w:val="uk-UA"/>
        </w:rPr>
        <w:t>здійснюватись</w:t>
      </w:r>
      <w:proofErr w:type="spellEnd"/>
      <w:r w:rsidRPr="00D612FC">
        <w:rPr>
          <w:rFonts w:ascii="Times New Roman" w:hAnsi="Times New Roman" w:cs="Times New Roman"/>
          <w:sz w:val="28"/>
          <w:szCs w:val="28"/>
          <w:lang w:val="uk-UA"/>
        </w:rPr>
        <w:t xml:space="preserve"> відповідно до конкретних вимог та обставин.</w:t>
      </w:r>
    </w:p>
    <w:p w14:paraId="5C4C69EC"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Активний моніторинг є ефективним засобом виявлення проблем мережі в режимі реального часу, але він може створювати додаткове навантаження на мережу. Пасивний моніторинг менш втручається в роботу мережі, але він може </w:t>
      </w:r>
      <w:r w:rsidRPr="00D612FC">
        <w:rPr>
          <w:rFonts w:ascii="Times New Roman" w:hAnsi="Times New Roman" w:cs="Times New Roman"/>
          <w:sz w:val="28"/>
          <w:szCs w:val="28"/>
          <w:lang w:val="uk-UA"/>
        </w:rPr>
        <w:lastRenderedPageBreak/>
        <w:t xml:space="preserve">не виявити деякі проблеми. Гібридний моніторинг поєднує переваги обох цих методів. </w:t>
      </w:r>
      <w:proofErr w:type="spellStart"/>
      <w:r w:rsidRPr="00D612FC">
        <w:rPr>
          <w:rFonts w:ascii="Times New Roman" w:hAnsi="Times New Roman" w:cs="Times New Roman"/>
          <w:sz w:val="28"/>
          <w:szCs w:val="28"/>
          <w:lang w:val="uk-UA"/>
        </w:rPr>
        <w:t>Агентний</w:t>
      </w:r>
      <w:proofErr w:type="spellEnd"/>
      <w:r w:rsidRPr="00D612FC">
        <w:rPr>
          <w:rFonts w:ascii="Times New Roman" w:hAnsi="Times New Roman" w:cs="Times New Roman"/>
          <w:sz w:val="28"/>
          <w:szCs w:val="28"/>
          <w:lang w:val="uk-UA"/>
        </w:rPr>
        <w:t xml:space="preserve"> та </w:t>
      </w:r>
      <w:proofErr w:type="spellStart"/>
      <w:r w:rsidRPr="00D612FC">
        <w:rPr>
          <w:rFonts w:ascii="Times New Roman" w:hAnsi="Times New Roman" w:cs="Times New Roman"/>
          <w:sz w:val="28"/>
          <w:szCs w:val="28"/>
          <w:lang w:val="uk-UA"/>
        </w:rPr>
        <w:t>безагентний</w:t>
      </w:r>
      <w:proofErr w:type="spellEnd"/>
      <w:r w:rsidRPr="00D612FC">
        <w:rPr>
          <w:rFonts w:ascii="Times New Roman" w:hAnsi="Times New Roman" w:cs="Times New Roman"/>
          <w:sz w:val="28"/>
          <w:szCs w:val="28"/>
          <w:lang w:val="uk-UA"/>
        </w:rPr>
        <w:t xml:space="preserve"> моніторинг використовують різні підходи до збору даних, що дає можливість вибрати найбільш відповідний метод в залежності від обставин.</w:t>
      </w:r>
    </w:p>
    <w:p w14:paraId="7A886184"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Також було розглянуто різні технології моніторингу, такі як </w:t>
      </w:r>
      <w:proofErr w:type="spellStart"/>
      <w:r w:rsidRPr="00D612FC">
        <w:rPr>
          <w:rFonts w:ascii="Times New Roman" w:hAnsi="Times New Roman" w:cs="Times New Roman"/>
          <w:sz w:val="28"/>
          <w:szCs w:val="28"/>
          <w:lang w:val="uk-UA"/>
        </w:rPr>
        <w:t>Ping</w:t>
      </w:r>
      <w:proofErr w:type="spellEnd"/>
      <w:r w:rsidRPr="00D612FC">
        <w:rPr>
          <w:rFonts w:ascii="Times New Roman" w:hAnsi="Times New Roman" w:cs="Times New Roman"/>
          <w:sz w:val="28"/>
          <w:szCs w:val="28"/>
          <w:lang w:val="uk-UA"/>
        </w:rPr>
        <w:t xml:space="preserve">, SNMP, ICMP, </w:t>
      </w:r>
      <w:proofErr w:type="spellStart"/>
      <w:r w:rsidRPr="00D612FC">
        <w:rPr>
          <w:rFonts w:ascii="Times New Roman" w:hAnsi="Times New Roman" w:cs="Times New Roman"/>
          <w:sz w:val="28"/>
          <w:szCs w:val="28"/>
          <w:lang w:val="uk-UA"/>
        </w:rPr>
        <w:t>Syslog</w:t>
      </w:r>
      <w:proofErr w:type="spellEnd"/>
      <w:r w:rsidRPr="00D612FC">
        <w:rPr>
          <w:rFonts w:ascii="Times New Roman" w:hAnsi="Times New Roman" w:cs="Times New Roman"/>
          <w:sz w:val="28"/>
          <w:szCs w:val="28"/>
          <w:lang w:val="uk-UA"/>
        </w:rPr>
        <w:t xml:space="preserve">, моніторинг файлів журналів, моніторинг подій, лічильники процесу моніторингу, WMI, скрипти, IP SLA та </w:t>
      </w:r>
      <w:proofErr w:type="spellStart"/>
      <w:r w:rsidRPr="00D612FC">
        <w:rPr>
          <w:rFonts w:ascii="Times New Roman" w:hAnsi="Times New Roman" w:cs="Times New Roman"/>
          <w:sz w:val="28"/>
          <w:szCs w:val="28"/>
          <w:lang w:val="uk-UA"/>
        </w:rPr>
        <w:t>Flow</w:t>
      </w:r>
      <w:proofErr w:type="spellEnd"/>
      <w:r w:rsidRPr="00D612FC">
        <w:rPr>
          <w:rFonts w:ascii="Times New Roman" w:hAnsi="Times New Roman" w:cs="Times New Roman"/>
          <w:sz w:val="28"/>
          <w:szCs w:val="28"/>
          <w:lang w:val="uk-UA"/>
        </w:rPr>
        <w:t>. Всі вони мають свої особливості і можуть бути використані для різних завдань моніторингу.</w:t>
      </w:r>
    </w:p>
    <w:p w14:paraId="5D11FC8A" w14:textId="77777777" w:rsidR="00D00AA6" w:rsidRPr="00D612FC" w:rsidRDefault="00D00AA6"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Таким чином, моніторинг комп'ютерних мереж є складним процесом, що включає в себе використання різних методів і технологій. Ефективне використання цих інструментів може значно покращити продуктивність, надійність і безпеку комп'ютерних мереж.</w:t>
      </w:r>
    </w:p>
    <w:p w14:paraId="3B25F7F6" w14:textId="67C45F36" w:rsidR="009A7BAA" w:rsidRPr="00D612FC" w:rsidRDefault="009A7BAA" w:rsidP="00554BF1">
      <w:pPr>
        <w:spacing w:line="360" w:lineRule="auto"/>
        <w:ind w:firstLine="720"/>
        <w:rPr>
          <w:rFonts w:ascii="Times New Roman" w:hAnsi="Times New Roman" w:cs="Times New Roman"/>
          <w:sz w:val="28"/>
          <w:szCs w:val="28"/>
          <w:lang w:val="uk-UA"/>
        </w:rPr>
      </w:pPr>
      <w:r w:rsidRPr="00D612FC">
        <w:rPr>
          <w:rFonts w:ascii="Times New Roman" w:hAnsi="Times New Roman" w:cs="Times New Roman"/>
          <w:b/>
          <w:bCs/>
          <w:sz w:val="32"/>
          <w:szCs w:val="32"/>
          <w:lang w:val="uk-UA"/>
        </w:rPr>
        <w:br w:type="page"/>
      </w:r>
    </w:p>
    <w:p w14:paraId="209E89EB" w14:textId="1BFFFEE2" w:rsidR="00B3677D" w:rsidRDefault="00DA1880" w:rsidP="00B27DED">
      <w:pPr>
        <w:pStyle w:val="1"/>
        <w:rPr>
          <w:lang w:val="uk-UA"/>
        </w:rPr>
      </w:pPr>
      <w:bookmarkStart w:id="7" w:name="_Toc136993547"/>
      <w:r w:rsidRPr="00D612FC">
        <w:rPr>
          <w:sz w:val="32"/>
          <w:lang w:val="uk-UA"/>
        </w:rPr>
        <w:lastRenderedPageBreak/>
        <w:t>РОЗДІЛ 2</w:t>
      </w:r>
      <w:r w:rsidRPr="00D612FC">
        <w:rPr>
          <w:lang w:val="uk-UA"/>
        </w:rPr>
        <w:br/>
      </w:r>
      <w:r w:rsidR="00B4017E" w:rsidRPr="00D612FC">
        <w:rPr>
          <w:lang w:val="uk-UA"/>
        </w:rPr>
        <w:t xml:space="preserve">МЕТОДИ АНАЛІЗУ ТА ПРОГНОЗУВАННЯ </w:t>
      </w:r>
      <w:r w:rsidRPr="00D612FC">
        <w:rPr>
          <w:lang w:val="uk-UA"/>
        </w:rPr>
        <w:t>ЧАСОВ</w:t>
      </w:r>
      <w:r w:rsidR="00B4017E" w:rsidRPr="00D612FC">
        <w:rPr>
          <w:lang w:val="uk-UA"/>
        </w:rPr>
        <w:t>ИХ</w:t>
      </w:r>
      <w:r w:rsidRPr="00D612FC">
        <w:rPr>
          <w:lang w:val="uk-UA"/>
        </w:rPr>
        <w:t xml:space="preserve"> РЯД</w:t>
      </w:r>
      <w:r w:rsidR="00B4017E" w:rsidRPr="00D612FC">
        <w:rPr>
          <w:lang w:val="uk-UA"/>
        </w:rPr>
        <w:t>ІВ</w:t>
      </w:r>
      <w:bookmarkEnd w:id="7"/>
    </w:p>
    <w:p w14:paraId="4F58F449" w14:textId="77777777" w:rsidR="00056AFD" w:rsidRPr="00056AFD" w:rsidRDefault="00056AFD" w:rsidP="00056AFD">
      <w:pPr>
        <w:rPr>
          <w:lang w:val="uk-UA"/>
        </w:rPr>
      </w:pPr>
    </w:p>
    <w:p w14:paraId="4421EF91" w14:textId="6B29382F" w:rsidR="00DA1880" w:rsidRPr="00D612FC" w:rsidRDefault="00DA1880" w:rsidP="006716DD">
      <w:pPr>
        <w:pStyle w:val="2"/>
        <w:ind w:firstLine="720"/>
        <w:jc w:val="both"/>
        <w:rPr>
          <w:sz w:val="32"/>
          <w:szCs w:val="32"/>
          <w:lang w:val="uk-UA"/>
        </w:rPr>
      </w:pPr>
      <w:bookmarkStart w:id="8" w:name="_Toc136993548"/>
      <w:r w:rsidRPr="00D612FC">
        <w:rPr>
          <w:lang w:val="uk-UA"/>
        </w:rPr>
        <w:t>2.1 Визначення часового ряду</w:t>
      </w:r>
      <w:bookmarkEnd w:id="8"/>
    </w:p>
    <w:p w14:paraId="651BE578" w14:textId="18B41F6F" w:rsidR="00A64739" w:rsidRPr="00D612FC" w:rsidRDefault="00B3677D"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Часовий ряд -</w:t>
      </w:r>
      <w:r w:rsidR="001122E9" w:rsidRPr="00D612FC">
        <w:rPr>
          <w:rFonts w:ascii="Times New Roman" w:hAnsi="Times New Roman" w:cs="Times New Roman"/>
          <w:sz w:val="28"/>
          <w:szCs w:val="28"/>
          <w:lang w:val="uk-UA"/>
        </w:rPr>
        <w:t xml:space="preserve"> це послідовність точок даних, зібраних у </w:t>
      </w:r>
      <w:r w:rsidR="00077E83" w:rsidRPr="00D612FC">
        <w:rPr>
          <w:rFonts w:ascii="Times New Roman" w:hAnsi="Times New Roman" w:cs="Times New Roman"/>
          <w:sz w:val="28"/>
          <w:szCs w:val="28"/>
          <w:lang w:val="uk-UA"/>
        </w:rPr>
        <w:t>різні моменти</w:t>
      </w:r>
      <w:r w:rsidR="001122E9" w:rsidRPr="00D612FC">
        <w:rPr>
          <w:rFonts w:ascii="Times New Roman" w:hAnsi="Times New Roman" w:cs="Times New Roman"/>
          <w:sz w:val="28"/>
          <w:szCs w:val="28"/>
          <w:lang w:val="uk-UA"/>
        </w:rPr>
        <w:t xml:space="preserve"> часу. Вираз "часовий ряд" вказує на те, що ці дані представлені у порядку їх виникнення у часі</w:t>
      </w:r>
      <w:sdt>
        <w:sdtPr>
          <w:rPr>
            <w:rFonts w:ascii="Times New Roman" w:hAnsi="Times New Roman" w:cs="Times New Roman"/>
            <w:sz w:val="28"/>
            <w:szCs w:val="28"/>
            <w:lang w:val="uk-UA"/>
          </w:rPr>
          <w:id w:val="845668286"/>
          <w:citation/>
        </w:sdtPr>
        <w:sdtEndPr/>
        <w:sdtContent>
          <w:r w:rsidR="00BF051F" w:rsidRPr="00D612FC">
            <w:rPr>
              <w:rFonts w:ascii="Times New Roman" w:hAnsi="Times New Roman" w:cs="Times New Roman"/>
              <w:sz w:val="28"/>
              <w:szCs w:val="28"/>
              <w:lang w:val="uk-UA"/>
            </w:rPr>
            <w:fldChar w:fldCharType="begin"/>
          </w:r>
          <w:r w:rsidR="00BF051F" w:rsidRPr="00D612FC">
            <w:rPr>
              <w:rFonts w:ascii="Times New Roman" w:hAnsi="Times New Roman" w:cs="Times New Roman"/>
              <w:sz w:val="28"/>
              <w:szCs w:val="28"/>
              <w:lang w:val="uk-UA"/>
            </w:rPr>
            <w:instrText xml:space="preserve"> CITATION Pet02 \l 1033 </w:instrText>
          </w:r>
          <w:r w:rsidR="00BF051F"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[4]</w:t>
          </w:r>
          <w:r w:rsidR="00BF051F" w:rsidRPr="00D612FC">
            <w:rPr>
              <w:rFonts w:ascii="Times New Roman" w:hAnsi="Times New Roman" w:cs="Times New Roman"/>
              <w:sz w:val="28"/>
              <w:szCs w:val="28"/>
              <w:lang w:val="uk-UA"/>
            </w:rPr>
            <w:fldChar w:fldCharType="end"/>
          </w:r>
        </w:sdtContent>
      </w:sdt>
      <w:r w:rsidR="001122E9" w:rsidRPr="00D612FC">
        <w:rPr>
          <w:rFonts w:ascii="Times New Roman" w:hAnsi="Times New Roman" w:cs="Times New Roman"/>
          <w:sz w:val="28"/>
          <w:szCs w:val="28"/>
          <w:lang w:val="uk-UA"/>
        </w:rPr>
        <w:t>. Для аналізу та прогнозування навантажень в комп’ютерних мережах часові ряди є особливо корисними, оскільки вони дозволяють виявити тенденції, сезонність, циклічність та інші властивості даних, що змінюються з часом.</w:t>
      </w:r>
      <w:r w:rsidR="00E10B8D" w:rsidRPr="00D612FC">
        <w:rPr>
          <w:rFonts w:ascii="Times New Roman" w:hAnsi="Times New Roman" w:cs="Times New Roman"/>
          <w:sz w:val="28"/>
          <w:szCs w:val="28"/>
          <w:lang w:val="uk-UA"/>
        </w:rPr>
        <w:t xml:space="preserve"> Для деяких дисциплін, наприклад, економіки, соціології, а також для різних галузей науки і техніки, аналіз часових рядів відіграє важливу роль.</w:t>
      </w:r>
    </w:p>
    <w:p w14:paraId="30539A69" w14:textId="522F81DC" w:rsidR="00A64739" w:rsidRPr="00D612FC" w:rsidRDefault="00A64739"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Часовий ряд </w:t>
      </w:r>
      <m:oMath>
        <m:r>
          <w:rPr>
            <w:rFonts w:ascii="Cambria Math" w:hAnsi="Cambria Math" w:cs="Times New Roman"/>
            <w:sz w:val="28"/>
            <w:szCs w:val="28"/>
            <w:lang w:val="uk-UA"/>
          </w:rPr>
          <m:t>X=</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може бути представлений як</w:t>
      </w:r>
      <w:r w:rsidR="00277D93" w:rsidRPr="00D612F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2</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3</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w:t>
      </w:r>
      <w:r w:rsidR="00333977" w:rsidRPr="00D612FC">
        <w:rPr>
          <w:rFonts w:ascii="Times New Roman" w:hAnsi="Times New Roman" w:cs="Times New Roman"/>
          <w:sz w:val="28"/>
          <w:szCs w:val="28"/>
          <w:lang w:val="uk-UA"/>
        </w:rPr>
        <w:t xml:space="preserve">де </w:t>
      </w:r>
      <m:oMath>
        <m:r>
          <w:rPr>
            <w:rFonts w:ascii="Cambria Math" w:hAnsi="Cambria Math" w:cs="Times New Roman"/>
            <w:sz w:val="28"/>
            <w:szCs w:val="28"/>
            <w:lang w:val="uk-UA"/>
          </w:rPr>
          <m:t>T</m:t>
        </m:r>
      </m:oMath>
      <w:r w:rsidR="00333977" w:rsidRPr="00D612FC">
        <w:rPr>
          <w:rFonts w:ascii="Times New Roman" w:hAnsi="Times New Roman" w:cs="Times New Roman"/>
          <w:sz w:val="28"/>
          <w:szCs w:val="28"/>
          <w:lang w:val="uk-UA"/>
        </w:rPr>
        <w:t xml:space="preserve"> відображає довжину часового ряду. Важливо зазначити, що часові ряди вимірюються в рівних інтервалах часу. Це можуть бути секунди, хвилини, години, дні, тижні, місяці, квартали, роки тощо.</w:t>
      </w:r>
    </w:p>
    <w:p w14:paraId="5297CA96" w14:textId="275D6334" w:rsidR="0029746D" w:rsidRPr="00D612FC" w:rsidRDefault="00965051" w:rsidP="006716DD">
      <w:pPr>
        <w:pStyle w:val="2"/>
        <w:ind w:firstLine="720"/>
        <w:jc w:val="both"/>
        <w:rPr>
          <w:lang w:val="uk-UA"/>
        </w:rPr>
      </w:pPr>
      <w:bookmarkStart w:id="9" w:name="_Toc136993549"/>
      <w:r w:rsidRPr="00D612FC">
        <w:rPr>
          <w:lang w:val="uk-UA"/>
        </w:rPr>
        <w:t xml:space="preserve">2.2 </w:t>
      </w:r>
      <w:r w:rsidR="0029746D" w:rsidRPr="00D612FC">
        <w:rPr>
          <w:lang w:val="uk-UA"/>
        </w:rPr>
        <w:t>Типи часових рядів</w:t>
      </w:r>
      <w:bookmarkEnd w:id="9"/>
    </w:p>
    <w:p w14:paraId="7BB7D447" w14:textId="74EAB415" w:rsidR="00DF7DA5" w:rsidRPr="00D612FC" w:rsidRDefault="0029746D"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Дискретні часові ряди характеризуються тим, що вони отримані в дискретні моменти часу. Наприклад, ціна акцій на закриття торгів кожного дня, річний валовий внутрішній продукт країни тощо.</w:t>
      </w:r>
    </w:p>
    <w:p w14:paraId="5241F97A" w14:textId="740E45B9" w:rsidR="00E95F18" w:rsidRPr="00D612FC" w:rsidRDefault="0029746D"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Неперервні часові ряди визначаються на неперервній шкалі часу. Наприклад, температура, виміряна щосекунди, або радіосигнал.</w:t>
      </w:r>
    </w:p>
    <w:p w14:paraId="36F42711" w14:textId="77777777" w:rsidR="0029746D" w:rsidRPr="00D612FC" w:rsidRDefault="0029746D"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Одновимірні часові ряди відносяться до випадків, коли в кожний момент часу ми спостерігаємо лише одне значення. Наприклад, річні доходи компанії.</w:t>
      </w:r>
    </w:p>
    <w:p w14:paraId="508554BB" w14:textId="48993BE0" w:rsidR="00EF1394" w:rsidRPr="00D612FC" w:rsidRDefault="0029746D"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У багатовимірних часових рядах в кожний момент часу ми спостерігаємо кілька значень. Наприклад, щоденні курси обміну валют або метеорологічні дані (температура, вологість, тиск тощо).</w:t>
      </w:r>
    </w:p>
    <w:p w14:paraId="0F135B99" w14:textId="42385D04" w:rsidR="00D74DAB" w:rsidRPr="00D612FC" w:rsidRDefault="00965051" w:rsidP="006716DD">
      <w:pPr>
        <w:pStyle w:val="2"/>
        <w:ind w:firstLine="720"/>
        <w:jc w:val="both"/>
        <w:rPr>
          <w:lang w:val="uk-UA"/>
        </w:rPr>
      </w:pPr>
      <w:bookmarkStart w:id="10" w:name="_Toc136993550"/>
      <w:r w:rsidRPr="00D612FC">
        <w:rPr>
          <w:lang w:val="uk-UA"/>
        </w:rPr>
        <w:lastRenderedPageBreak/>
        <w:t xml:space="preserve">2.3 </w:t>
      </w:r>
      <w:r w:rsidR="00D74DAB" w:rsidRPr="00D612FC">
        <w:rPr>
          <w:lang w:val="uk-UA"/>
        </w:rPr>
        <w:t>Компоненти часового ряду</w:t>
      </w:r>
      <w:bookmarkEnd w:id="10"/>
    </w:p>
    <w:p w14:paraId="4997FAF8" w14:textId="5BCDA8C8" w:rsidR="00D74DAB" w:rsidRPr="00D612FC" w:rsidRDefault="00D74DAB"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Тренд відображає довгострокове зростання або спад у даних за довгий період часу. Наприклад, ціни на акції на біржі протягом десятиліть можуть показувати тренд зростання. Або населення світу показує тренд зростання. Тренд може бути лінійний (постійна швидкість зміни), експоненційний (прискорення змін) або навіть нестабільний (швидкість зміни змінюється з часом). Зазвичай тренд виявляється за допомогою методів згладжування чи регресії</w:t>
      </w:r>
      <w:sdt>
        <w:sdtPr>
          <w:rPr>
            <w:rFonts w:ascii="Times New Roman" w:hAnsi="Times New Roman" w:cs="Times New Roman"/>
            <w:sz w:val="28"/>
            <w:szCs w:val="28"/>
            <w:lang w:val="uk-UA"/>
          </w:rPr>
          <w:id w:val="-368535063"/>
          <w:citation/>
        </w:sdtPr>
        <w:sdtEndPr/>
        <w:sdtContent>
          <w:r w:rsidR="00E95F18" w:rsidRPr="00D612FC">
            <w:rPr>
              <w:rFonts w:ascii="Times New Roman" w:hAnsi="Times New Roman" w:cs="Times New Roman"/>
              <w:sz w:val="28"/>
              <w:szCs w:val="28"/>
              <w:lang w:val="uk-UA"/>
            </w:rPr>
            <w:fldChar w:fldCharType="begin"/>
          </w:r>
          <w:r w:rsidR="00E95F18" w:rsidRPr="00D612FC">
            <w:rPr>
              <w:rFonts w:ascii="Times New Roman" w:hAnsi="Times New Roman" w:cs="Times New Roman"/>
              <w:sz w:val="28"/>
              <w:szCs w:val="28"/>
              <w:lang w:val="uk-UA"/>
            </w:rPr>
            <w:instrText xml:space="preserve"> CITATION Det20 \l 1033 </w:instrText>
          </w:r>
          <w:r w:rsidR="00E95F18"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[5]</w:t>
          </w:r>
          <w:r w:rsidR="00E95F18"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1B7483BA" w14:textId="05F78422" w:rsidR="00DA1880" w:rsidRPr="00D612FC" w:rsidRDefault="00C45A60"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Сезонність описує варіації, що повторюються в даних протягом певного періоду часу. Цей період зазвичай короткий, наприклад, 12 місяців у році, чотири пори року, 7 днів у тижні, 24 години на добу і так далі. Він використовується для виявлення та видалення цих повторюваних патернів, щоб виявити більш важливі зміни в даних</w:t>
      </w:r>
      <w:sdt>
        <w:sdtPr>
          <w:rPr>
            <w:rFonts w:ascii="Times New Roman" w:hAnsi="Times New Roman" w:cs="Times New Roman"/>
            <w:sz w:val="28"/>
            <w:szCs w:val="28"/>
            <w:lang w:val="uk-UA"/>
          </w:rPr>
          <w:id w:val="159516548"/>
          <w:citation/>
        </w:sdtPr>
        <w:sdtEndPr/>
        <w:sdtContent>
          <w:r w:rsidR="00C80F99" w:rsidRPr="00D612FC">
            <w:rPr>
              <w:rFonts w:ascii="Times New Roman" w:hAnsi="Times New Roman" w:cs="Times New Roman"/>
              <w:sz w:val="28"/>
              <w:szCs w:val="28"/>
              <w:lang w:val="uk-UA"/>
            </w:rPr>
            <w:fldChar w:fldCharType="begin"/>
          </w:r>
          <w:r w:rsidR="00C80F99" w:rsidRPr="00D612FC">
            <w:rPr>
              <w:rFonts w:ascii="Times New Roman" w:hAnsi="Times New Roman" w:cs="Times New Roman"/>
              <w:sz w:val="28"/>
              <w:szCs w:val="28"/>
              <w:lang w:val="uk-UA"/>
            </w:rPr>
            <w:instrText xml:space="preserve"> CITATION Mil19 \l 1033 </w:instrText>
          </w:r>
          <w:r w:rsidR="00C80F99"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[6]</w:t>
          </w:r>
          <w:r w:rsidR="00C80F99"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1A05C736" w14:textId="77777777" w:rsidR="00C45A60" w:rsidRPr="00D612FC" w:rsidRDefault="00C45A60"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Циклічні зміни відбуваються протягом більш довгих періодів часу і зазвичай пов'язані з бізнес-циклами або економічними умовами. Вони можуть включати повторювані патерни, але ті, що відбуваються протягом непередбачуваних або нерегулярних інтервалів часу.</w:t>
      </w:r>
    </w:p>
    <w:p w14:paraId="46943860" w14:textId="77777777" w:rsidR="00DA1880" w:rsidRPr="00D612FC" w:rsidRDefault="00384E02"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Випадкова компонента включає всі непередбачувані варіації в даних. Ці варіації можуть бути спричинені випадковими або непередбачуваними подіями</w:t>
      </w:r>
      <w:r w:rsidR="00DA1880" w:rsidRPr="00D612FC">
        <w:rPr>
          <w:rFonts w:ascii="Times New Roman" w:hAnsi="Times New Roman" w:cs="Times New Roman"/>
          <w:sz w:val="28"/>
          <w:szCs w:val="28"/>
          <w:lang w:val="uk-UA"/>
        </w:rPr>
        <w:t xml:space="preserve">. </w:t>
      </w:r>
      <w:r w:rsidR="00FF6CDB" w:rsidRPr="00D612FC">
        <w:rPr>
          <w:rFonts w:ascii="Times New Roman" w:hAnsi="Times New Roman" w:cs="Times New Roman"/>
          <w:sz w:val="28"/>
          <w:szCs w:val="28"/>
          <w:lang w:val="uk-UA"/>
        </w:rPr>
        <w:t xml:space="preserve">Використовуючи ці компоненти, часовий ряд можна представити у вигляді </w:t>
      </w:r>
      <w:r w:rsidR="00DA1880" w:rsidRPr="00D612FC">
        <w:rPr>
          <w:rFonts w:ascii="Times New Roman" w:hAnsi="Times New Roman" w:cs="Times New Roman"/>
          <w:sz w:val="28"/>
          <w:szCs w:val="28"/>
          <w:lang w:val="uk-UA"/>
        </w:rPr>
        <w:t>моделей часових рядів.</w:t>
      </w:r>
    </w:p>
    <w:p w14:paraId="031686DD" w14:textId="11B0CC24" w:rsidR="009A5D20" w:rsidRPr="00D612FC" w:rsidRDefault="00DA1880" w:rsidP="006716DD">
      <w:pPr>
        <w:pStyle w:val="2"/>
        <w:ind w:firstLine="720"/>
        <w:jc w:val="both"/>
        <w:rPr>
          <w:lang w:val="uk-UA"/>
        </w:rPr>
      </w:pPr>
      <w:bookmarkStart w:id="11" w:name="_Toc136993551"/>
      <w:r w:rsidRPr="00D612FC">
        <w:rPr>
          <w:lang w:val="uk-UA"/>
        </w:rPr>
        <w:t>2.4 Моделі часових рядів</w:t>
      </w:r>
      <w:bookmarkEnd w:id="11"/>
    </w:p>
    <w:p w14:paraId="6533A030" w14:textId="7889556D" w:rsidR="000A7C6C" w:rsidRPr="00D612FC" w:rsidRDefault="000A7C6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Адитивна модель:</w:t>
      </w:r>
    </w:p>
    <w:p w14:paraId="03C767A1" w14:textId="36AB8BFC" w:rsidR="006716DD" w:rsidRDefault="00B13B99" w:rsidP="006454F0">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Ця модель використовується, коли варіації навколо сезонності та тренду є приблизно сталими впродовж часу. Це означає, що компоненти додаються одна до одної.</w:t>
      </w:r>
    </w:p>
    <w:p w14:paraId="43F9D7B8" w14:textId="77777777" w:rsidR="006454F0" w:rsidRDefault="006454F0" w:rsidP="006454F0">
      <w:pPr>
        <w:spacing w:line="360" w:lineRule="auto"/>
        <w:ind w:firstLine="720"/>
        <w:jc w:val="both"/>
        <w:rPr>
          <w:rFonts w:ascii="Times New Roman" w:hAnsi="Times New Roman" w:cs="Times New Roman"/>
          <w:sz w:val="28"/>
          <w:szCs w:val="28"/>
          <w:lang w:val="uk-UA"/>
        </w:rPr>
      </w:pPr>
    </w:p>
    <w:p w14:paraId="348998D5" w14:textId="77777777" w:rsidR="006454F0" w:rsidRPr="00D612FC" w:rsidRDefault="006454F0" w:rsidP="006454F0">
      <w:pPr>
        <w:spacing w:line="360" w:lineRule="auto"/>
        <w:ind w:firstLine="720"/>
        <w:jc w:val="both"/>
        <w:rPr>
          <w:rFonts w:ascii="Times New Roman" w:hAnsi="Times New Roman" w:cs="Times New Roman"/>
          <w:sz w:val="28"/>
          <w:szCs w:val="28"/>
          <w:lang w:val="uk-UA"/>
        </w:rPr>
      </w:pP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79375B" w:rsidRPr="00D612FC" w14:paraId="58080650" w14:textId="77777777" w:rsidTr="0091609B">
        <w:tc>
          <w:tcPr>
            <w:tcW w:w="4952" w:type="dxa"/>
          </w:tcPr>
          <w:p w14:paraId="7E60E980" w14:textId="0649A84E" w:rsidR="0079375B" w:rsidRPr="00D612FC" w:rsidRDefault="008B1EF9" w:rsidP="00554BF1">
            <w:pPr>
              <w:spacing w:line="360" w:lineRule="auto"/>
              <w:rPr>
                <w:rFonts w:ascii="Times New Roman" w:hAnsi="Times New Roman" w:cs="Times New Roman"/>
                <w:sz w:val="28"/>
                <w:szCs w:val="28"/>
                <w:lang w:val="uk-UA"/>
              </w:rPr>
            </w:pPr>
            <m:oMathPara>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T</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S</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I</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oMath>
            </m:oMathPara>
          </w:p>
        </w:tc>
        <w:tc>
          <w:tcPr>
            <w:tcW w:w="4952" w:type="dxa"/>
          </w:tcPr>
          <w:p w14:paraId="66EAC803" w14:textId="125657AC" w:rsidR="0079375B" w:rsidRPr="00D612FC" w:rsidRDefault="00DF7DA5" w:rsidP="00361704">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(2.1)</w:t>
            </w:r>
          </w:p>
        </w:tc>
      </w:tr>
    </w:tbl>
    <w:p w14:paraId="676595F1" w14:textId="77777777" w:rsidR="0079375B" w:rsidRPr="00D612FC" w:rsidRDefault="0079375B" w:rsidP="00554BF1">
      <w:pPr>
        <w:spacing w:line="360" w:lineRule="auto"/>
        <w:ind w:firstLine="720"/>
        <w:rPr>
          <w:rFonts w:ascii="Times New Roman" w:hAnsi="Times New Roman" w:cs="Times New Roman"/>
          <w:sz w:val="28"/>
          <w:szCs w:val="28"/>
          <w:lang w:val="uk-UA"/>
        </w:rPr>
      </w:pPr>
    </w:p>
    <w:p w14:paraId="08A1FCA4" w14:textId="2EE9536F" w:rsidR="00EF1394" w:rsidRPr="00D612FC" w:rsidRDefault="00DF7DA5" w:rsidP="00554BF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де:</w:t>
      </w:r>
      <w:r w:rsidR="00B13B99" w:rsidRPr="00D612F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oMath>
      <w:r w:rsidR="00B13B99" w:rsidRPr="00D612FC">
        <w:rPr>
          <w:rFonts w:ascii="Times New Roman" w:hAnsi="Times New Roman" w:cs="Times New Roman"/>
          <w:sz w:val="28"/>
          <w:szCs w:val="28"/>
          <w:lang w:val="uk-UA"/>
        </w:rPr>
        <w:t xml:space="preserve"> - часовий ряд,</w:t>
      </w:r>
      <w:r w:rsidRPr="00D612FC">
        <w:rPr>
          <w:rFonts w:ascii="Times New Roman" w:hAnsi="Times New Roman" w:cs="Times New Roman"/>
          <w:sz w:val="28"/>
          <w:szCs w:val="28"/>
          <w:lang w:val="uk-UA"/>
        </w:rPr>
        <w:b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sub>
        </m:sSub>
      </m:oMath>
      <w:r w:rsidR="00B13B99" w:rsidRPr="00D612FC">
        <w:rPr>
          <w:rFonts w:ascii="Times New Roman" w:hAnsi="Times New Roman" w:cs="Times New Roman"/>
          <w:sz w:val="28"/>
          <w:szCs w:val="28"/>
          <w:lang w:val="uk-UA"/>
        </w:rPr>
        <w:t xml:space="preserve"> - трендова складова, </w:t>
      </w:r>
      <w:r w:rsidRPr="00D612FC">
        <w:rPr>
          <w:rFonts w:ascii="Times New Roman" w:hAnsi="Times New Roman" w:cs="Times New Roman"/>
          <w:sz w:val="28"/>
          <w:szCs w:val="28"/>
          <w:lang w:val="uk-UA"/>
        </w:rPr>
        <w:b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S</m:t>
            </m:r>
          </m:e>
          <m:sub>
            <m:r>
              <w:rPr>
                <w:rFonts w:ascii="Cambria Math" w:hAnsi="Cambria Math" w:cs="Times New Roman"/>
                <w:sz w:val="28"/>
                <w:szCs w:val="28"/>
                <w:lang w:val="uk-UA"/>
              </w:rPr>
              <m:t>t</m:t>
            </m:r>
          </m:sub>
        </m:sSub>
      </m:oMath>
      <w:r w:rsidR="00B13B99" w:rsidRPr="00D612FC">
        <w:rPr>
          <w:rFonts w:ascii="Times New Roman" w:hAnsi="Times New Roman" w:cs="Times New Roman"/>
          <w:sz w:val="28"/>
          <w:szCs w:val="28"/>
          <w:lang w:val="uk-UA"/>
        </w:rPr>
        <w:t xml:space="preserve"> - сезонна складова, </w:t>
      </w:r>
      <w:r w:rsidRPr="00D612FC">
        <w:rPr>
          <w:rFonts w:ascii="Times New Roman" w:hAnsi="Times New Roman" w:cs="Times New Roman"/>
          <w:sz w:val="28"/>
          <w:szCs w:val="28"/>
          <w:lang w:val="uk-UA"/>
        </w:rPr>
        <w:b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C</m:t>
            </m:r>
          </m:e>
          <m:sub>
            <m:r>
              <w:rPr>
                <w:rFonts w:ascii="Cambria Math" w:hAnsi="Cambria Math" w:cs="Times New Roman"/>
                <w:sz w:val="28"/>
                <w:szCs w:val="28"/>
                <w:lang w:val="uk-UA"/>
              </w:rPr>
              <m:t>t</m:t>
            </m:r>
          </m:sub>
        </m:sSub>
      </m:oMath>
      <w:r w:rsidR="00B13B99" w:rsidRPr="00D612FC">
        <w:rPr>
          <w:rFonts w:ascii="Times New Roman" w:hAnsi="Times New Roman" w:cs="Times New Roman"/>
          <w:sz w:val="28"/>
          <w:szCs w:val="28"/>
          <w:lang w:val="uk-UA"/>
        </w:rPr>
        <w:t xml:space="preserve"> - циклічна складова, </w:t>
      </w:r>
      <w:r w:rsidRPr="00D612FC">
        <w:rPr>
          <w:rFonts w:ascii="Times New Roman" w:hAnsi="Times New Roman" w:cs="Times New Roman"/>
          <w:sz w:val="28"/>
          <w:szCs w:val="28"/>
          <w:lang w:val="uk-UA"/>
        </w:rPr>
        <w:b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I</m:t>
            </m:r>
          </m:e>
          <m:sub>
            <m:r>
              <w:rPr>
                <w:rFonts w:ascii="Cambria Math" w:hAnsi="Cambria Math" w:cs="Times New Roman"/>
                <w:sz w:val="28"/>
                <w:szCs w:val="28"/>
                <w:lang w:val="uk-UA"/>
              </w:rPr>
              <m:t>t</m:t>
            </m:r>
          </m:sub>
        </m:sSub>
      </m:oMath>
      <w:r w:rsidR="00B13B99" w:rsidRPr="00D612FC">
        <w:rPr>
          <w:rFonts w:ascii="Times New Roman" w:hAnsi="Times New Roman" w:cs="Times New Roman"/>
          <w:sz w:val="28"/>
          <w:szCs w:val="28"/>
          <w:lang w:val="uk-UA"/>
        </w:rPr>
        <w:t xml:space="preserve"> - випадкова складова.</w:t>
      </w:r>
    </w:p>
    <w:p w14:paraId="05BD3250" w14:textId="77777777" w:rsidR="00E95F18" w:rsidRPr="00D612FC" w:rsidRDefault="00E95F18" w:rsidP="00554BF1">
      <w:pPr>
        <w:spacing w:line="360" w:lineRule="auto"/>
        <w:ind w:firstLine="720"/>
        <w:rPr>
          <w:rFonts w:ascii="Times New Roman" w:hAnsi="Times New Roman" w:cs="Times New Roman"/>
          <w:b/>
          <w:bCs/>
          <w:sz w:val="28"/>
          <w:szCs w:val="28"/>
          <w:lang w:val="uk-UA"/>
        </w:rPr>
      </w:pPr>
    </w:p>
    <w:p w14:paraId="780735B7" w14:textId="5A8D9C97" w:rsidR="000B735C" w:rsidRPr="00D612FC" w:rsidRDefault="000B735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Мультиплікативна модель:</w:t>
      </w:r>
    </w:p>
    <w:p w14:paraId="47A49BED" w14:textId="77777777" w:rsidR="000B735C" w:rsidRPr="00D612FC" w:rsidRDefault="000B735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Ця модель використовується, коли варіації збільшуються або зменшуються пропорційно з часом. Це означає, що компоненти множаться одна на одну.</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9"/>
        <w:gridCol w:w="4819"/>
      </w:tblGrid>
      <w:tr w:rsidR="0079375B" w:rsidRPr="00D612FC" w14:paraId="12319D61" w14:textId="77777777" w:rsidTr="00DF7DA5">
        <w:tc>
          <w:tcPr>
            <w:tcW w:w="4952" w:type="dxa"/>
          </w:tcPr>
          <w:p w14:paraId="2123A724" w14:textId="5E28527D" w:rsidR="0079375B" w:rsidRPr="00D612FC" w:rsidRDefault="008B1EF9" w:rsidP="00554BF1">
            <w:pPr>
              <w:spacing w:line="360" w:lineRule="auto"/>
              <w:rPr>
                <w:rFonts w:ascii="Times New Roman" w:hAnsi="Times New Roman" w:cs="Times New Roman"/>
                <w:sz w:val="28"/>
                <w:szCs w:val="28"/>
                <w:lang w:val="uk-UA"/>
              </w:rPr>
            </w:pPr>
            <m:oMathPara>
              <m:oMathParaPr>
                <m:jc m:val="center"/>
              </m:oMathParaPr>
              <m:oMath>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T</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Cambria Math"/>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S</m:t>
                    </m:r>
                    <m:ctrlPr>
                      <w:rPr>
                        <w:rFonts w:ascii="Cambria Math" w:hAnsi="Cambria Math" w:cs="Cambria Math"/>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Cambria Math"/>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C</m:t>
                    </m:r>
                    <m:ctrlPr>
                      <w:rPr>
                        <w:rFonts w:ascii="Cambria Math" w:hAnsi="Cambria Math" w:cs="Cambria Math"/>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Cambria Math"/>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I</m:t>
                    </m:r>
                    <m:ctrlPr>
                      <w:rPr>
                        <w:rFonts w:ascii="Cambria Math" w:hAnsi="Cambria Math" w:cs="Cambria Math"/>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m:t>
                </m:r>
              </m:oMath>
            </m:oMathPara>
          </w:p>
        </w:tc>
        <w:tc>
          <w:tcPr>
            <w:tcW w:w="4952" w:type="dxa"/>
          </w:tcPr>
          <w:p w14:paraId="6FCFCE7E" w14:textId="542018C9" w:rsidR="0079375B" w:rsidRPr="00D612FC" w:rsidRDefault="00DF7DA5" w:rsidP="00361704">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(2.2)</w:t>
            </w:r>
          </w:p>
        </w:tc>
      </w:tr>
    </w:tbl>
    <w:p w14:paraId="7C4E3C3B" w14:textId="77777777" w:rsidR="00DA1880" w:rsidRPr="00D612FC" w:rsidRDefault="00DA1880" w:rsidP="00554BF1">
      <w:pPr>
        <w:spacing w:line="360" w:lineRule="auto"/>
        <w:rPr>
          <w:rFonts w:ascii="Times New Roman" w:hAnsi="Times New Roman" w:cs="Times New Roman"/>
          <w:b/>
          <w:bCs/>
          <w:sz w:val="28"/>
          <w:szCs w:val="28"/>
          <w:lang w:val="uk-UA"/>
        </w:rPr>
      </w:pPr>
    </w:p>
    <w:p w14:paraId="0E38EBBF" w14:textId="53C99B17" w:rsidR="000B735C" w:rsidRPr="00D612FC" w:rsidRDefault="00965051" w:rsidP="00554BF1">
      <w:pPr>
        <w:pStyle w:val="2"/>
        <w:ind w:firstLine="720"/>
        <w:rPr>
          <w:lang w:val="uk-UA"/>
        </w:rPr>
      </w:pPr>
      <w:bookmarkStart w:id="12" w:name="_Toc136993552"/>
      <w:r w:rsidRPr="00D612FC">
        <w:rPr>
          <w:lang w:val="uk-UA"/>
        </w:rPr>
        <w:t>2.</w:t>
      </w:r>
      <w:r w:rsidR="00DA1880" w:rsidRPr="00D612FC">
        <w:rPr>
          <w:lang w:val="uk-UA"/>
        </w:rPr>
        <w:t>5</w:t>
      </w:r>
      <w:r w:rsidRPr="00D612FC">
        <w:rPr>
          <w:lang w:val="uk-UA"/>
        </w:rPr>
        <w:t xml:space="preserve"> </w:t>
      </w:r>
      <w:r w:rsidR="002D371B" w:rsidRPr="00D612FC">
        <w:rPr>
          <w:lang w:val="uk-UA"/>
        </w:rPr>
        <w:t xml:space="preserve">Моделювання </w:t>
      </w:r>
      <w:r w:rsidR="000B735C" w:rsidRPr="00D612FC">
        <w:rPr>
          <w:lang w:val="uk-UA"/>
        </w:rPr>
        <w:t>часових рядів</w:t>
      </w:r>
      <w:bookmarkEnd w:id="12"/>
    </w:p>
    <w:p w14:paraId="38B8C186" w14:textId="05A593C5" w:rsidR="000B735C" w:rsidRPr="00D612FC" w:rsidRDefault="000B735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Аналіз часових рядів - це методики для аналізу даних часових рядів, щоб витягнути корисну статистику та інші характеристики даних. Він включає методи для вирішення практичних завдань, таких як розпізнавання форм, заповнення пропущених значень, прогнозування майбутніх значень, виявлення викидів та багато іншого</w:t>
      </w:r>
      <w:sdt>
        <w:sdtPr>
          <w:rPr>
            <w:rFonts w:ascii="Times New Roman" w:hAnsi="Times New Roman" w:cs="Times New Roman"/>
            <w:sz w:val="28"/>
            <w:szCs w:val="28"/>
            <w:lang w:val="uk-UA"/>
          </w:rPr>
          <w:id w:val="-1578124331"/>
          <w:citation/>
        </w:sdtPr>
        <w:sdtEndPr/>
        <w:sdtContent>
          <w:r w:rsidR="00BF051F" w:rsidRPr="00D612FC">
            <w:rPr>
              <w:rFonts w:ascii="Times New Roman" w:hAnsi="Times New Roman" w:cs="Times New Roman"/>
              <w:sz w:val="28"/>
              <w:szCs w:val="28"/>
              <w:lang w:val="uk-UA"/>
            </w:rPr>
            <w:fldChar w:fldCharType="begin"/>
          </w:r>
          <w:r w:rsidR="00BF051F" w:rsidRPr="00D612FC">
            <w:rPr>
              <w:rFonts w:ascii="Times New Roman" w:hAnsi="Times New Roman" w:cs="Times New Roman"/>
              <w:sz w:val="28"/>
              <w:szCs w:val="28"/>
              <w:lang w:val="uk-UA"/>
            </w:rPr>
            <w:instrText xml:space="preserve"> CITATION Pet02 \l 1033 </w:instrText>
          </w:r>
          <w:r w:rsidR="00BF051F"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[4]</w:t>
          </w:r>
          <w:r w:rsidR="00BF051F"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4687CF8B" w14:textId="62F7598E" w:rsidR="000B735C" w:rsidRPr="00D612FC" w:rsidRDefault="000B735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Основним вимогам до даних в часовому ряді для застосування більшості статистичних моделей (наприклад, лінійної регресії) є стаціонарність. Стаціонарний часовий ряд — це часовий ряд, який має стабільні статистичні характеристики, такі як середнє значення, дисперсію та автокореляцію, впродовж часу</w:t>
      </w:r>
      <w:sdt>
        <w:sdtPr>
          <w:rPr>
            <w:rFonts w:ascii="Times New Roman" w:hAnsi="Times New Roman" w:cs="Times New Roman"/>
            <w:sz w:val="28"/>
            <w:szCs w:val="28"/>
            <w:lang w:val="uk-UA"/>
          </w:rPr>
          <w:id w:val="-785504430"/>
          <w:citation/>
        </w:sdtPr>
        <w:sdtEndPr/>
        <w:sdtContent>
          <w:r w:rsidR="00C80F99" w:rsidRPr="00D612FC">
            <w:rPr>
              <w:rFonts w:ascii="Times New Roman" w:hAnsi="Times New Roman" w:cs="Times New Roman"/>
              <w:sz w:val="28"/>
              <w:szCs w:val="28"/>
              <w:lang w:val="uk-UA"/>
            </w:rPr>
            <w:fldChar w:fldCharType="begin"/>
          </w:r>
          <w:r w:rsidR="00C80F99" w:rsidRPr="00D612FC">
            <w:rPr>
              <w:rFonts w:ascii="Times New Roman" w:hAnsi="Times New Roman" w:cs="Times New Roman"/>
              <w:sz w:val="28"/>
              <w:szCs w:val="28"/>
              <w:lang w:val="uk-UA"/>
            </w:rPr>
            <w:instrText xml:space="preserve"> CITATION Mil19 \l 1033 </w:instrText>
          </w:r>
          <w:r w:rsidR="00C80F99"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[6]</w:t>
          </w:r>
          <w:r w:rsidR="00C80F99"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6331D74B" w14:textId="5FEA4775" w:rsidR="000B735C" w:rsidRPr="00D612FC" w:rsidRDefault="000B735C" w:rsidP="006716DD">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Тобто, для стаціонарного часового ряду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ми маємо:</w:t>
      </w:r>
    </w:p>
    <w:p w14:paraId="0A1D433F" w14:textId="321AEFDC" w:rsidR="000B735C" w:rsidRPr="00D612FC" w:rsidRDefault="000B735C" w:rsidP="006716DD">
      <w:pPr>
        <w:numPr>
          <w:ilvl w:val="0"/>
          <w:numId w:val="1"/>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Математичне сподівання </w:t>
      </w:r>
      <m:oMath>
        <m:r>
          <w:rPr>
            <w:rFonts w:ascii="Cambria Math" w:hAnsi="Cambria Math" w:cs="Times New Roman"/>
            <w:sz w:val="28"/>
            <w:szCs w:val="28"/>
            <w:lang w:val="uk-UA"/>
          </w:rPr>
          <m:t>E</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e>
        </m:d>
        <m:r>
          <w:rPr>
            <w:rFonts w:ascii="Cambria Math" w:hAnsi="Cambria Math" w:cs="Times New Roman"/>
            <w:sz w:val="28"/>
            <w:szCs w:val="28"/>
            <w:lang w:val="uk-UA"/>
          </w:rPr>
          <m:t>=</m:t>
        </m:r>
      </m:oMath>
      <w:r w:rsidRPr="00D612FC">
        <w:rPr>
          <w:rFonts w:ascii="Times New Roman" w:hAnsi="Times New Roman" w:cs="Times New Roman"/>
          <w:sz w:val="28"/>
          <w:szCs w:val="28"/>
          <w:lang w:val="uk-UA"/>
        </w:rPr>
        <w:t xml:space="preserve">, яке є незалежним від часу </w:t>
      </w:r>
      <m:oMath>
        <m:r>
          <w:rPr>
            <w:rFonts w:ascii="Cambria Math" w:hAnsi="Cambria Math" w:cs="Times New Roman"/>
            <w:sz w:val="28"/>
            <w:szCs w:val="28"/>
            <w:lang w:val="uk-UA"/>
          </w:rPr>
          <m:t>t</m:t>
        </m:r>
      </m:oMath>
      <w:r w:rsidRPr="00D612FC">
        <w:rPr>
          <w:rFonts w:ascii="Times New Roman" w:hAnsi="Times New Roman" w:cs="Times New Roman"/>
          <w:sz w:val="28"/>
          <w:szCs w:val="28"/>
          <w:lang w:val="uk-UA"/>
        </w:rPr>
        <w:t>.</w:t>
      </w:r>
    </w:p>
    <w:p w14:paraId="1FA98A0D" w14:textId="58E88BF5" w:rsidR="000B735C" w:rsidRPr="00D612FC" w:rsidRDefault="000B735C" w:rsidP="006716DD">
      <w:pPr>
        <w:numPr>
          <w:ilvl w:val="0"/>
          <w:numId w:val="1"/>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 xml:space="preserve">Дисперсія </w:t>
      </w:r>
      <m:oMath>
        <m:r>
          <w:rPr>
            <w:rFonts w:ascii="Cambria Math" w:hAnsi="Cambria Math" w:cs="Times New Roman"/>
            <w:sz w:val="28"/>
            <w:szCs w:val="28"/>
            <w:lang w:val="uk-UA"/>
          </w:rPr>
          <m:t>Var</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e>
        </m:d>
        <m:r>
          <w:rPr>
            <w:rFonts w:ascii="Cambria Math" w:hAnsi="Cambria Math" w:cs="Times New Roman"/>
            <w:sz w:val="28"/>
            <w:szCs w:val="28"/>
            <w:lang w:val="uk-UA"/>
          </w:rPr>
          <m:t>=</m:t>
        </m:r>
        <m:sSup>
          <m:sSupPr>
            <m:ctrlPr>
              <w:rPr>
                <w:rFonts w:ascii="Cambria Math" w:hAnsi="Cambria Math" w:cs="Times New Roman"/>
                <w:i/>
                <w:sz w:val="28"/>
                <w:szCs w:val="28"/>
                <w:lang w:val="uk-UA"/>
              </w:rPr>
            </m:ctrlPr>
          </m:sSupPr>
          <m:e>
            <m:r>
              <m:rPr>
                <m:sty m:val="p"/>
              </m:rPr>
              <w:rPr>
                <w:rFonts w:ascii="Cambria Math" w:hAnsi="Cambria Math" w:cs="Times New Roman"/>
                <w:sz w:val="28"/>
                <w:szCs w:val="28"/>
                <w:lang w:val="uk-UA"/>
              </w:rPr>
              <m:t>σ</m:t>
            </m:r>
          </m:e>
          <m:sup>
            <m:r>
              <w:rPr>
                <w:rFonts w:ascii="Cambria Math" w:hAnsi="Cambria Math" w:cs="Times New Roman"/>
                <w:sz w:val="28"/>
                <w:szCs w:val="28"/>
                <w:lang w:val="uk-UA"/>
              </w:rPr>
              <m:t>2</m:t>
            </m:r>
          </m:sup>
        </m:sSup>
      </m:oMath>
      <w:r w:rsidRPr="00D612FC">
        <w:rPr>
          <w:rFonts w:ascii="Times New Roman" w:hAnsi="Times New Roman" w:cs="Times New Roman"/>
          <w:sz w:val="28"/>
          <w:szCs w:val="28"/>
          <w:lang w:val="uk-UA"/>
        </w:rPr>
        <w:t xml:space="preserve">, яка є незалежною від часу </w:t>
      </w:r>
      <m:oMath>
        <m:r>
          <w:rPr>
            <w:rFonts w:ascii="Cambria Math" w:hAnsi="Cambria Math" w:cs="Times New Roman"/>
            <w:sz w:val="28"/>
            <w:szCs w:val="28"/>
            <w:lang w:val="uk-UA"/>
          </w:rPr>
          <m:t>t</m:t>
        </m:r>
      </m:oMath>
      <w:r w:rsidRPr="00D612FC">
        <w:rPr>
          <w:rFonts w:ascii="Times New Roman" w:hAnsi="Times New Roman" w:cs="Times New Roman"/>
          <w:sz w:val="28"/>
          <w:szCs w:val="28"/>
          <w:lang w:val="uk-UA"/>
        </w:rPr>
        <w:t>.</w:t>
      </w:r>
    </w:p>
    <w:p w14:paraId="4621D71C" w14:textId="1C34996A" w:rsidR="000B735C" w:rsidRPr="00D612FC" w:rsidRDefault="000B735C" w:rsidP="006716DD">
      <w:pPr>
        <w:numPr>
          <w:ilvl w:val="0"/>
          <w:numId w:val="1"/>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Коваріація між двома часовими інтервалами залежить тільки від відстані між ними, а не від їх абсолютного положення в часі, тобто, </w:t>
      </w:r>
      <m:oMath>
        <m:r>
          <w:rPr>
            <w:rFonts w:ascii="Cambria Math" w:hAnsi="Cambria Math" w:cs="Times New Roman"/>
            <w:sz w:val="28"/>
            <w:szCs w:val="28"/>
            <w:lang w:val="uk-UA"/>
          </w:rPr>
          <m:t>Cov</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t+h</m:t>
                </m:r>
              </m:sub>
            </m:sSub>
          </m:e>
        </m:d>
        <m:r>
          <w:rPr>
            <w:rFonts w:ascii="Cambria Math" w:hAnsi="Cambria Math" w:cs="Times New Roman"/>
            <w:sz w:val="28"/>
            <w:szCs w:val="28"/>
            <w:lang w:val="uk-UA"/>
          </w:rPr>
          <m:t>=Cov</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t+h+k</m:t>
                </m:r>
              </m:sub>
            </m:sSub>
          </m:e>
        </m:d>
      </m:oMath>
      <w:r w:rsidRPr="00D612FC">
        <w:rPr>
          <w:rFonts w:ascii="Times New Roman" w:hAnsi="Times New Roman" w:cs="Times New Roman"/>
          <w:sz w:val="28"/>
          <w:szCs w:val="28"/>
          <w:lang w:val="uk-UA"/>
        </w:rPr>
        <w:t xml:space="preserve"> для всіх </w:t>
      </w:r>
      <m:oMath>
        <m:r>
          <w:rPr>
            <w:rFonts w:ascii="Cambria Math" w:hAnsi="Cambria Math" w:cs="Times New Roman"/>
            <w:sz w:val="28"/>
            <w:szCs w:val="28"/>
            <w:lang w:val="uk-UA"/>
          </w:rPr>
          <m:t>t, h, k</m:t>
        </m:r>
      </m:oMath>
      <w:r w:rsidRPr="00D612FC">
        <w:rPr>
          <w:rFonts w:ascii="Times New Roman" w:hAnsi="Times New Roman" w:cs="Times New Roman"/>
          <w:sz w:val="28"/>
          <w:szCs w:val="28"/>
          <w:lang w:val="uk-UA"/>
        </w:rPr>
        <w:t>.</w:t>
      </w:r>
    </w:p>
    <w:p w14:paraId="1B462477" w14:textId="04E338D7" w:rsidR="000B735C" w:rsidRPr="00D612FC" w:rsidRDefault="000B735C" w:rsidP="006716DD">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Для перевірки стаціонарності часових рядів зазвичай використовують </w:t>
      </w:r>
      <w:proofErr w:type="spellStart"/>
      <w:r w:rsidRPr="00D612FC">
        <w:rPr>
          <w:rFonts w:ascii="Times New Roman" w:hAnsi="Times New Roman" w:cs="Times New Roman"/>
          <w:sz w:val="28"/>
          <w:szCs w:val="28"/>
          <w:lang w:val="uk-UA"/>
        </w:rPr>
        <w:t>Dickey-Fuller</w:t>
      </w:r>
      <w:proofErr w:type="spellEnd"/>
      <w:r w:rsidRPr="00D612FC">
        <w:rPr>
          <w:rFonts w:ascii="Times New Roman" w:hAnsi="Times New Roman" w:cs="Times New Roman"/>
          <w:sz w:val="28"/>
          <w:szCs w:val="28"/>
          <w:lang w:val="uk-UA"/>
        </w:rPr>
        <w:t xml:space="preserve"> тест або </w:t>
      </w:r>
      <w:proofErr w:type="spellStart"/>
      <w:r w:rsidRPr="00D612FC">
        <w:rPr>
          <w:rFonts w:ascii="Times New Roman" w:hAnsi="Times New Roman" w:cs="Times New Roman"/>
          <w:sz w:val="28"/>
          <w:szCs w:val="28"/>
          <w:lang w:val="uk-UA"/>
        </w:rPr>
        <w:t>Augmented</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Dickey-Fuller</w:t>
      </w:r>
      <w:proofErr w:type="spellEnd"/>
      <w:r w:rsidRPr="00D612FC">
        <w:rPr>
          <w:rFonts w:ascii="Times New Roman" w:hAnsi="Times New Roman" w:cs="Times New Roman"/>
          <w:sz w:val="28"/>
          <w:szCs w:val="28"/>
          <w:lang w:val="uk-UA"/>
        </w:rPr>
        <w:t xml:space="preserve"> тест</w:t>
      </w:r>
      <w:sdt>
        <w:sdtPr>
          <w:rPr>
            <w:rFonts w:ascii="Times New Roman" w:hAnsi="Times New Roman" w:cs="Times New Roman"/>
            <w:sz w:val="28"/>
            <w:szCs w:val="28"/>
            <w:lang w:val="uk-UA"/>
          </w:rPr>
          <w:id w:val="1370483120"/>
          <w:citation/>
        </w:sdtPr>
        <w:sdtEndPr/>
        <w:sdtContent>
          <w:r w:rsidR="00682946" w:rsidRPr="00D612FC">
            <w:rPr>
              <w:rFonts w:ascii="Times New Roman" w:hAnsi="Times New Roman" w:cs="Times New Roman"/>
              <w:sz w:val="28"/>
              <w:szCs w:val="28"/>
              <w:lang w:val="uk-UA"/>
            </w:rPr>
            <w:fldChar w:fldCharType="begin"/>
          </w:r>
          <w:r w:rsidR="00682946" w:rsidRPr="00D612FC">
            <w:rPr>
              <w:rFonts w:ascii="Times New Roman" w:hAnsi="Times New Roman" w:cs="Times New Roman"/>
              <w:sz w:val="28"/>
              <w:szCs w:val="28"/>
              <w:lang w:val="uk-UA"/>
            </w:rPr>
            <w:instrText xml:space="preserve"> CITATION MAR22 \l 1058 </w:instrText>
          </w:r>
          <w:r w:rsidR="00682946"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[7]</w:t>
          </w:r>
          <w:r w:rsidR="00682946"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6CE9424E" w14:textId="318E0862" w:rsidR="00EF1394" w:rsidRPr="00D612FC" w:rsidRDefault="00EF1394"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Автокореляція - </w:t>
      </w:r>
      <w:r w:rsidR="00682946" w:rsidRPr="00D612FC">
        <w:rPr>
          <w:rFonts w:ascii="Times New Roman" w:hAnsi="Times New Roman" w:cs="Times New Roman"/>
          <w:sz w:val="28"/>
          <w:szCs w:val="28"/>
          <w:lang w:val="uk-UA"/>
        </w:rPr>
        <w:t>є</w:t>
      </w:r>
      <w:r w:rsidRPr="00D612FC">
        <w:rPr>
          <w:rFonts w:ascii="Times New Roman" w:hAnsi="Times New Roman" w:cs="Times New Roman"/>
          <w:sz w:val="28"/>
          <w:szCs w:val="28"/>
          <w:lang w:val="uk-UA"/>
        </w:rPr>
        <w:t xml:space="preserve"> статистичн</w:t>
      </w:r>
      <w:r w:rsidR="00682946" w:rsidRPr="00D612FC">
        <w:rPr>
          <w:rFonts w:ascii="Times New Roman" w:hAnsi="Times New Roman" w:cs="Times New Roman"/>
          <w:sz w:val="28"/>
          <w:szCs w:val="28"/>
          <w:lang w:val="uk-UA"/>
        </w:rPr>
        <w:t>ою</w:t>
      </w:r>
      <w:r w:rsidRPr="00D612FC">
        <w:rPr>
          <w:rFonts w:ascii="Times New Roman" w:hAnsi="Times New Roman" w:cs="Times New Roman"/>
          <w:sz w:val="28"/>
          <w:szCs w:val="28"/>
          <w:lang w:val="uk-UA"/>
        </w:rPr>
        <w:t xml:space="preserve"> властивіст</w:t>
      </w:r>
      <w:r w:rsidR="00682946" w:rsidRPr="00D612FC">
        <w:rPr>
          <w:rFonts w:ascii="Times New Roman" w:hAnsi="Times New Roman" w:cs="Times New Roman"/>
          <w:sz w:val="28"/>
          <w:szCs w:val="28"/>
          <w:lang w:val="uk-UA"/>
        </w:rPr>
        <w:t>ю</w:t>
      </w:r>
      <w:r w:rsidRPr="00D612FC">
        <w:rPr>
          <w:rFonts w:ascii="Times New Roman" w:hAnsi="Times New Roman" w:cs="Times New Roman"/>
          <w:sz w:val="28"/>
          <w:szCs w:val="28"/>
          <w:lang w:val="uk-UA"/>
        </w:rPr>
        <w:t xml:space="preserve"> часового ряду. Це кореляція між значеннями часового ряду, відстаючими на певне число періодів</w:t>
      </w:r>
      <w:sdt>
        <w:sdtPr>
          <w:rPr>
            <w:rFonts w:ascii="Times New Roman" w:hAnsi="Times New Roman" w:cs="Times New Roman"/>
            <w:sz w:val="28"/>
            <w:szCs w:val="28"/>
            <w:lang w:val="uk-UA"/>
          </w:rPr>
          <w:id w:val="-1941057703"/>
          <w:citation/>
        </w:sdtPr>
        <w:sdtEndPr/>
        <w:sdtContent>
          <w:r w:rsidR="00682946" w:rsidRPr="00D612FC">
            <w:rPr>
              <w:rFonts w:ascii="Times New Roman" w:hAnsi="Times New Roman" w:cs="Times New Roman"/>
              <w:sz w:val="28"/>
              <w:szCs w:val="28"/>
              <w:lang w:val="uk-UA"/>
            </w:rPr>
            <w:fldChar w:fldCharType="begin"/>
          </w:r>
          <w:r w:rsidR="00682946" w:rsidRPr="00D612FC">
            <w:rPr>
              <w:rFonts w:ascii="Times New Roman" w:hAnsi="Times New Roman" w:cs="Times New Roman"/>
              <w:sz w:val="28"/>
              <w:szCs w:val="28"/>
              <w:lang w:val="uk-UA"/>
            </w:rPr>
            <w:instrText xml:space="preserve"> CITATION MAR22 \l 1058 </w:instrText>
          </w:r>
          <w:r w:rsidR="00682946"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[7]</w:t>
          </w:r>
          <w:r w:rsidR="00682946"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 xml:space="preserve">. </w:t>
      </w:r>
      <w:r w:rsidR="00682946" w:rsidRPr="00D612FC">
        <w:rPr>
          <w:rFonts w:ascii="Times New Roman" w:hAnsi="Times New Roman" w:cs="Times New Roman"/>
          <w:sz w:val="28"/>
          <w:szCs w:val="28"/>
          <w:lang w:val="uk-UA"/>
        </w:rPr>
        <w:t>Що є</w:t>
      </w:r>
      <w:r w:rsidRPr="00D612FC">
        <w:rPr>
          <w:rFonts w:ascii="Times New Roman" w:hAnsi="Times New Roman" w:cs="Times New Roman"/>
          <w:sz w:val="28"/>
          <w:szCs w:val="28"/>
          <w:lang w:val="uk-UA"/>
        </w:rPr>
        <w:t xml:space="preserve"> важливи</w:t>
      </w:r>
      <w:r w:rsidR="00682946" w:rsidRPr="00D612FC">
        <w:rPr>
          <w:rFonts w:ascii="Times New Roman" w:hAnsi="Times New Roman" w:cs="Times New Roman"/>
          <w:sz w:val="28"/>
          <w:szCs w:val="28"/>
          <w:lang w:val="uk-UA"/>
        </w:rPr>
        <w:t>м</w:t>
      </w:r>
      <w:r w:rsidRPr="00D612FC">
        <w:rPr>
          <w:rFonts w:ascii="Times New Roman" w:hAnsi="Times New Roman" w:cs="Times New Roman"/>
          <w:sz w:val="28"/>
          <w:szCs w:val="28"/>
          <w:lang w:val="uk-UA"/>
        </w:rPr>
        <w:t xml:space="preserve"> аспект при аналізі часових рядів, оскільки це впливає на вибір моделей для прогнозування</w:t>
      </w:r>
      <w:r w:rsidR="00682946"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w:t>
      </w:r>
      <w:r w:rsidR="00682946" w:rsidRPr="00D612FC">
        <w:rPr>
          <w:rFonts w:ascii="Times New Roman" w:hAnsi="Times New Roman" w:cs="Times New Roman"/>
          <w:sz w:val="28"/>
          <w:szCs w:val="28"/>
          <w:lang w:val="uk-UA"/>
        </w:rPr>
        <w:t>О</w:t>
      </w:r>
      <w:r w:rsidRPr="00D612FC">
        <w:rPr>
          <w:rFonts w:ascii="Times New Roman" w:hAnsi="Times New Roman" w:cs="Times New Roman"/>
          <w:sz w:val="28"/>
          <w:szCs w:val="28"/>
          <w:lang w:val="uk-UA"/>
        </w:rPr>
        <w:t xml:space="preserve">бчислити автокореляцію для різних затримок </w:t>
      </w:r>
      <w:r w:rsidR="00682946" w:rsidRPr="00D612FC">
        <w:rPr>
          <w:rFonts w:ascii="Times New Roman" w:hAnsi="Times New Roman" w:cs="Times New Roman"/>
          <w:sz w:val="28"/>
          <w:szCs w:val="28"/>
          <w:lang w:val="uk-UA"/>
        </w:rPr>
        <w:t xml:space="preserve">можна </w:t>
      </w:r>
      <w:r w:rsidRPr="00D612FC">
        <w:rPr>
          <w:rFonts w:ascii="Times New Roman" w:hAnsi="Times New Roman" w:cs="Times New Roman"/>
          <w:sz w:val="28"/>
          <w:szCs w:val="28"/>
          <w:lang w:val="uk-UA"/>
        </w:rPr>
        <w:t>за допомогою формули:</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51"/>
        <w:gridCol w:w="4787"/>
      </w:tblGrid>
      <w:tr w:rsidR="0079375B" w:rsidRPr="00D612FC" w14:paraId="284CAD2A" w14:textId="77777777" w:rsidTr="00DF7DA5">
        <w:tc>
          <w:tcPr>
            <w:tcW w:w="4952" w:type="dxa"/>
          </w:tcPr>
          <w:p w14:paraId="671DE0B9" w14:textId="213A6A64" w:rsidR="0079375B" w:rsidRPr="00D612FC" w:rsidRDefault="0079375B" w:rsidP="00554BF1">
            <w:pPr>
              <w:spacing w:line="360" w:lineRule="auto"/>
              <w:rPr>
                <w:rFonts w:ascii="Times New Roman" w:hAnsi="Times New Roman" w:cs="Times New Roman"/>
                <w:i/>
                <w:sz w:val="28"/>
                <w:szCs w:val="28"/>
                <w:lang w:val="uk-UA"/>
              </w:rPr>
            </w:pPr>
            <m:oMathPara>
              <m:oMath>
                <m:r>
                  <w:rPr>
                    <w:rFonts w:ascii="Cambria Math" w:hAnsi="Cambria Math" w:cs="Times New Roman"/>
                    <w:sz w:val="28"/>
                    <w:szCs w:val="28"/>
                    <w:lang w:val="uk-UA"/>
                  </w:rPr>
                  <m:t>ρ</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e>
                </m:d>
                <m:r>
                  <w:rPr>
                    <w:rFonts w:ascii="Cambria Math" w:hAnsi="Cambria Math" w:cs="Times New Roman"/>
                    <w:sz w:val="28"/>
                    <w:szCs w:val="28"/>
                    <w:lang w:val="uk-UA"/>
                  </w:rPr>
                  <m:t>=</m:t>
                </m:r>
                <m:f>
                  <m:fPr>
                    <m:ctrlPr>
                      <w:rPr>
                        <w:rFonts w:ascii="Cambria Math" w:hAnsi="Cambria Math" w:cs="Times New Roman"/>
                        <w:i/>
                        <w:iCs/>
                        <w:sz w:val="28"/>
                        <w:szCs w:val="28"/>
                        <w:lang w:val="uk-UA"/>
                      </w:rPr>
                    </m:ctrlPr>
                  </m:fPr>
                  <m:num>
                    <m:r>
                      <w:rPr>
                        <w:rFonts w:ascii="Cambria Math" w:hAnsi="Cambria Math" w:cs="Times New Roman"/>
                        <w:sz w:val="28"/>
                        <w:szCs w:val="28"/>
                        <w:lang w:val="uk-UA"/>
                      </w:rPr>
                      <m:t>Cov</m:t>
                    </m:r>
                    <m:d>
                      <m:dPr>
                        <m:begChr m:val="["/>
                        <m:endChr m:val="]"/>
                        <m:ctrlPr>
                          <w:rPr>
                            <w:rFonts w:ascii="Cambria Math" w:hAnsi="Cambria Math" w:cs="Times New Roman"/>
                            <w:i/>
                            <w:sz w:val="28"/>
                            <w:szCs w:val="28"/>
                            <w:lang w:val="uk-UA"/>
                          </w:rPr>
                        </m:ctrlPr>
                      </m:dPr>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ctrlPr>
                              <w:rPr>
                                <w:rFonts w:ascii="Cambria Math" w:hAnsi="Cambria Math" w:cs="Times New Roman"/>
                                <w:i/>
                                <w:sz w:val="28"/>
                                <w:szCs w:val="28"/>
                                <w:lang w:val="uk-UA"/>
                              </w:rPr>
                            </m:ctrlPr>
                          </m:e>
                          <m:sub>
                            <m:r>
                              <w:rPr>
                                <w:rFonts w:ascii="Cambria Math" w:hAnsi="Cambria Math" w:cs="Times New Roman"/>
                                <w:sz w:val="28"/>
                                <w:szCs w:val="28"/>
                                <w:lang w:val="uk-UA"/>
                              </w:rPr>
                              <m:t>t</m:t>
                            </m:r>
                          </m:sub>
                        </m:sSub>
                        <m:r>
                          <w:rPr>
                            <w:rFonts w:ascii="Cambria Math" w:hAnsi="Cambria Math" w:cs="Times New Roman"/>
                            <w:sz w:val="28"/>
                            <w:szCs w:val="28"/>
                            <w:lang w:val="uk-UA"/>
                          </w:rPr>
                          <m:t>+h​</m:t>
                        </m:r>
                      </m:e>
                    </m:d>
                  </m:num>
                  <m:den>
                    <m:r>
                      <w:rPr>
                        <w:rFonts w:ascii="Cambria Math" w:hAnsi="Cambria Math" w:cs="Times New Roman"/>
                        <w:sz w:val="28"/>
                        <w:szCs w:val="28"/>
                        <w:lang w:val="uk-UA"/>
                      </w:rPr>
                      <m:t>Var</m:t>
                    </m:r>
                    <m:d>
                      <m:dPr>
                        <m:begChr m:val="["/>
                        <m:endChr m:val="]"/>
                        <m:ctrlPr>
                          <w:rPr>
                            <w:rFonts w:ascii="Cambria Math" w:hAnsi="Cambria Math" w:cs="Times New Roman"/>
                            <w:i/>
                            <w:sz w:val="28"/>
                            <w:szCs w:val="28"/>
                            <w:lang w:val="uk-UA"/>
                          </w:rPr>
                        </m:ctrlPr>
                      </m:dPr>
                      <m:e>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e>
                    </m:d>
                  </m:den>
                </m:f>
                <m:r>
                  <w:rPr>
                    <w:rFonts w:ascii="Cambria Math" w:hAnsi="Cambria Math" w:cs="Times New Roman"/>
                    <w:sz w:val="28"/>
                    <w:szCs w:val="28"/>
                    <w:lang w:val="uk-UA"/>
                  </w:rPr>
                  <m:t>​</m:t>
                </m:r>
              </m:oMath>
            </m:oMathPara>
          </w:p>
        </w:tc>
        <w:tc>
          <w:tcPr>
            <w:tcW w:w="4952" w:type="dxa"/>
          </w:tcPr>
          <w:p w14:paraId="0043136B" w14:textId="1B01ABC7" w:rsidR="0079375B" w:rsidRPr="00D612FC" w:rsidRDefault="00DF7DA5" w:rsidP="00361704">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(2.3)</w:t>
            </w:r>
          </w:p>
        </w:tc>
      </w:tr>
    </w:tbl>
    <w:p w14:paraId="10EF9831" w14:textId="77777777" w:rsidR="00DF7DA5" w:rsidRPr="00D612FC" w:rsidRDefault="00DF7DA5" w:rsidP="00554BF1">
      <w:pPr>
        <w:spacing w:line="360" w:lineRule="auto"/>
        <w:rPr>
          <w:rFonts w:ascii="Times New Roman" w:hAnsi="Times New Roman" w:cs="Times New Roman"/>
          <w:sz w:val="28"/>
          <w:szCs w:val="28"/>
          <w:lang w:val="uk-UA"/>
        </w:rPr>
      </w:pPr>
    </w:p>
    <w:p w14:paraId="18A66C99" w14:textId="4869EE1A" w:rsidR="00DE00B2" w:rsidRPr="00D612FC" w:rsidRDefault="00DF7DA5" w:rsidP="00554BF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де:</w:t>
      </w:r>
      <w:r w:rsidR="001018A6" w:rsidRPr="00D612FC">
        <w:rPr>
          <w:rFonts w:ascii="Times New Roman" w:hAnsi="Times New Roman" w:cs="Times New Roman"/>
          <w:sz w:val="28"/>
          <w:szCs w:val="28"/>
          <w:lang w:val="uk-UA"/>
        </w:rPr>
        <w:t xml:space="preserve"> </w:t>
      </w:r>
      <m:oMath>
        <m:r>
          <m:rPr>
            <m:sty m:val="p"/>
          </m:rPr>
          <w:rPr>
            <w:rFonts w:ascii="Cambria Math" w:hAnsi="Cambria Math" w:cs="Times New Roman"/>
            <w:sz w:val="28"/>
            <w:szCs w:val="28"/>
            <w:lang w:val="uk-UA"/>
          </w:rPr>
          <m:t>ρ</m:t>
        </m:r>
        <m:d>
          <m:dPr>
            <m:ctrlPr>
              <w:rPr>
                <w:rFonts w:ascii="Cambria Math" w:hAnsi="Cambria Math" w:cs="Times New Roman"/>
                <w:i/>
                <w:sz w:val="28"/>
                <w:szCs w:val="28"/>
                <w:lang w:val="uk-UA"/>
              </w:rPr>
            </m:ctrlPr>
          </m:dPr>
          <m:e>
            <m:r>
              <w:rPr>
                <w:rFonts w:ascii="Cambria Math" w:hAnsi="Cambria Math" w:cs="Times New Roman"/>
                <w:sz w:val="28"/>
                <w:szCs w:val="28"/>
                <w:lang w:val="uk-UA"/>
              </w:rPr>
              <m:t>h</m:t>
            </m:r>
          </m:e>
        </m:d>
      </m:oMath>
      <w:r w:rsidR="001018A6" w:rsidRPr="00D612FC">
        <w:rPr>
          <w:rFonts w:ascii="Times New Roman" w:hAnsi="Times New Roman" w:cs="Times New Roman"/>
          <w:sz w:val="28"/>
          <w:szCs w:val="28"/>
          <w:lang w:val="uk-UA"/>
        </w:rPr>
        <w:t xml:space="preserve"> - це автокореляція на затримку </w:t>
      </w:r>
      <m:oMath>
        <m:r>
          <w:rPr>
            <w:rFonts w:ascii="Cambria Math" w:hAnsi="Cambria Math" w:cs="Times New Roman"/>
            <w:sz w:val="28"/>
            <w:szCs w:val="28"/>
            <w:lang w:val="uk-UA"/>
          </w:rPr>
          <m:t>h</m:t>
        </m:r>
      </m:oMath>
      <w:r w:rsidR="001018A6" w:rsidRPr="00D612FC">
        <w:rPr>
          <w:rFonts w:ascii="Times New Roman" w:hAnsi="Times New Roman" w:cs="Times New Roman"/>
          <w:sz w:val="28"/>
          <w:szCs w:val="28"/>
          <w:lang w:val="uk-UA"/>
        </w:rPr>
        <w:t xml:space="preserve">, </w:t>
      </w:r>
    </w:p>
    <w:p w14:paraId="53787650" w14:textId="77777777" w:rsidR="00DE00B2" w:rsidRPr="00D612FC" w:rsidRDefault="00754177" w:rsidP="00554BF1">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Cov</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t+h</m:t>
                </m:r>
              </m:sub>
            </m:sSub>
          </m:e>
        </m:d>
      </m:oMath>
      <w:r w:rsidR="001018A6" w:rsidRPr="00D612FC">
        <w:rPr>
          <w:rFonts w:ascii="Times New Roman" w:hAnsi="Times New Roman" w:cs="Times New Roman"/>
          <w:sz w:val="28"/>
          <w:szCs w:val="28"/>
          <w:lang w:val="uk-UA"/>
        </w:rPr>
        <w:t xml:space="preserve"> - коваріація між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oMath>
      <w:r w:rsidR="00932023" w:rsidRPr="00D612FC">
        <w:rPr>
          <w:rFonts w:ascii="Times New Roman" w:hAnsi="Times New Roman" w:cs="Times New Roman"/>
          <w:sz w:val="28"/>
          <w:szCs w:val="28"/>
          <w:lang w:val="uk-UA"/>
        </w:rPr>
        <w:t xml:space="preserve"> </w:t>
      </w:r>
      <w:r w:rsidR="001018A6" w:rsidRPr="00D612FC">
        <w:rPr>
          <w:rFonts w:ascii="Times New Roman" w:hAnsi="Times New Roman" w:cs="Times New Roman"/>
          <w:sz w:val="28"/>
          <w:szCs w:val="28"/>
          <w:lang w:val="uk-UA"/>
        </w:rPr>
        <w:t xml:space="preserve">та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t+h</m:t>
            </m:r>
          </m:sub>
        </m:sSub>
      </m:oMath>
      <w:r w:rsidR="001018A6" w:rsidRPr="00D612FC">
        <w:rPr>
          <w:rFonts w:ascii="Times New Roman" w:hAnsi="Times New Roman" w:cs="Times New Roman"/>
          <w:sz w:val="28"/>
          <w:szCs w:val="28"/>
          <w:lang w:val="uk-UA"/>
        </w:rPr>
        <w:t xml:space="preserve">, </w:t>
      </w:r>
    </w:p>
    <w:p w14:paraId="1F73434D" w14:textId="6F7415E2" w:rsidR="00851398" w:rsidRPr="00D612FC" w:rsidRDefault="00754177" w:rsidP="00554BF1">
      <w:pPr>
        <w:spacing w:line="360" w:lineRule="auto"/>
        <w:rPr>
          <w:rFonts w:ascii="Times New Roman" w:hAnsi="Times New Roman" w:cs="Times New Roman"/>
          <w:sz w:val="28"/>
          <w:szCs w:val="28"/>
          <w:lang w:val="uk-UA"/>
        </w:rPr>
      </w:pPr>
      <m:oMath>
        <m:r>
          <w:rPr>
            <w:rFonts w:ascii="Cambria Math" w:hAnsi="Cambria Math" w:cs="Times New Roman"/>
            <w:sz w:val="28"/>
            <w:szCs w:val="28"/>
            <w:lang w:val="uk-UA"/>
          </w:rPr>
          <m:t>Var</m:t>
        </m:r>
        <m:d>
          <m:dPr>
            <m:begChr m:val="["/>
            <m:endChr m:val="]"/>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X</m:t>
                </m:r>
              </m:e>
              <m:sub>
                <m:r>
                  <w:rPr>
                    <w:rFonts w:ascii="Cambria Math" w:hAnsi="Cambria Math" w:cs="Times New Roman"/>
                    <w:sz w:val="28"/>
                    <w:szCs w:val="28"/>
                    <w:lang w:val="uk-UA"/>
                  </w:rPr>
                  <m:t>t</m:t>
                </m:r>
              </m:sub>
            </m:sSub>
          </m:e>
        </m:d>
      </m:oMath>
      <w:r w:rsidR="001018A6" w:rsidRPr="00D612FC">
        <w:rPr>
          <w:rFonts w:ascii="Times New Roman" w:hAnsi="Times New Roman" w:cs="Times New Roman"/>
          <w:sz w:val="28"/>
          <w:szCs w:val="28"/>
          <w:lang w:val="uk-UA"/>
        </w:rPr>
        <w:t xml:space="preserve"> - дисперсія часового ряду.</w:t>
      </w:r>
    </w:p>
    <w:p w14:paraId="0F9954F3" w14:textId="1B7BC161" w:rsidR="00EF1394" w:rsidRPr="00D612FC" w:rsidRDefault="000B735C"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Часові ряди є важливим інструментом для аналізу та прогнозування даних, що змінюються в часі. Вони включають різні типи (одновимірні, багатовимірні, дискретні, неперервні) та можуть бути представлені за допомогою різних компонентів</w:t>
      </w:r>
      <w:r w:rsidR="00682946"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Стаціонарність є важливою властивістю для більшості аналітичних моделей.</w:t>
      </w:r>
    </w:p>
    <w:p w14:paraId="6FE8C1C2" w14:textId="6E2DB16D" w:rsidR="00EF1394" w:rsidRPr="00D612FC" w:rsidRDefault="00EF1394" w:rsidP="00554BF1">
      <w:pPr>
        <w:spacing w:line="360" w:lineRule="auto"/>
        <w:rPr>
          <w:rFonts w:ascii="Times New Roman" w:hAnsi="Times New Roman" w:cs="Times New Roman"/>
          <w:sz w:val="28"/>
          <w:szCs w:val="28"/>
          <w:lang w:val="uk-UA"/>
        </w:rPr>
      </w:pPr>
    </w:p>
    <w:p w14:paraId="17E8134C" w14:textId="77777777" w:rsidR="008C0FF2" w:rsidRPr="00D612FC" w:rsidRDefault="008C0FF2" w:rsidP="00554BF1">
      <w:pPr>
        <w:spacing w:line="360" w:lineRule="auto"/>
        <w:rPr>
          <w:rFonts w:ascii="Times New Roman" w:hAnsi="Times New Roman" w:cs="Times New Roman"/>
          <w:b/>
          <w:bCs/>
          <w:sz w:val="28"/>
          <w:szCs w:val="28"/>
          <w:lang w:val="uk-UA"/>
        </w:rPr>
      </w:pPr>
      <w:r w:rsidRPr="00D612FC">
        <w:rPr>
          <w:rFonts w:ascii="Times New Roman" w:hAnsi="Times New Roman" w:cs="Times New Roman"/>
          <w:b/>
          <w:bCs/>
          <w:sz w:val="28"/>
          <w:szCs w:val="28"/>
          <w:lang w:val="uk-UA"/>
        </w:rPr>
        <w:br w:type="page"/>
      </w:r>
    </w:p>
    <w:p w14:paraId="72A466D8" w14:textId="6AD72C8C" w:rsidR="000B735C" w:rsidRPr="00D612FC" w:rsidRDefault="00A027F8" w:rsidP="00DE726E">
      <w:pPr>
        <w:pStyle w:val="3"/>
        <w:ind w:firstLine="720"/>
        <w:rPr>
          <w:lang w:val="uk-UA"/>
        </w:rPr>
      </w:pPr>
      <w:bookmarkStart w:id="13" w:name="_Toc136993553"/>
      <w:r w:rsidRPr="00D612FC">
        <w:rPr>
          <w:lang w:val="uk-UA"/>
        </w:rPr>
        <w:lastRenderedPageBreak/>
        <w:t>2.</w:t>
      </w:r>
      <w:r w:rsidR="002D371B" w:rsidRPr="00D612FC">
        <w:rPr>
          <w:lang w:val="uk-UA"/>
        </w:rPr>
        <w:t>5.1</w:t>
      </w:r>
      <w:r w:rsidRPr="00D612FC">
        <w:rPr>
          <w:lang w:val="uk-UA"/>
        </w:rPr>
        <w:t xml:space="preserve"> Моделі експоненціального ковзного середнього</w:t>
      </w:r>
      <w:bookmarkEnd w:id="13"/>
    </w:p>
    <w:p w14:paraId="42E9EF17" w14:textId="74EE08DE" w:rsidR="00B52A78" w:rsidRPr="00D612FC" w:rsidRDefault="002D371B" w:rsidP="00DE726E">
      <w:pPr>
        <w:pStyle w:val="4"/>
        <w:ind w:firstLine="720"/>
        <w:rPr>
          <w:lang w:val="uk-UA"/>
        </w:rPr>
      </w:pPr>
      <w:r w:rsidRPr="00D612FC">
        <w:rPr>
          <w:lang w:val="uk-UA"/>
        </w:rPr>
        <w:t xml:space="preserve">2.5.1.1 </w:t>
      </w:r>
      <w:r w:rsidR="00B52A78" w:rsidRPr="00D612FC">
        <w:rPr>
          <w:lang w:val="uk-UA"/>
        </w:rPr>
        <w:t xml:space="preserve">Модель </w:t>
      </w:r>
      <w:r w:rsidRPr="00D612FC">
        <w:rPr>
          <w:lang w:val="uk-UA"/>
        </w:rPr>
        <w:t>ков</w:t>
      </w:r>
      <w:r w:rsidR="00B52A78" w:rsidRPr="00D612FC">
        <w:rPr>
          <w:lang w:val="uk-UA"/>
        </w:rPr>
        <w:t xml:space="preserve">зного Середнього </w:t>
      </w:r>
    </w:p>
    <w:p w14:paraId="23862B09" w14:textId="0589F6C9" w:rsidR="00B52A78" w:rsidRPr="00D612FC" w:rsidRDefault="00B52A78" w:rsidP="006716D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Модель ковзного середнього </w:t>
      </w:r>
      <w:r w:rsidR="00B4017E"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це</w:t>
      </w:r>
      <w:r w:rsidR="00B4017E"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простий метод прогнозування часових рядів, який базується на ідеї згладжування даних. Ми використовуємо середнє значення вікна </w:t>
      </w:r>
      <m:oMath>
        <m:r>
          <w:rPr>
            <w:rFonts w:ascii="Cambria Math" w:hAnsi="Cambria Math" w:cs="Times New Roman"/>
            <w:sz w:val="28"/>
            <w:szCs w:val="28"/>
            <w:lang w:val="uk-UA"/>
          </w:rPr>
          <m:t>n</m:t>
        </m:r>
      </m:oMath>
      <w:r w:rsidRPr="00D612FC">
        <w:rPr>
          <w:rFonts w:ascii="Times New Roman" w:hAnsi="Times New Roman" w:cs="Times New Roman"/>
          <w:sz w:val="28"/>
          <w:szCs w:val="28"/>
          <w:lang w:val="uk-UA"/>
        </w:rPr>
        <w:t xml:space="preserve"> послідовних значень часового ряду для прогнозування наступного значення. Значення </w:t>
      </w:r>
      <m:oMath>
        <m:r>
          <w:rPr>
            <w:rFonts w:ascii="Cambria Math" w:hAnsi="Cambria Math" w:cs="Times New Roman"/>
            <w:sz w:val="28"/>
            <w:szCs w:val="28"/>
            <w:lang w:val="uk-UA"/>
          </w:rPr>
          <m:t>n</m:t>
        </m:r>
      </m:oMath>
      <w:r w:rsidRPr="00D612FC">
        <w:rPr>
          <w:rFonts w:ascii="Times New Roman" w:hAnsi="Times New Roman" w:cs="Times New Roman"/>
          <w:sz w:val="28"/>
          <w:szCs w:val="28"/>
          <w:lang w:val="uk-UA"/>
        </w:rPr>
        <w:t xml:space="preserve"> визначає "ширину" ковзного вікна.</w:t>
      </w:r>
    </w:p>
    <w:p w14:paraId="6D2DBE66" w14:textId="1DF78A60" w:rsidR="00B52A78" w:rsidRPr="00D612FC" w:rsidRDefault="00B52A78" w:rsidP="006716DD">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Згідно з цією моделлю, прогнозоване значення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на час </w:t>
      </w:r>
      <m:oMath>
        <m:r>
          <w:rPr>
            <w:rFonts w:ascii="Cambria Math" w:hAnsi="Cambria Math" w:cs="Times New Roman"/>
            <w:sz w:val="28"/>
            <w:szCs w:val="28"/>
            <w:lang w:val="uk-UA"/>
          </w:rPr>
          <m:t>t</m:t>
        </m:r>
      </m:oMath>
      <w:r w:rsidRPr="00D612FC">
        <w:rPr>
          <w:rFonts w:ascii="Times New Roman" w:hAnsi="Times New Roman" w:cs="Times New Roman"/>
          <w:sz w:val="28"/>
          <w:szCs w:val="28"/>
          <w:lang w:val="uk-UA"/>
        </w:rPr>
        <w:t xml:space="preserve"> вираховується за формулою:</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34"/>
        <w:gridCol w:w="4804"/>
      </w:tblGrid>
      <w:tr w:rsidR="0079375B" w:rsidRPr="00D612FC" w14:paraId="5BB0C86F" w14:textId="77777777" w:rsidTr="00DF7DA5">
        <w:tc>
          <w:tcPr>
            <w:tcW w:w="4952" w:type="dxa"/>
          </w:tcPr>
          <w:p w14:paraId="10218476" w14:textId="6623D9A3" w:rsidR="0079375B" w:rsidRPr="00D612FC" w:rsidRDefault="008B1EF9" w:rsidP="00554BF1">
            <w:pPr>
              <w:spacing w:line="360" w:lineRule="auto"/>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t</m:t>
                    </m:r>
                  </m:sub>
                </m:sSub>
                <m:r>
                  <w:rPr>
                    <w:rFonts w:ascii="Cambria Math" w:hAnsi="Cambria Math" w:cs="Times New Roman"/>
                    <w:sz w:val="28"/>
                    <w:szCs w:val="28"/>
                    <w:lang w:val="uk-UA"/>
                  </w:rPr>
                  <m:t>=</m:t>
                </m:r>
                <m:f>
                  <m:fPr>
                    <m:ctrlPr>
                      <w:rPr>
                        <w:rFonts w:ascii="Cambria Math" w:hAnsi="Cambria Math" w:cs="Times New Roman"/>
                        <w:i/>
                        <w:sz w:val="28"/>
                        <w:szCs w:val="28"/>
                        <w:lang w:val="uk-UA"/>
                      </w:rPr>
                    </m:ctrlPr>
                  </m:fPr>
                  <m:num>
                    <m:r>
                      <w:rPr>
                        <w:rFonts w:ascii="Cambria Math" w:hAnsi="Cambria Math" w:cs="Times New Roman"/>
                        <w:sz w:val="28"/>
                        <w:szCs w:val="28"/>
                        <w:lang w:val="uk-UA"/>
                      </w:rPr>
                      <m:t>1</m:t>
                    </m:r>
                  </m:num>
                  <m:den>
                    <m:r>
                      <w:rPr>
                        <w:rFonts w:ascii="Cambria Math" w:hAnsi="Cambria Math" w:cs="Times New Roman"/>
                        <w:sz w:val="28"/>
                        <w:szCs w:val="28"/>
                        <w:lang w:val="uk-UA"/>
                      </w:rPr>
                      <m:t>n</m:t>
                    </m:r>
                  </m:den>
                </m:f>
                <m:nary>
                  <m:naryPr>
                    <m:chr m:val="∑"/>
                    <m:limLoc m:val="undOvr"/>
                    <m:ctrlPr>
                      <w:rPr>
                        <w:rFonts w:ascii="Cambria Math" w:hAnsi="Cambria Math" w:cs="Times New Roman"/>
                        <w:i/>
                        <w:sz w:val="28"/>
                        <w:szCs w:val="28"/>
                        <w:lang w:val="uk-UA"/>
                      </w:rPr>
                    </m:ctrlPr>
                  </m:naryPr>
                  <m:sub>
                    <m:r>
                      <w:rPr>
                        <w:rFonts w:ascii="Cambria Math" w:hAnsi="Cambria Math" w:cs="Times New Roman"/>
                        <w:sz w:val="28"/>
                        <w:szCs w:val="28"/>
                        <w:lang w:val="uk-UA"/>
                      </w:rPr>
                      <m:t>i</m:t>
                    </m:r>
                    <m:r>
                      <w:rPr>
                        <w:rFonts w:ascii="Cambria Math" w:hAnsi="Cambria Math" w:cs="Times New Roman"/>
                        <w:sz w:val="28"/>
                        <w:szCs w:val="28"/>
                        <w:lang w:val="uk-UA"/>
                      </w:rPr>
                      <m:t>=0</m:t>
                    </m:r>
                  </m:sub>
                  <m:sup>
                    <m:r>
                      <w:rPr>
                        <w:rFonts w:ascii="Cambria Math" w:hAnsi="Cambria Math" w:cs="Times New Roman"/>
                        <w:sz w:val="28"/>
                        <w:szCs w:val="28"/>
                        <w:lang w:val="uk-UA"/>
                      </w:rPr>
                      <m:t>n</m:t>
                    </m:r>
                    <m:r>
                      <w:rPr>
                        <w:rFonts w:ascii="Cambria Math" w:hAnsi="Cambria Math" w:cs="Times New Roman"/>
                        <w:sz w:val="28"/>
                        <w:szCs w:val="28"/>
                        <w:lang w:val="uk-UA"/>
                      </w:rPr>
                      <m:t>-</m:t>
                    </m:r>
                    <m:r>
                      <w:rPr>
                        <w:rFonts w:ascii="Cambria Math" w:hAnsi="Cambria Math" w:cs="Times New Roman"/>
                        <w:sz w:val="28"/>
                        <w:szCs w:val="28"/>
                        <w:lang w:val="uk-UA"/>
                      </w:rPr>
                      <m:t>1</m:t>
                    </m:r>
                  </m:sup>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i</m:t>
                        </m:r>
                      </m:sub>
                    </m:sSub>
                  </m:e>
                </m:nary>
              </m:oMath>
            </m:oMathPara>
          </w:p>
        </w:tc>
        <w:tc>
          <w:tcPr>
            <w:tcW w:w="4952" w:type="dxa"/>
          </w:tcPr>
          <w:p w14:paraId="18B50688" w14:textId="77777777" w:rsidR="00DF7DA5" w:rsidRPr="00D612FC" w:rsidRDefault="00DF7DA5" w:rsidP="00554BF1">
            <w:pPr>
              <w:spacing w:line="360" w:lineRule="auto"/>
              <w:rPr>
                <w:rFonts w:ascii="Times New Roman" w:hAnsi="Times New Roman" w:cs="Times New Roman"/>
                <w:sz w:val="28"/>
                <w:szCs w:val="28"/>
                <w:lang w:val="uk-UA"/>
              </w:rPr>
            </w:pPr>
          </w:p>
          <w:p w14:paraId="70E3513F" w14:textId="12C7DEA4" w:rsidR="0079375B" w:rsidRPr="00D612FC" w:rsidRDefault="00DF7DA5" w:rsidP="00361704">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(2.4)</w:t>
            </w:r>
          </w:p>
        </w:tc>
      </w:tr>
    </w:tbl>
    <w:p w14:paraId="2815697E" w14:textId="77777777" w:rsidR="0079375B" w:rsidRPr="00D612FC" w:rsidRDefault="0079375B" w:rsidP="00554BF1">
      <w:pPr>
        <w:spacing w:line="360" w:lineRule="auto"/>
        <w:rPr>
          <w:rFonts w:ascii="Times New Roman" w:hAnsi="Times New Roman" w:cs="Times New Roman"/>
          <w:sz w:val="28"/>
          <w:szCs w:val="28"/>
          <w:lang w:val="uk-UA"/>
        </w:rPr>
      </w:pPr>
    </w:p>
    <w:p w14:paraId="677A67B0" w14:textId="2177721B" w:rsidR="00B52A78" w:rsidRPr="00D612FC" w:rsidRDefault="00DF7DA5" w:rsidP="00554BF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де:</w:t>
      </w:r>
      <w:r w:rsidR="00B52A78" w:rsidRPr="00D612F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t-i</m:t>
            </m:r>
          </m:sub>
        </m:sSub>
      </m:oMath>
      <w:r w:rsidR="00B52A78" w:rsidRPr="00D612FC">
        <w:rPr>
          <w:rFonts w:ascii="Times New Roman" w:hAnsi="Times New Roman" w:cs="Times New Roman"/>
          <w:sz w:val="28"/>
          <w:szCs w:val="28"/>
          <w:lang w:val="uk-UA"/>
        </w:rPr>
        <w:t xml:space="preserve"> - це спостережене значення на час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t-i</m:t>
            </m:r>
          </m:e>
        </m:d>
      </m:oMath>
      <w:r w:rsidR="00B52A78" w:rsidRPr="00D612FC">
        <w:rPr>
          <w:rFonts w:ascii="Times New Roman" w:hAnsi="Times New Roman" w:cs="Times New Roman"/>
          <w:sz w:val="28"/>
          <w:szCs w:val="28"/>
          <w:lang w:val="uk-UA"/>
        </w:rPr>
        <w:t>.</w:t>
      </w:r>
    </w:p>
    <w:p w14:paraId="5DE8B0B0" w14:textId="77777777" w:rsidR="00B52A78" w:rsidRPr="00D612FC" w:rsidRDefault="00B52A78" w:rsidP="006716DD">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Модель ковзного середнього використовується для згладжування даних, видалення шуму та виявлення короткочасних трендів та шаблонів у даних.</w:t>
      </w:r>
    </w:p>
    <w:p w14:paraId="417EE696" w14:textId="77777777" w:rsidR="00292D50" w:rsidRPr="00D612FC" w:rsidRDefault="00292D50" w:rsidP="00554BF1">
      <w:pPr>
        <w:spacing w:line="360" w:lineRule="auto"/>
        <w:rPr>
          <w:rFonts w:ascii="Times New Roman" w:hAnsi="Times New Roman" w:cs="Times New Roman"/>
          <w:sz w:val="28"/>
          <w:szCs w:val="28"/>
          <w:lang w:val="uk-UA"/>
        </w:rPr>
      </w:pPr>
      <w:r w:rsidRPr="00D612FC">
        <w:rPr>
          <w:rFonts w:ascii="Times New Roman" w:hAnsi="Times New Roman" w:cs="Times New Roman"/>
          <w:b/>
          <w:bCs/>
          <w:sz w:val="28"/>
          <w:szCs w:val="28"/>
          <w:lang w:val="uk-UA"/>
        </w:rPr>
        <w:t>Переваги:</w:t>
      </w:r>
    </w:p>
    <w:p w14:paraId="3C60EBFF" w14:textId="77777777" w:rsidR="00292D50" w:rsidRPr="00D612FC" w:rsidRDefault="00292D50" w:rsidP="006716DD">
      <w:pPr>
        <w:numPr>
          <w:ilvl w:val="0"/>
          <w:numId w:val="2"/>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Спрощеність: Модель ковзного середнього легка для розуміння та імплементації. Вона вимагає мінімуму параметрів та не потребує складного математичного апарату.</w:t>
      </w:r>
    </w:p>
    <w:p w14:paraId="2675E48E" w14:textId="61693222" w:rsidR="00292D50" w:rsidRPr="00D612FC" w:rsidRDefault="00292D50" w:rsidP="006716DD">
      <w:pPr>
        <w:numPr>
          <w:ilvl w:val="0"/>
          <w:numId w:val="2"/>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Видалення шуму: Через усереднення значень, модель ковзного середнього ефективно видаляє випадковий шум з даних.</w:t>
      </w:r>
    </w:p>
    <w:p w14:paraId="50A92563" w14:textId="77777777" w:rsidR="00CD6531" w:rsidRPr="00D612FC" w:rsidRDefault="00CD6531" w:rsidP="006716DD">
      <w:p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Обмеження:</w:t>
      </w:r>
    </w:p>
    <w:p w14:paraId="040C2232" w14:textId="77777777" w:rsidR="00CD6531" w:rsidRPr="00D612FC" w:rsidRDefault="00CD6531" w:rsidP="006716DD">
      <w:pPr>
        <w:numPr>
          <w:ilvl w:val="0"/>
          <w:numId w:val="3"/>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Відсутність вагових коефіцієнтів: У моделі ковзного середнього всім спостереженням присвоюється однакова вага. Це може бути проблематично, якщо більш нові спостереження більш важливі або надійні.</w:t>
      </w:r>
    </w:p>
    <w:p w14:paraId="417E9156" w14:textId="54357F5C" w:rsidR="00A027F8" w:rsidRPr="00D612FC" w:rsidRDefault="00CD6531" w:rsidP="006716DD">
      <w:pPr>
        <w:numPr>
          <w:ilvl w:val="0"/>
          <w:numId w:val="3"/>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Відсутність довгострокового прогнозування: Модель ковзного середнього може бути неефективною для прогнозування довгострокових трендів, оскільки вона фокусується лише на недавніх спостереженнях.</w:t>
      </w:r>
    </w:p>
    <w:p w14:paraId="44EDB332" w14:textId="77777777" w:rsidR="00DA1880" w:rsidRPr="00D612FC" w:rsidRDefault="00DA1880" w:rsidP="00554BF1">
      <w:pPr>
        <w:spacing w:line="360" w:lineRule="auto"/>
        <w:rPr>
          <w:rFonts w:ascii="Times New Roman" w:hAnsi="Times New Roman" w:cs="Times New Roman"/>
          <w:sz w:val="28"/>
          <w:szCs w:val="28"/>
          <w:lang w:val="uk-UA"/>
        </w:rPr>
      </w:pPr>
    </w:p>
    <w:p w14:paraId="7CC9B85A" w14:textId="7E8CE999" w:rsidR="00041F36" w:rsidRPr="00D612FC" w:rsidRDefault="002D371B" w:rsidP="00DE726E">
      <w:pPr>
        <w:pStyle w:val="4"/>
        <w:ind w:firstLine="720"/>
        <w:rPr>
          <w:b w:val="0"/>
          <w:lang w:val="uk-UA"/>
        </w:rPr>
      </w:pPr>
      <w:r w:rsidRPr="00D612FC">
        <w:rPr>
          <w:lang w:val="uk-UA"/>
        </w:rPr>
        <w:t xml:space="preserve">2.5.1.2 </w:t>
      </w:r>
      <w:r w:rsidR="00041F36" w:rsidRPr="00D612FC">
        <w:rPr>
          <w:lang w:val="uk-UA"/>
        </w:rPr>
        <w:t xml:space="preserve">Модель </w:t>
      </w:r>
      <w:r w:rsidRPr="00D612FC">
        <w:rPr>
          <w:lang w:val="uk-UA"/>
        </w:rPr>
        <w:t>е</w:t>
      </w:r>
      <w:r w:rsidR="00041F36" w:rsidRPr="00D612FC">
        <w:rPr>
          <w:lang w:val="uk-UA"/>
        </w:rPr>
        <w:t xml:space="preserve">кспоненційно </w:t>
      </w:r>
      <w:r w:rsidRPr="00D612FC">
        <w:rPr>
          <w:lang w:val="uk-UA"/>
        </w:rPr>
        <w:t>з</w:t>
      </w:r>
      <w:r w:rsidR="00041F36" w:rsidRPr="00D612FC">
        <w:rPr>
          <w:lang w:val="uk-UA"/>
        </w:rPr>
        <w:t xml:space="preserve">важеного </w:t>
      </w:r>
      <w:r w:rsidRPr="00D612FC">
        <w:rPr>
          <w:lang w:val="uk-UA"/>
        </w:rPr>
        <w:t>к</w:t>
      </w:r>
      <w:r w:rsidR="00041F36" w:rsidRPr="00D612FC">
        <w:rPr>
          <w:lang w:val="uk-UA"/>
        </w:rPr>
        <w:t xml:space="preserve">овзного </w:t>
      </w:r>
      <w:r w:rsidRPr="00D612FC">
        <w:rPr>
          <w:lang w:val="uk-UA"/>
        </w:rPr>
        <w:t>с</w:t>
      </w:r>
      <w:r w:rsidR="00041F36" w:rsidRPr="00D612FC">
        <w:rPr>
          <w:lang w:val="uk-UA"/>
        </w:rPr>
        <w:t>ереднього</w:t>
      </w:r>
    </w:p>
    <w:p w14:paraId="61B24F20" w14:textId="38F80CDE" w:rsidR="00041F36" w:rsidRPr="00D612FC" w:rsidRDefault="00827269"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Модель експоненційно зваженого ковзного середнього (EWMA) - це розширення моделі ковзного середнього, в якому всі спостереження включаються в розрахунок середнього, але надається більша вага більш останнім спостереженням</w:t>
      </w:r>
      <w:sdt>
        <w:sdtPr>
          <w:rPr>
            <w:rFonts w:ascii="Times New Roman" w:hAnsi="Times New Roman" w:cs="Times New Roman"/>
            <w:sz w:val="28"/>
            <w:szCs w:val="28"/>
            <w:lang w:val="uk-UA"/>
          </w:rPr>
          <w:id w:val="1959836702"/>
          <w:citation/>
        </w:sdtPr>
        <w:sdtEndPr/>
        <w:sdtContent>
          <w:r w:rsidR="00400059" w:rsidRPr="00D612FC">
            <w:rPr>
              <w:rFonts w:ascii="Times New Roman" w:hAnsi="Times New Roman" w:cs="Times New Roman"/>
              <w:sz w:val="28"/>
              <w:szCs w:val="28"/>
              <w:lang w:val="uk-UA"/>
            </w:rPr>
            <w:fldChar w:fldCharType="begin"/>
          </w:r>
          <w:r w:rsidR="00400059" w:rsidRPr="00D612FC">
            <w:rPr>
              <w:rFonts w:ascii="Times New Roman" w:hAnsi="Times New Roman" w:cs="Times New Roman"/>
              <w:sz w:val="28"/>
              <w:szCs w:val="28"/>
              <w:lang w:val="uk-UA"/>
            </w:rPr>
            <w:instrText xml:space="preserve"> CITATION Pet02 \l 1058 </w:instrText>
          </w:r>
          <w:r w:rsidR="00400059"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[4]</w:t>
          </w:r>
          <w:r w:rsidR="00400059"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10927756" w14:textId="77777777" w:rsidR="00041F36" w:rsidRPr="00D612FC" w:rsidRDefault="00041F36" w:rsidP="00596197">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Це можна виразити формулою:</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4817"/>
      </w:tblGrid>
      <w:tr w:rsidR="0079375B" w:rsidRPr="00D612FC" w14:paraId="5836305F" w14:textId="77777777" w:rsidTr="00DF7DA5">
        <w:tc>
          <w:tcPr>
            <w:tcW w:w="4952" w:type="dxa"/>
          </w:tcPr>
          <w:p w14:paraId="539A29C6" w14:textId="0AA2B694" w:rsidR="0079375B" w:rsidRPr="00D612FC" w:rsidRDefault="008B1EF9" w:rsidP="00554BF1">
            <w:pPr>
              <w:spacing w:line="360" w:lineRule="auto"/>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α</m:t>
                </m:r>
                <m:r>
                  <w:rPr>
                    <w:rFonts w:ascii="Cambria Math" w:hAnsi="Cambria Math" w:cs="Cambria Math"/>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r>
                  <w:rPr>
                    <w:rFonts w:ascii="Cambria Math" w:hAnsi="Cambria Math" w:cs="Times New Roman"/>
                    <w:sz w:val="28"/>
                    <w:szCs w:val="28"/>
                    <w:lang w:val="uk-UA"/>
                  </w:rPr>
                  <m:t>+(1</m:t>
                </m:r>
                <m:r>
                  <m:rPr>
                    <m:sty m:val="p"/>
                  </m:rPr>
                  <w:rPr>
                    <w:rFonts w:ascii="Cambria Math" w:hAnsi="Cambria Math" w:cs="Times New Roman"/>
                    <w:sz w:val="28"/>
                    <w:szCs w:val="28"/>
                    <w:lang w:val="uk-UA"/>
                  </w:rPr>
                  <m:t>-</m:t>
                </m:r>
                <m:r>
                  <w:rPr>
                    <w:rFonts w:ascii="Cambria Math" w:hAnsi="Cambria Math" w:cs="Times New Roman"/>
                    <w:sz w:val="28"/>
                    <w:szCs w:val="28"/>
                    <w:lang w:val="uk-UA"/>
                  </w:rPr>
                  <m:t>α</m:t>
                </m:r>
                <m:r>
                  <w:rPr>
                    <w:rFonts w:ascii="Cambria Math" w:hAnsi="Cambria Math" w:cs="Times New Roman"/>
                    <w:sz w:val="28"/>
                    <w:szCs w:val="28"/>
                    <w:lang w:val="uk-UA"/>
                  </w:rPr>
                  <m:t>)</m:t>
                </m:r>
                <m:r>
                  <w:rPr>
                    <w:rFonts w:ascii="Cambria Math" w:hAnsi="Cambria Math" w:cs="Cambria Math"/>
                    <w:sz w:val="28"/>
                    <w:szCs w:val="28"/>
                    <w:lang w:val="uk-UA"/>
                  </w:rPr>
                  <m:t>⋅</m:t>
                </m:r>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oMath>
            </m:oMathPara>
          </w:p>
        </w:tc>
        <w:tc>
          <w:tcPr>
            <w:tcW w:w="4952" w:type="dxa"/>
          </w:tcPr>
          <w:p w14:paraId="5C418272" w14:textId="134FE208" w:rsidR="0079375B" w:rsidRPr="00D612FC" w:rsidRDefault="00DF7DA5" w:rsidP="00361704">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(2.5)</w:t>
            </w:r>
          </w:p>
        </w:tc>
      </w:tr>
    </w:tbl>
    <w:p w14:paraId="4373B2FD" w14:textId="77777777" w:rsidR="0079375B" w:rsidRPr="00D612FC" w:rsidRDefault="0079375B" w:rsidP="00554BF1">
      <w:pPr>
        <w:spacing w:line="360" w:lineRule="auto"/>
        <w:rPr>
          <w:rFonts w:ascii="Times New Roman" w:hAnsi="Times New Roman" w:cs="Times New Roman"/>
          <w:sz w:val="28"/>
          <w:szCs w:val="28"/>
          <w:lang w:val="uk-UA"/>
        </w:rPr>
      </w:pPr>
    </w:p>
    <w:p w14:paraId="7268DAAC" w14:textId="30997480" w:rsidR="00DE00B2" w:rsidRPr="00D612FC" w:rsidRDefault="00DF7DA5" w:rsidP="00596197">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де:</w:t>
      </w:r>
      <w:r w:rsidR="00041F36" w:rsidRPr="00D612FC">
        <w:rPr>
          <w:rFonts w:ascii="Times New Roman" w:hAnsi="Times New Roman" w:cs="Times New Roman"/>
          <w:sz w:val="28"/>
          <w:szCs w:val="28"/>
          <w:lang w:val="uk-UA"/>
        </w:rPr>
        <w:t xml:space="preserve">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t-1</m:t>
            </m:r>
          </m:sub>
        </m:sSub>
      </m:oMath>
      <w:r w:rsidR="00041F36" w:rsidRPr="00D612FC">
        <w:rPr>
          <w:rFonts w:ascii="Times New Roman" w:hAnsi="Times New Roman" w:cs="Times New Roman"/>
          <w:sz w:val="28"/>
          <w:szCs w:val="28"/>
          <w:lang w:val="uk-UA"/>
        </w:rPr>
        <w:t xml:space="preserve"> - це спостережене значення на час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t-1</m:t>
            </m:r>
          </m:e>
        </m:d>
      </m:oMath>
      <w:r w:rsidR="00041F36" w:rsidRPr="00D612FC">
        <w:rPr>
          <w:rFonts w:ascii="Times New Roman" w:hAnsi="Times New Roman" w:cs="Times New Roman"/>
          <w:sz w:val="28"/>
          <w:szCs w:val="28"/>
          <w:lang w:val="uk-UA"/>
        </w:rPr>
        <w:t xml:space="preserve">, </w:t>
      </w:r>
    </w:p>
    <w:p w14:paraId="296FBFDA" w14:textId="7F07AA4C" w:rsidR="00DE00B2" w:rsidRPr="00D612FC" w:rsidRDefault="008B1EF9" w:rsidP="00596197">
      <w:pPr>
        <w:spacing w:line="360" w:lineRule="auto"/>
        <w:jc w:val="both"/>
        <w:rPr>
          <w:rFonts w:ascii="Times New Roman" w:hAnsi="Times New Roman" w:cs="Times New Roman"/>
          <w:sz w:val="28"/>
          <w:szCs w:val="28"/>
          <w:lang w:val="uk-UA"/>
        </w:rPr>
      </w:pPr>
      <m:oMath>
        <m:sSub>
          <m:sSubPr>
            <m:ctrlPr>
              <w:rPr>
                <w:rFonts w:ascii="Cambria Math" w:hAnsi="Cambria Math" w:cs="Times New Roman"/>
                <w:i/>
                <w:sz w:val="28"/>
                <w:szCs w:val="28"/>
                <w:lang w:val="uk-UA"/>
              </w:rPr>
            </m:ctrlPr>
          </m:sSubPr>
          <m:e>
            <m:acc>
              <m:accPr>
                <m:ctrlPr>
                  <w:rPr>
                    <w:rFonts w:ascii="Cambria Math" w:hAnsi="Cambria Math" w:cs="Times New Roman"/>
                    <w:i/>
                    <w:sz w:val="28"/>
                    <w:szCs w:val="28"/>
                    <w:lang w:val="uk-UA"/>
                  </w:rPr>
                </m:ctrlPr>
              </m:accPr>
              <m:e>
                <m:r>
                  <w:rPr>
                    <w:rFonts w:ascii="Cambria Math" w:hAnsi="Cambria Math" w:cs="Times New Roman"/>
                    <w:sz w:val="28"/>
                    <w:szCs w:val="28"/>
                    <w:lang w:val="uk-UA"/>
                  </w:rPr>
                  <m:t>Y</m:t>
                </m:r>
              </m:e>
            </m:acc>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oMath>
      <w:r w:rsidR="00041F36" w:rsidRPr="00D612FC">
        <w:rPr>
          <w:rFonts w:ascii="Times New Roman" w:hAnsi="Times New Roman" w:cs="Times New Roman"/>
          <w:sz w:val="28"/>
          <w:szCs w:val="28"/>
          <w:lang w:val="uk-UA"/>
        </w:rPr>
        <w:t xml:space="preserve"> - прогнозоване значення на час </w:t>
      </w:r>
      <m:oMath>
        <m:d>
          <m:dPr>
            <m:ctrlPr>
              <w:rPr>
                <w:rFonts w:ascii="Cambria Math" w:hAnsi="Cambria Math" w:cs="Times New Roman"/>
                <w:i/>
                <w:sz w:val="28"/>
                <w:szCs w:val="28"/>
                <w:lang w:val="uk-UA"/>
              </w:rPr>
            </m:ctrlPr>
          </m:dPr>
          <m:e>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e>
        </m:d>
      </m:oMath>
      <w:r w:rsidR="00041F36" w:rsidRPr="00D612FC">
        <w:rPr>
          <w:rFonts w:ascii="Times New Roman" w:hAnsi="Times New Roman" w:cs="Times New Roman"/>
          <w:sz w:val="28"/>
          <w:szCs w:val="28"/>
          <w:lang w:val="uk-UA"/>
        </w:rPr>
        <w:t>,</w:t>
      </w:r>
    </w:p>
    <w:p w14:paraId="31274843" w14:textId="3F1FE2CA" w:rsidR="00041F36" w:rsidRPr="00D612FC" w:rsidRDefault="00963D4E" w:rsidP="00596197">
      <w:pPr>
        <w:spacing w:line="360" w:lineRule="auto"/>
        <w:jc w:val="both"/>
        <w:rPr>
          <w:rFonts w:ascii="Times New Roman" w:hAnsi="Times New Roman" w:cs="Times New Roman"/>
          <w:sz w:val="28"/>
          <w:szCs w:val="28"/>
          <w:lang w:val="uk-UA"/>
        </w:rPr>
      </w:pPr>
      <m:oMath>
        <m:r>
          <m:rPr>
            <m:sty m:val="p"/>
          </m:rPr>
          <w:rPr>
            <w:rFonts w:ascii="Cambria Math" w:hAnsi="Cambria Math" w:cs="Times New Roman"/>
            <w:sz w:val="28"/>
            <w:szCs w:val="28"/>
            <w:lang w:val="uk-UA"/>
          </w:rPr>
          <m:t>α</m:t>
        </m:r>
      </m:oMath>
      <w:r w:rsidR="00041F36" w:rsidRPr="00D612FC">
        <w:rPr>
          <w:rFonts w:ascii="Times New Roman" w:hAnsi="Times New Roman" w:cs="Times New Roman"/>
          <w:sz w:val="28"/>
          <w:szCs w:val="28"/>
          <w:lang w:val="uk-UA"/>
        </w:rPr>
        <w:t xml:space="preserve"> - це фактор згладжування, що лежить між 0 та 1.</w:t>
      </w:r>
    </w:p>
    <w:p w14:paraId="58516367" w14:textId="1514549B" w:rsidR="00DF7DA5" w:rsidRPr="00D612FC" w:rsidRDefault="001C0D23" w:rsidP="00596197">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У відповідності до цієї моделі, прогнозоване наступне значення є </w:t>
      </w:r>
      <w:r w:rsidR="00487561" w:rsidRPr="00D612FC">
        <w:rPr>
          <w:rFonts w:ascii="Times New Roman" w:hAnsi="Times New Roman" w:cs="Times New Roman"/>
          <w:sz w:val="28"/>
          <w:szCs w:val="28"/>
          <w:lang w:val="uk-UA"/>
        </w:rPr>
        <w:t>зваженим</w:t>
      </w:r>
      <w:r w:rsidRPr="00D612FC">
        <w:rPr>
          <w:rFonts w:ascii="Times New Roman" w:hAnsi="Times New Roman" w:cs="Times New Roman"/>
          <w:sz w:val="28"/>
          <w:szCs w:val="28"/>
          <w:lang w:val="uk-UA"/>
        </w:rPr>
        <w:t xml:space="preserve"> середнім між останнім спостереженням та прогнозованим значенням на попередній часовий крок. Коефіцієнт згладжування визначає вагу між цими двома значеннями.</w:t>
      </w:r>
    </w:p>
    <w:p w14:paraId="507DEEE9" w14:textId="555C7DC2" w:rsidR="003401C9" w:rsidRPr="00D612FC" w:rsidRDefault="003401C9" w:rsidP="00554BF1">
      <w:pPr>
        <w:spacing w:line="360" w:lineRule="auto"/>
        <w:rPr>
          <w:rFonts w:ascii="Times New Roman" w:hAnsi="Times New Roman" w:cs="Times New Roman"/>
          <w:sz w:val="28"/>
          <w:szCs w:val="28"/>
          <w:lang w:val="uk-UA"/>
        </w:rPr>
      </w:pPr>
      <w:r w:rsidRPr="00D612FC">
        <w:rPr>
          <w:rFonts w:ascii="Times New Roman" w:hAnsi="Times New Roman" w:cs="Times New Roman"/>
          <w:b/>
          <w:bCs/>
          <w:sz w:val="28"/>
          <w:szCs w:val="28"/>
          <w:lang w:val="uk-UA"/>
        </w:rPr>
        <w:t>Переваги:</w:t>
      </w:r>
    </w:p>
    <w:p w14:paraId="0A4331B8" w14:textId="77777777" w:rsidR="003401C9" w:rsidRPr="00D612FC" w:rsidRDefault="003401C9" w:rsidP="00005B10">
      <w:pPr>
        <w:numPr>
          <w:ilvl w:val="0"/>
          <w:numId w:val="4"/>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Урахування важливості спостережень: EWMA присвоює більшу вагу більш новим спостереженням, що допомагає краще реагувати на зміни тренду або сезонності.</w:t>
      </w:r>
    </w:p>
    <w:p w14:paraId="4F369C06" w14:textId="19C17891" w:rsidR="003401C9" w:rsidRPr="00D612FC" w:rsidRDefault="003401C9" w:rsidP="00005B10">
      <w:pPr>
        <w:numPr>
          <w:ilvl w:val="0"/>
          <w:numId w:val="4"/>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Гнучкість: EWMA може бути налаштована за допомогою коефіцієнта згладжування, який визначає, наскільки швидко модель "забуває" старі спостереження.</w:t>
      </w:r>
    </w:p>
    <w:p w14:paraId="2F209F07" w14:textId="77777777" w:rsidR="003401C9" w:rsidRPr="00D612FC" w:rsidRDefault="003401C9" w:rsidP="00005B10">
      <w:p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lastRenderedPageBreak/>
        <w:t>Обмеження:</w:t>
      </w:r>
    </w:p>
    <w:p w14:paraId="2290413D" w14:textId="08B28A79" w:rsidR="00824EE0" w:rsidRPr="00D612FC" w:rsidRDefault="003401C9" w:rsidP="00005B10">
      <w:pPr>
        <w:numPr>
          <w:ilvl w:val="0"/>
          <w:numId w:val="5"/>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Складність у налаштуванні: Правильне визначення коефіцієнта згладжування може бути викликом і потребувати декількох ітерацій та тестувань.</w:t>
      </w:r>
    </w:p>
    <w:p w14:paraId="5A144806" w14:textId="1D76DF59" w:rsidR="00041F36" w:rsidRPr="00D612FC" w:rsidRDefault="002D371B" w:rsidP="00DE726E">
      <w:pPr>
        <w:pStyle w:val="3"/>
        <w:ind w:firstLine="720"/>
        <w:rPr>
          <w:lang w:val="uk-UA"/>
        </w:rPr>
      </w:pPr>
      <w:bookmarkStart w:id="14" w:name="_Toc136993554"/>
      <w:r w:rsidRPr="00D612FC">
        <w:rPr>
          <w:lang w:val="uk-UA"/>
        </w:rPr>
        <w:t xml:space="preserve">2.5.2 </w:t>
      </w:r>
      <w:r w:rsidR="00041F36" w:rsidRPr="00D612FC">
        <w:rPr>
          <w:lang w:val="uk-UA"/>
        </w:rPr>
        <w:t>Модель</w:t>
      </w:r>
      <w:r w:rsidRPr="00D612FC">
        <w:rPr>
          <w:lang w:val="uk-UA"/>
        </w:rPr>
        <w:t xml:space="preserve"> авторегресії та ковзного середнього ARMA(</w:t>
      </w:r>
      <w:proofErr w:type="spellStart"/>
      <w:r w:rsidRPr="00D612FC">
        <w:rPr>
          <w:lang w:val="uk-UA"/>
        </w:rPr>
        <w:t>p,q</w:t>
      </w:r>
      <w:proofErr w:type="spellEnd"/>
      <w:r w:rsidRPr="00D612FC">
        <w:rPr>
          <w:lang w:val="uk-UA"/>
        </w:rPr>
        <w:t>)</w:t>
      </w:r>
      <w:bookmarkEnd w:id="14"/>
    </w:p>
    <w:p w14:paraId="571BF534" w14:textId="77777777" w:rsidR="00041F36" w:rsidRPr="00D612FC" w:rsidRDefault="00041F36" w:rsidP="00005B10">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Комбінована модель, відома як модель авторегресійного ковзного середнього (ARMA) або модель авторегресії, ковзного середнього, з різницями (ARIMA), використовує як авторегресійні, так і ковзні середні компоненти. Вона використовується для моделювання широкого спектру часових рядів.</w:t>
      </w:r>
    </w:p>
    <w:p w14:paraId="669AC2BA" w14:textId="291A6636" w:rsidR="00041F36" w:rsidRPr="00D612FC" w:rsidRDefault="00041F36" w:rsidP="00005B10">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У моделі ARMA(</w:t>
      </w:r>
      <m:oMath>
        <m:r>
          <w:rPr>
            <w:rFonts w:ascii="Cambria Math" w:hAnsi="Cambria Math" w:cs="Times New Roman"/>
            <w:sz w:val="28"/>
            <w:szCs w:val="28"/>
            <w:lang w:val="uk-UA"/>
          </w:rPr>
          <m:t>p, q</m:t>
        </m:r>
      </m:oMath>
      <w:r w:rsidRPr="00D612FC">
        <w:rPr>
          <w:rFonts w:ascii="Times New Roman" w:hAnsi="Times New Roman" w:cs="Times New Roman"/>
          <w:sz w:val="28"/>
          <w:szCs w:val="28"/>
          <w:lang w:val="uk-UA"/>
        </w:rPr>
        <w:t xml:space="preserve">) параметр </w:t>
      </w:r>
      <m:oMath>
        <m:r>
          <w:rPr>
            <w:rFonts w:ascii="Cambria Math" w:hAnsi="Cambria Math" w:cs="Times New Roman"/>
            <w:sz w:val="28"/>
            <w:szCs w:val="28"/>
            <w:lang w:val="uk-UA"/>
          </w:rPr>
          <m:t>p</m:t>
        </m:r>
      </m:oMath>
      <w:r w:rsidRPr="00D612FC">
        <w:rPr>
          <w:rFonts w:ascii="Times New Roman" w:hAnsi="Times New Roman" w:cs="Times New Roman"/>
          <w:sz w:val="28"/>
          <w:szCs w:val="28"/>
          <w:lang w:val="uk-UA"/>
        </w:rPr>
        <w:t xml:space="preserve"> вказує на порядок авторегресії, а параметр </w:t>
      </w:r>
      <m:oMath>
        <m:r>
          <w:rPr>
            <w:rFonts w:ascii="Cambria Math" w:hAnsi="Cambria Math" w:cs="Times New Roman"/>
            <w:sz w:val="28"/>
            <w:szCs w:val="28"/>
            <w:lang w:val="uk-UA"/>
          </w:rPr>
          <m:t>q</m:t>
        </m:r>
      </m:oMath>
      <w:r w:rsidRPr="00D612FC">
        <w:rPr>
          <w:rFonts w:ascii="Times New Roman" w:hAnsi="Times New Roman" w:cs="Times New Roman"/>
          <w:sz w:val="28"/>
          <w:szCs w:val="28"/>
          <w:lang w:val="uk-UA"/>
        </w:rPr>
        <w:t xml:space="preserve"> вказує на порядок ковзного середнього. ARIMA(</w:t>
      </w:r>
      <m:oMath>
        <m:r>
          <w:rPr>
            <w:rFonts w:ascii="Cambria Math" w:hAnsi="Cambria Math" w:cs="Times New Roman"/>
            <w:sz w:val="28"/>
            <w:szCs w:val="28"/>
            <w:lang w:val="uk-UA"/>
          </w:rPr>
          <m:t>p, d, q</m:t>
        </m:r>
      </m:oMath>
      <w:r w:rsidRPr="00D612FC">
        <w:rPr>
          <w:rFonts w:ascii="Times New Roman" w:hAnsi="Times New Roman" w:cs="Times New Roman"/>
          <w:sz w:val="28"/>
          <w:szCs w:val="28"/>
          <w:lang w:val="uk-UA"/>
        </w:rPr>
        <w:t xml:space="preserve">) додає параметр </w:t>
      </w:r>
      <m:oMath>
        <m:r>
          <w:rPr>
            <w:rFonts w:ascii="Cambria Math" w:hAnsi="Cambria Math" w:cs="Times New Roman"/>
            <w:sz w:val="28"/>
            <w:szCs w:val="28"/>
            <w:lang w:val="uk-UA"/>
          </w:rPr>
          <m:t>d</m:t>
        </m:r>
      </m:oMath>
      <w:r w:rsidRPr="00D612FC">
        <w:rPr>
          <w:rFonts w:ascii="Times New Roman" w:hAnsi="Times New Roman" w:cs="Times New Roman"/>
          <w:sz w:val="28"/>
          <w:szCs w:val="28"/>
          <w:lang w:val="uk-UA"/>
        </w:rPr>
        <w:t xml:space="preserve">, що вказує на порядок різниць, необхідних для досягнення стаціонарності часового ряду. Це робить ARIMA більш універсальною для моделювання часових рядів, які можуть містити тренди та </w:t>
      </w:r>
      <w:r w:rsidR="00B34979" w:rsidRPr="00D612FC">
        <w:rPr>
          <w:rFonts w:ascii="Times New Roman" w:hAnsi="Times New Roman" w:cs="Times New Roman"/>
          <w:sz w:val="28"/>
          <w:szCs w:val="28"/>
          <w:lang w:val="uk-UA"/>
        </w:rPr>
        <w:t>не стаціонарність</w:t>
      </w:r>
      <w:r w:rsidRPr="00D612FC">
        <w:rPr>
          <w:rFonts w:ascii="Times New Roman" w:hAnsi="Times New Roman" w:cs="Times New Roman"/>
          <w:sz w:val="28"/>
          <w:szCs w:val="28"/>
          <w:lang w:val="uk-UA"/>
        </w:rPr>
        <w:t>.</w:t>
      </w:r>
    </w:p>
    <w:p w14:paraId="31DBB33F" w14:textId="54784882" w:rsidR="00D612FC" w:rsidRPr="00D612FC" w:rsidRDefault="00041F36" w:rsidP="00D612FC">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Ці моделі використовуються для прогнозування значень часових рядів на основі попередніх спостережень та помилок прогнозування.</w:t>
      </w:r>
    </w:p>
    <w:p w14:paraId="7AE3074D" w14:textId="455F3DC9" w:rsidR="00C55E85" w:rsidRPr="00D612FC" w:rsidRDefault="00C55E85" w:rsidP="00005B10">
      <w:p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Переваги:</w:t>
      </w:r>
    </w:p>
    <w:p w14:paraId="729C1852" w14:textId="77777777" w:rsidR="00C55E85" w:rsidRPr="00D612FC" w:rsidRDefault="00C55E85" w:rsidP="00005B10">
      <w:pPr>
        <w:numPr>
          <w:ilvl w:val="0"/>
          <w:numId w:val="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Універсальність: ARIMA може бути застосована для широкого спектра часових рядів, включаючи ті, що мають тренди, сезонність або автокореляцію.</w:t>
      </w:r>
    </w:p>
    <w:p w14:paraId="1C94295D" w14:textId="69127047" w:rsidR="00D612FC" w:rsidRPr="006716DD" w:rsidRDefault="00C55E85" w:rsidP="00005B10">
      <w:pPr>
        <w:numPr>
          <w:ilvl w:val="0"/>
          <w:numId w:val="6"/>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Точність прогнозувань: Зазвичай модель ARIMA забезпечує високу точність прогнозування, особливо на короткостроковий період.</w:t>
      </w:r>
    </w:p>
    <w:p w14:paraId="5326A58F" w14:textId="25828E27" w:rsidR="00C55E85" w:rsidRPr="00D612FC" w:rsidRDefault="00C55E85" w:rsidP="00005B10">
      <w:pPr>
        <w:spacing w:line="360" w:lineRule="auto"/>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Обмеження:</w:t>
      </w:r>
    </w:p>
    <w:p w14:paraId="0CAA3FC3" w14:textId="77777777" w:rsidR="00C55E85" w:rsidRPr="00D612FC" w:rsidRDefault="00C55E85" w:rsidP="00005B10">
      <w:pPr>
        <w:numPr>
          <w:ilvl w:val="0"/>
          <w:numId w:val="7"/>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Складність: ARIMA може бути складною для розуміння та імплементації. Вона вимагає попереднього вибору декількох параметрів (p, d, q), які мають бути відповідно налаштовані.</w:t>
      </w:r>
    </w:p>
    <w:p w14:paraId="7A5CC306" w14:textId="77777777" w:rsidR="00C55E85" w:rsidRPr="00D612FC" w:rsidRDefault="00C55E85" w:rsidP="00005B10">
      <w:pPr>
        <w:numPr>
          <w:ilvl w:val="0"/>
          <w:numId w:val="7"/>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Нестабільність параметрів: Параметри ARIMA можуть змінюватися в часі, що може знизити точність прогнозування на довгостроковий період.</w:t>
      </w:r>
    </w:p>
    <w:p w14:paraId="1BB27CC3" w14:textId="449CDA34" w:rsidR="00942EEE" w:rsidRPr="00D612FC" w:rsidRDefault="00C55E85" w:rsidP="00554BF1">
      <w:pPr>
        <w:numPr>
          <w:ilvl w:val="0"/>
          <w:numId w:val="7"/>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Потреба в стаціонарності: Модель ARIMA вимагає, щоб часовий ряд був стаціонарним, тобто мав стабільний середній рівень, варіацію та кореляцію в часі. Для нестаціонарних рядів потребуються додаткові перетворення.</w:t>
      </w:r>
    </w:p>
    <w:p w14:paraId="7EECF4D2" w14:textId="6630D826" w:rsidR="003B6723" w:rsidRPr="00D612FC" w:rsidRDefault="001A054E" w:rsidP="00DE726E">
      <w:pPr>
        <w:pStyle w:val="4"/>
        <w:ind w:firstLine="720"/>
        <w:rPr>
          <w:lang w:val="uk-UA"/>
        </w:rPr>
      </w:pPr>
      <w:r w:rsidRPr="00D612FC">
        <w:rPr>
          <w:lang w:val="uk-UA"/>
        </w:rPr>
        <w:t>2.</w:t>
      </w:r>
      <w:r w:rsidR="002D371B" w:rsidRPr="00D612FC">
        <w:rPr>
          <w:lang w:val="uk-UA"/>
        </w:rPr>
        <w:t>5.2.1</w:t>
      </w:r>
      <w:r w:rsidRPr="00D612FC">
        <w:rPr>
          <w:lang w:val="uk-UA"/>
        </w:rPr>
        <w:t xml:space="preserve"> </w:t>
      </w:r>
      <w:r w:rsidRPr="00D612FC">
        <w:rPr>
          <w:shd w:val="clear" w:color="auto" w:fill="FFFFFF"/>
          <w:lang w:val="uk-UA"/>
        </w:rPr>
        <w:t>Моделі авторегресії</w:t>
      </w:r>
    </w:p>
    <w:p w14:paraId="1A059AC2" w14:textId="1C7D6070" w:rsidR="00866821" w:rsidRPr="00D612FC" w:rsidRDefault="0086682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 xml:space="preserve">Модель авторегресії (AR) </w:t>
      </w:r>
      <w:r w:rsidR="00005B10" w:rsidRPr="00D612FC">
        <w:rPr>
          <w:rFonts w:ascii="Times New Roman" w:hAnsi="Times New Roman" w:cs="Times New Roman"/>
          <w:color w:val="222222"/>
          <w:sz w:val="28"/>
          <w:szCs w:val="28"/>
          <w:shd w:val="clear" w:color="auto" w:fill="FFFFFF"/>
          <w:lang w:val="uk-UA"/>
        </w:rPr>
        <w:t>–</w:t>
      </w:r>
      <w:r w:rsidRPr="00D612FC">
        <w:rPr>
          <w:rFonts w:ascii="Times New Roman" w:hAnsi="Times New Roman" w:cs="Times New Roman"/>
          <w:color w:val="222222"/>
          <w:sz w:val="28"/>
          <w:szCs w:val="28"/>
          <w:shd w:val="clear" w:color="auto" w:fill="FFFFFF"/>
          <w:lang w:val="uk-UA"/>
        </w:rPr>
        <w:t xml:space="preserve"> це</w:t>
      </w:r>
      <w:r w:rsidR="00005B10" w:rsidRPr="00D612FC">
        <w:rPr>
          <w:rFonts w:ascii="Times New Roman" w:hAnsi="Times New Roman" w:cs="Times New Roman"/>
          <w:color w:val="222222"/>
          <w:sz w:val="28"/>
          <w:szCs w:val="28"/>
          <w:shd w:val="clear" w:color="auto" w:fill="FFFFFF"/>
          <w:lang w:val="uk-UA"/>
        </w:rPr>
        <w:t xml:space="preserve"> </w:t>
      </w:r>
      <w:r w:rsidRPr="00D612FC">
        <w:rPr>
          <w:rFonts w:ascii="Times New Roman" w:hAnsi="Times New Roman" w:cs="Times New Roman"/>
          <w:color w:val="222222"/>
          <w:sz w:val="28"/>
          <w:szCs w:val="28"/>
          <w:shd w:val="clear" w:color="auto" w:fill="FFFFFF"/>
          <w:lang w:val="uk-UA"/>
        </w:rPr>
        <w:t xml:space="preserve"> одна з основних моделей, які використовуються в аналізі часових рядів. Назва "авторегресія" походить від терміну "регресія", використаного в статистиці для опису моделі, в якій одна змінна залежна від інших змінних. У моделі авторегресії значення часового ряду в певний час залежить від його попередніх значень</w:t>
      </w:r>
      <w:sdt>
        <w:sdtPr>
          <w:rPr>
            <w:rFonts w:ascii="Times New Roman" w:hAnsi="Times New Roman" w:cs="Times New Roman"/>
            <w:color w:val="222222"/>
            <w:sz w:val="28"/>
            <w:szCs w:val="28"/>
            <w:shd w:val="clear" w:color="auto" w:fill="FFFFFF"/>
            <w:lang w:val="uk-UA"/>
          </w:rPr>
          <w:id w:val="824248433"/>
          <w:citation/>
        </w:sdtPr>
        <w:sdtEndPr/>
        <w:sdtContent>
          <w:r w:rsidR="00400059" w:rsidRPr="00D612FC">
            <w:rPr>
              <w:rFonts w:ascii="Times New Roman" w:hAnsi="Times New Roman" w:cs="Times New Roman"/>
              <w:color w:val="222222"/>
              <w:sz w:val="28"/>
              <w:szCs w:val="28"/>
              <w:shd w:val="clear" w:color="auto" w:fill="FFFFFF"/>
              <w:lang w:val="uk-UA"/>
            </w:rPr>
            <w:fldChar w:fldCharType="begin"/>
          </w:r>
          <w:r w:rsidR="00400059" w:rsidRPr="00D612FC">
            <w:rPr>
              <w:rFonts w:ascii="Times New Roman" w:hAnsi="Times New Roman" w:cs="Times New Roman"/>
              <w:color w:val="222222"/>
              <w:sz w:val="28"/>
              <w:szCs w:val="28"/>
              <w:shd w:val="clear" w:color="auto" w:fill="FFFFFF"/>
              <w:lang w:val="uk-UA"/>
            </w:rPr>
            <w:instrText xml:space="preserve"> CITATION Pet02 \l 1058 </w:instrText>
          </w:r>
          <w:r w:rsidR="00400059" w:rsidRPr="00D612FC">
            <w:rPr>
              <w:rFonts w:ascii="Times New Roman" w:hAnsi="Times New Roman" w:cs="Times New Roman"/>
              <w:color w:val="222222"/>
              <w:sz w:val="28"/>
              <w:szCs w:val="28"/>
              <w:shd w:val="clear" w:color="auto" w:fill="FFFFFF"/>
              <w:lang w:val="uk-UA"/>
            </w:rPr>
            <w:fldChar w:fldCharType="separate"/>
          </w:r>
          <w:r w:rsidR="00DD38FB" w:rsidRPr="00D612FC">
            <w:rPr>
              <w:rFonts w:ascii="Times New Roman" w:hAnsi="Times New Roman" w:cs="Times New Roman"/>
              <w:noProof/>
              <w:color w:val="222222"/>
              <w:sz w:val="28"/>
              <w:szCs w:val="28"/>
              <w:shd w:val="clear" w:color="auto" w:fill="FFFFFF"/>
              <w:lang w:val="uk-UA"/>
            </w:rPr>
            <w:t xml:space="preserve"> [4]</w:t>
          </w:r>
          <w:r w:rsidR="00400059" w:rsidRPr="00D612FC">
            <w:rPr>
              <w:rFonts w:ascii="Times New Roman" w:hAnsi="Times New Roman" w:cs="Times New Roman"/>
              <w:color w:val="222222"/>
              <w:sz w:val="28"/>
              <w:szCs w:val="28"/>
              <w:shd w:val="clear" w:color="auto" w:fill="FFFFFF"/>
              <w:lang w:val="uk-UA"/>
            </w:rPr>
            <w:fldChar w:fldCharType="end"/>
          </w:r>
        </w:sdtContent>
      </w:sdt>
      <w:r w:rsidRPr="00D612FC">
        <w:rPr>
          <w:rFonts w:ascii="Times New Roman" w:hAnsi="Times New Roman" w:cs="Times New Roman"/>
          <w:color w:val="222222"/>
          <w:sz w:val="28"/>
          <w:szCs w:val="28"/>
          <w:shd w:val="clear" w:color="auto" w:fill="FFFFFF"/>
          <w:lang w:val="uk-UA"/>
        </w:rPr>
        <w:t>.</w:t>
      </w:r>
    </w:p>
    <w:p w14:paraId="1BAB25B4" w14:textId="273FF693" w:rsidR="00F84989" w:rsidRPr="00D612FC" w:rsidRDefault="00936782"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w:t>
      </w:r>
      <w:r w:rsidR="00F84989" w:rsidRPr="00D612FC">
        <w:rPr>
          <w:rFonts w:ascii="Times New Roman" w:hAnsi="Times New Roman" w:cs="Times New Roman"/>
          <w:color w:val="222222"/>
          <w:sz w:val="28"/>
          <w:szCs w:val="28"/>
          <w:shd w:val="clear" w:color="auto" w:fill="FFFFFF"/>
          <w:lang w:val="uk-UA"/>
        </w:rPr>
        <w:t>одель</w:t>
      </w:r>
      <w:r w:rsidRPr="00D612FC">
        <w:rPr>
          <w:rFonts w:ascii="Times New Roman" w:hAnsi="Times New Roman" w:cs="Times New Roman"/>
          <w:color w:val="222222"/>
          <w:sz w:val="28"/>
          <w:szCs w:val="28"/>
          <w:shd w:val="clear" w:color="auto" w:fill="FFFFFF"/>
          <w:lang w:val="uk-UA"/>
        </w:rPr>
        <w:t xml:space="preserve"> авторегресії</w:t>
      </w:r>
      <w:r w:rsidR="00F84989" w:rsidRPr="00D612FC">
        <w:rPr>
          <w:rFonts w:ascii="Times New Roman" w:hAnsi="Times New Roman" w:cs="Times New Roman"/>
          <w:color w:val="222222"/>
          <w:sz w:val="28"/>
          <w:szCs w:val="28"/>
          <w:shd w:val="clear" w:color="auto" w:fill="FFFFFF"/>
          <w:lang w:val="uk-UA"/>
        </w:rPr>
        <w:t xml:space="preserve"> </w:t>
      </w:r>
      <w:r w:rsidR="00005B10" w:rsidRPr="00D612FC">
        <w:rPr>
          <w:rFonts w:ascii="Times New Roman" w:hAnsi="Times New Roman" w:cs="Times New Roman"/>
          <w:color w:val="222222"/>
          <w:sz w:val="28"/>
          <w:szCs w:val="28"/>
          <w:shd w:val="clear" w:color="auto" w:fill="FFFFFF"/>
          <w:lang w:val="uk-UA"/>
        </w:rPr>
        <w:t>–</w:t>
      </w:r>
      <w:r w:rsidR="00F84989" w:rsidRPr="00D612FC">
        <w:rPr>
          <w:rFonts w:ascii="Times New Roman" w:hAnsi="Times New Roman" w:cs="Times New Roman"/>
          <w:color w:val="222222"/>
          <w:sz w:val="28"/>
          <w:szCs w:val="28"/>
          <w:shd w:val="clear" w:color="auto" w:fill="FFFFFF"/>
          <w:lang w:val="uk-UA"/>
        </w:rPr>
        <w:t xml:space="preserve"> </w:t>
      </w:r>
      <w:r w:rsidRPr="00D612FC">
        <w:rPr>
          <w:rFonts w:ascii="Times New Roman" w:hAnsi="Times New Roman" w:cs="Times New Roman"/>
          <w:color w:val="222222"/>
          <w:sz w:val="28"/>
          <w:szCs w:val="28"/>
          <w:shd w:val="clear" w:color="auto" w:fill="FFFFFF"/>
          <w:lang w:val="uk-UA"/>
        </w:rPr>
        <w:t>є</w:t>
      </w:r>
      <w:r w:rsidR="00005B10" w:rsidRPr="00D612FC">
        <w:rPr>
          <w:rFonts w:ascii="Times New Roman" w:hAnsi="Times New Roman" w:cs="Times New Roman"/>
          <w:color w:val="222222"/>
          <w:sz w:val="28"/>
          <w:szCs w:val="28"/>
          <w:shd w:val="clear" w:color="auto" w:fill="FFFFFF"/>
          <w:lang w:val="uk-UA"/>
        </w:rPr>
        <w:t xml:space="preserve"> </w:t>
      </w:r>
      <w:r w:rsidRPr="00D612FC">
        <w:rPr>
          <w:rFonts w:ascii="Times New Roman" w:hAnsi="Times New Roman" w:cs="Times New Roman"/>
          <w:color w:val="222222"/>
          <w:sz w:val="28"/>
          <w:szCs w:val="28"/>
          <w:shd w:val="clear" w:color="auto" w:fill="FFFFFF"/>
          <w:lang w:val="uk-UA"/>
        </w:rPr>
        <w:t xml:space="preserve"> </w:t>
      </w:r>
      <w:r w:rsidR="00F84989" w:rsidRPr="00D612FC">
        <w:rPr>
          <w:rFonts w:ascii="Times New Roman" w:hAnsi="Times New Roman" w:cs="Times New Roman"/>
          <w:color w:val="222222"/>
          <w:sz w:val="28"/>
          <w:szCs w:val="28"/>
          <w:shd w:val="clear" w:color="auto" w:fill="FFFFFF"/>
          <w:lang w:val="uk-UA"/>
        </w:rPr>
        <w:t>ключови</w:t>
      </w:r>
      <w:r w:rsidRPr="00D612FC">
        <w:rPr>
          <w:rFonts w:ascii="Times New Roman" w:hAnsi="Times New Roman" w:cs="Times New Roman"/>
          <w:color w:val="222222"/>
          <w:sz w:val="28"/>
          <w:szCs w:val="28"/>
          <w:shd w:val="clear" w:color="auto" w:fill="FFFFFF"/>
          <w:lang w:val="uk-UA"/>
        </w:rPr>
        <w:t>м</w:t>
      </w:r>
      <w:r w:rsidR="00F84989" w:rsidRPr="00D612FC">
        <w:rPr>
          <w:rFonts w:ascii="Times New Roman" w:hAnsi="Times New Roman" w:cs="Times New Roman"/>
          <w:color w:val="222222"/>
          <w:sz w:val="28"/>
          <w:szCs w:val="28"/>
          <w:shd w:val="clear" w:color="auto" w:fill="FFFFFF"/>
          <w:lang w:val="uk-UA"/>
        </w:rPr>
        <w:t xml:space="preserve"> інструмен</w:t>
      </w:r>
      <w:r w:rsidRPr="00D612FC">
        <w:rPr>
          <w:rFonts w:ascii="Times New Roman" w:hAnsi="Times New Roman" w:cs="Times New Roman"/>
          <w:color w:val="222222"/>
          <w:sz w:val="28"/>
          <w:szCs w:val="28"/>
          <w:shd w:val="clear" w:color="auto" w:fill="FFFFFF"/>
          <w:lang w:val="uk-UA"/>
        </w:rPr>
        <w:t>том</w:t>
      </w:r>
      <w:r w:rsidR="00F84989" w:rsidRPr="00D612FC">
        <w:rPr>
          <w:rFonts w:ascii="Times New Roman" w:hAnsi="Times New Roman" w:cs="Times New Roman"/>
          <w:color w:val="222222"/>
          <w:sz w:val="28"/>
          <w:szCs w:val="28"/>
          <w:shd w:val="clear" w:color="auto" w:fill="FFFFFF"/>
          <w:lang w:val="uk-UA"/>
        </w:rPr>
        <w:t xml:space="preserve"> для аналізу та прогнозування часових рядів. Вона належить до класу лінійних моделей і базується на ідейному припущенні, що поточне значення часового ряду можна виразити через лінійну комбінацію його попередніх значень.</w:t>
      </w:r>
    </w:p>
    <w:tbl>
      <w:tblPr>
        <w:tblStyle w:val="a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817"/>
        <w:gridCol w:w="1821"/>
      </w:tblGrid>
      <w:tr w:rsidR="0079375B" w:rsidRPr="00D612FC" w14:paraId="15A43B1D" w14:textId="77777777" w:rsidTr="00DF7DA5">
        <w:tc>
          <w:tcPr>
            <w:tcW w:w="8046" w:type="dxa"/>
          </w:tcPr>
          <w:p w14:paraId="72276428" w14:textId="30840315" w:rsidR="0079375B" w:rsidRPr="00D612FC" w:rsidRDefault="008B1EF9" w:rsidP="00554BF1">
            <w:pPr>
              <w:spacing w:line="360" w:lineRule="auto"/>
              <w:rPr>
                <w:rFonts w:ascii="Times New Roman" w:hAnsi="Times New Roman" w:cs="Times New Roman"/>
                <w:color w:val="222222"/>
                <w:sz w:val="28"/>
                <w:szCs w:val="28"/>
                <w:shd w:val="clear" w:color="auto" w:fill="FFFFFF"/>
                <w:lang w:val="uk-UA"/>
              </w:rPr>
            </w:pPr>
            <m:oMathPara>
              <m:oMath>
                <m:sSub>
                  <m:sSubPr>
                    <m:ctrlPr>
                      <w:rPr>
                        <w:rFonts w:ascii="Cambria Math" w:hAnsi="Cambria Math" w:cs="Times New Roman"/>
                        <w:i/>
                        <w:iCs/>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c</m:t>
                </m:r>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ϕ</m:t>
                </m:r>
                <m:r>
                  <w:rPr>
                    <w:rFonts w:ascii="Cambria Math" w:hAnsi="Cambria Math" w:cs="Times New Roman"/>
                    <w:color w:val="222222"/>
                    <w:sz w:val="28"/>
                    <w:szCs w:val="28"/>
                    <w:shd w:val="clear" w:color="auto" w:fill="FFFFFF"/>
                    <w:lang w:val="uk-UA"/>
                  </w:rPr>
                  <m:t>1​</m:t>
                </m:r>
                <m:sSub>
                  <m:sSubPr>
                    <m:ctrlPr>
                      <w:rPr>
                        <w:rFonts w:ascii="Cambria Math" w:hAnsi="Cambria Math" w:cs="Times New Roman"/>
                        <w:i/>
                        <w:iCs/>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1​+</m:t>
                </m:r>
                <m:r>
                  <w:rPr>
                    <w:rFonts w:ascii="Cambria Math" w:hAnsi="Cambria Math" w:cs="Times New Roman"/>
                    <w:color w:val="222222"/>
                    <w:sz w:val="28"/>
                    <w:szCs w:val="28"/>
                    <w:shd w:val="clear" w:color="auto" w:fill="FFFFFF"/>
                    <w:lang w:val="uk-UA"/>
                  </w:rPr>
                  <m:t>ϕ</m:t>
                </m:r>
                <m:r>
                  <w:rPr>
                    <w:rFonts w:ascii="Cambria Math" w:hAnsi="Cambria Math" w:cs="Times New Roman"/>
                    <w:color w:val="222222"/>
                    <w:sz w:val="28"/>
                    <w:szCs w:val="28"/>
                    <w:shd w:val="clear" w:color="auto" w:fill="FFFFFF"/>
                    <w:lang w:val="uk-UA"/>
                  </w:rPr>
                  <m:t>2​</m:t>
                </m:r>
                <m:sSub>
                  <m:sSubPr>
                    <m:ctrlPr>
                      <w:rPr>
                        <w:rFonts w:ascii="Cambria Math" w:hAnsi="Cambria Math" w:cs="Times New Roman"/>
                        <w:i/>
                        <w:iCs/>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2​+…+</m:t>
                </m:r>
                <m:r>
                  <w:rPr>
                    <w:rFonts w:ascii="Cambria Math" w:hAnsi="Cambria Math" w:cs="Times New Roman"/>
                    <w:color w:val="222222"/>
                    <w:sz w:val="28"/>
                    <w:szCs w:val="28"/>
                    <w:shd w:val="clear" w:color="auto" w:fill="FFFFFF"/>
                    <w:lang w:val="uk-UA"/>
                  </w:rPr>
                  <m:t>ϕ</m:t>
                </m:r>
                <m:r>
                  <w:rPr>
                    <w:rFonts w:ascii="Cambria Math" w:hAnsi="Cambria Math" w:cs="Times New Roman"/>
                    <w:color w:val="222222"/>
                    <w:sz w:val="28"/>
                    <w:szCs w:val="28"/>
                    <w:shd w:val="clear" w:color="auto" w:fill="FFFFFF"/>
                    <w:lang w:val="uk-UA"/>
                  </w:rPr>
                  <m:t>p</m:t>
                </m:r>
                <m:r>
                  <w:rPr>
                    <w:rFonts w:ascii="Cambria Math" w:hAnsi="Cambria Math" w:cs="Times New Roman"/>
                    <w:color w:val="222222"/>
                    <w:sz w:val="28"/>
                    <w:szCs w:val="28"/>
                    <w:shd w:val="clear" w:color="auto" w:fill="FFFFFF"/>
                    <w:lang w:val="uk-UA"/>
                  </w:rPr>
                  <m:t>​</m:t>
                </m:r>
                <m:sSub>
                  <m:sSubPr>
                    <m:ctrlPr>
                      <w:rPr>
                        <w:rFonts w:ascii="Cambria Math" w:hAnsi="Cambria Math" w:cs="Times New Roman"/>
                        <w:i/>
                        <w:iCs/>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p</m:t>
                </m:r>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m:t>
                </m:r>
                <m:r>
                  <w:rPr>
                    <w:rFonts w:ascii="Cambria Math" w:hAnsi="Cambria Math" w:cs="Times New Roman"/>
                    <w:color w:val="222222"/>
                    <w:sz w:val="28"/>
                    <w:szCs w:val="28"/>
                    <w:shd w:val="clear" w:color="auto" w:fill="FFFFFF"/>
                    <w:lang w:val="uk-UA"/>
                  </w:rPr>
                  <m:t>ϵt</m:t>
                </m:r>
                <m:r>
                  <w:rPr>
                    <w:rFonts w:ascii="Cambria Math" w:hAnsi="Cambria Math" w:cs="Times New Roman"/>
                    <w:color w:val="222222"/>
                    <w:sz w:val="28"/>
                    <w:szCs w:val="28"/>
                    <w:shd w:val="clear" w:color="auto" w:fill="FFFFFF"/>
                    <w:lang w:val="uk-UA"/>
                  </w:rPr>
                  <m:t>​</m:t>
                </m:r>
              </m:oMath>
            </m:oMathPara>
          </w:p>
        </w:tc>
        <w:tc>
          <w:tcPr>
            <w:tcW w:w="1858" w:type="dxa"/>
          </w:tcPr>
          <w:p w14:paraId="6C3A5A39" w14:textId="1E223EAE" w:rsidR="0079375B" w:rsidRPr="00D612FC" w:rsidRDefault="00DF7DA5" w:rsidP="00361704">
            <w:pPr>
              <w:spacing w:line="360" w:lineRule="auto"/>
              <w:jc w:val="right"/>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(2.6)</w:t>
            </w:r>
          </w:p>
        </w:tc>
      </w:tr>
    </w:tbl>
    <w:p w14:paraId="75AB61C9" w14:textId="77777777" w:rsidR="006716DD" w:rsidRDefault="004D4BEF" w:rsidP="00554BF1">
      <w:p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де:</w:t>
      </w:r>
      <w:r w:rsidR="00DF7DA5" w:rsidRPr="00D612FC">
        <w:rPr>
          <w:rFonts w:ascii="Times New Roman" w:hAnsi="Times New Roman" w:cs="Times New Roman"/>
          <w:color w:val="222222"/>
          <w:sz w:val="28"/>
          <w:szCs w:val="28"/>
          <w:shd w:val="clear" w:color="auto" w:fill="FFFFFF"/>
          <w:lang w:val="uk-UA"/>
        </w:rPr>
        <w:t xml:space="preserve"> </w:t>
      </w:r>
      <m:oMath>
        <m:sSub>
          <m:sSubPr>
            <m:ctrlPr>
              <w:rPr>
                <w:rFonts w:ascii="Cambria Math" w:hAnsi="Cambria Math" w:cs="Times New Roman"/>
                <w:i/>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oMath>
      <w:r w:rsidRPr="00D612FC">
        <w:rPr>
          <w:rFonts w:ascii="Times New Roman" w:hAnsi="Times New Roman" w:cs="Times New Roman"/>
          <w:color w:val="222222"/>
          <w:sz w:val="28"/>
          <w:szCs w:val="28"/>
          <w:shd w:val="clear" w:color="auto" w:fill="FFFFFF"/>
          <w:lang w:val="uk-UA"/>
        </w:rPr>
        <w:t xml:space="preserve"> - поточне значення часового ряду</w:t>
      </w:r>
    </w:p>
    <w:p w14:paraId="19BD32F7" w14:textId="48656A4A" w:rsidR="004D4BEF" w:rsidRPr="00D612FC" w:rsidRDefault="00182B9C" w:rsidP="00554BF1">
      <w:pPr>
        <w:spacing w:line="360" w:lineRule="auto"/>
        <w:rPr>
          <w:rFonts w:ascii="Times New Roman" w:hAnsi="Times New Roman" w:cs="Times New Roman"/>
          <w:color w:val="222222"/>
          <w:sz w:val="28"/>
          <w:szCs w:val="28"/>
          <w:shd w:val="clear" w:color="auto" w:fill="FFFFFF"/>
          <w:lang w:val="uk-UA"/>
        </w:rPr>
      </w:pPr>
      <m:oMath>
        <m:r>
          <w:rPr>
            <w:rFonts w:ascii="Cambria Math" w:hAnsi="Cambria Math" w:cs="Times New Roman"/>
            <w:color w:val="222222"/>
            <w:sz w:val="44"/>
            <w:szCs w:val="44"/>
            <w:shd w:val="clear" w:color="auto" w:fill="FFFFFF"/>
            <w:lang w:val="uk-UA"/>
          </w:rPr>
          <m:t>c</m:t>
        </m:r>
      </m:oMath>
      <w:r w:rsidR="004D4BEF" w:rsidRPr="00D612FC">
        <w:rPr>
          <w:rFonts w:ascii="Times New Roman" w:hAnsi="Times New Roman" w:cs="Times New Roman"/>
          <w:color w:val="222222"/>
          <w:sz w:val="28"/>
          <w:szCs w:val="28"/>
          <w:shd w:val="clear" w:color="auto" w:fill="FFFFFF"/>
          <w:lang w:val="uk-UA"/>
        </w:rPr>
        <w:t xml:space="preserve"> - константа</w:t>
      </w:r>
    </w:p>
    <w:p w14:paraId="0A58F837" w14:textId="29869581" w:rsidR="004D4BEF" w:rsidRPr="00D612FC" w:rsidRDefault="008B1EF9" w:rsidP="00554BF1">
      <w:pPr>
        <w:spacing w:line="360" w:lineRule="auto"/>
        <w:rPr>
          <w:rFonts w:ascii="Times New Roman" w:hAnsi="Times New Roman" w:cs="Times New Roman"/>
          <w:color w:val="222222"/>
          <w:sz w:val="28"/>
          <w:szCs w:val="28"/>
          <w:shd w:val="clear" w:color="auto" w:fill="FFFFFF"/>
          <w:lang w:val="uk-UA"/>
        </w:rPr>
      </w:pPr>
      <m:oMath>
        <m:sSub>
          <m:sSubPr>
            <m:ctrlPr>
              <w:rPr>
                <w:rFonts w:ascii="Cambria Math" w:hAnsi="Cambria Math" w:cs="Times New Roman"/>
                <w:i/>
                <w:color w:val="222222"/>
                <w:sz w:val="28"/>
                <w:szCs w:val="28"/>
                <w:shd w:val="clear" w:color="auto" w:fill="FFFFFF"/>
                <w:lang w:val="uk-UA"/>
              </w:rPr>
            </m:ctrlPr>
          </m:sSubPr>
          <m:e>
            <m:r>
              <m:rPr>
                <m:sty m:val="p"/>
              </m:rPr>
              <w:rPr>
                <w:rFonts w:ascii="Cambria Math" w:hAnsi="Cambria Math" w:cs="Times New Roman"/>
                <w:color w:val="222222"/>
                <w:sz w:val="28"/>
                <w:szCs w:val="28"/>
                <w:shd w:val="clear" w:color="auto" w:fill="FFFFFF"/>
                <w:lang w:val="uk-UA"/>
              </w:rPr>
              <m:t>ϕ</m:t>
            </m:r>
            <m:ctrlPr>
              <w:rPr>
                <w:rFonts w:ascii="Cambria Math" w:hAnsi="Cambria Math" w:cs="Times New Roman"/>
                <w:color w:val="222222"/>
                <w:sz w:val="28"/>
                <w:szCs w:val="28"/>
                <w:shd w:val="clear" w:color="auto" w:fill="FFFFFF"/>
                <w:lang w:val="uk-UA"/>
              </w:rPr>
            </m:ctrlPr>
          </m:e>
          <m:sub>
            <m:r>
              <w:rPr>
                <w:rFonts w:ascii="Cambria Math" w:hAnsi="Cambria Math" w:cs="Times New Roman"/>
                <w:color w:val="222222"/>
                <w:sz w:val="28"/>
                <w:szCs w:val="28"/>
                <w:shd w:val="clear" w:color="auto" w:fill="FFFFFF"/>
                <w:lang w:val="uk-UA"/>
              </w:rPr>
              <m:t>1</m:t>
            </m:r>
          </m:sub>
        </m:sSub>
        <m:r>
          <w:rPr>
            <w:rFonts w:ascii="Cambria Math" w:hAnsi="Cambria Math" w:cs="Times New Roman"/>
            <w:color w:val="222222"/>
            <w:sz w:val="28"/>
            <w:szCs w:val="28"/>
            <w:shd w:val="clear" w:color="auto" w:fill="FFFFFF"/>
            <w:lang w:val="uk-UA"/>
          </w:rPr>
          <m:t>,</m:t>
        </m:r>
        <m:sSub>
          <m:sSubPr>
            <m:ctrlPr>
              <w:rPr>
                <w:rFonts w:ascii="Cambria Math" w:hAnsi="Cambria Math" w:cs="Times New Roman"/>
                <w:i/>
                <w:color w:val="222222"/>
                <w:sz w:val="28"/>
                <w:szCs w:val="28"/>
                <w:shd w:val="clear" w:color="auto" w:fill="FFFFFF"/>
                <w:lang w:val="uk-UA"/>
              </w:rPr>
            </m:ctrlPr>
          </m:sSubPr>
          <m:e>
            <m:r>
              <m:rPr>
                <m:sty m:val="p"/>
              </m:rPr>
              <w:rPr>
                <w:rFonts w:ascii="Cambria Math" w:hAnsi="Cambria Math" w:cs="Times New Roman"/>
                <w:color w:val="222222"/>
                <w:sz w:val="28"/>
                <w:szCs w:val="28"/>
                <w:shd w:val="clear" w:color="auto" w:fill="FFFFFF"/>
                <w:lang w:val="uk-UA"/>
              </w:rPr>
              <m:t>ϕ</m:t>
            </m:r>
          </m:e>
          <m:sub>
            <m:r>
              <w:rPr>
                <w:rFonts w:ascii="Cambria Math" w:hAnsi="Cambria Math" w:cs="Times New Roman"/>
                <w:color w:val="222222"/>
                <w:sz w:val="28"/>
                <w:szCs w:val="28"/>
                <w:shd w:val="clear" w:color="auto" w:fill="FFFFFF"/>
                <w:lang w:val="uk-UA"/>
              </w:rPr>
              <m:t>2</m:t>
            </m:r>
          </m:sub>
        </m:sSub>
        <m:r>
          <w:rPr>
            <w:rFonts w:ascii="Cambria Math" w:hAnsi="Cambria Math" w:cs="Times New Roman"/>
            <w:color w:val="222222"/>
            <w:sz w:val="28"/>
            <w:szCs w:val="28"/>
            <w:shd w:val="clear" w:color="auto" w:fill="FFFFFF"/>
            <w:lang w:val="uk-UA"/>
          </w:rPr>
          <m:t>,…,</m:t>
        </m:r>
        <m:sSub>
          <m:sSubPr>
            <m:ctrlPr>
              <w:rPr>
                <w:rFonts w:ascii="Cambria Math" w:hAnsi="Cambria Math" w:cs="Times New Roman"/>
                <w:i/>
                <w:color w:val="222222"/>
                <w:sz w:val="28"/>
                <w:szCs w:val="28"/>
                <w:shd w:val="clear" w:color="auto" w:fill="FFFFFF"/>
                <w:lang w:val="uk-UA"/>
              </w:rPr>
            </m:ctrlPr>
          </m:sSubPr>
          <m:e>
            <m:r>
              <m:rPr>
                <m:sty m:val="p"/>
              </m:rPr>
              <w:rPr>
                <w:rFonts w:ascii="Cambria Math" w:hAnsi="Cambria Math" w:cs="Times New Roman"/>
                <w:color w:val="222222"/>
                <w:sz w:val="28"/>
                <w:szCs w:val="28"/>
                <w:shd w:val="clear" w:color="auto" w:fill="FFFFFF"/>
                <w:lang w:val="uk-UA"/>
              </w:rPr>
              <m:t>ϕ</m:t>
            </m:r>
          </m:e>
          <m:sub>
            <m:r>
              <w:rPr>
                <w:rFonts w:ascii="Cambria Math" w:hAnsi="Cambria Math" w:cs="Times New Roman"/>
                <w:color w:val="222222"/>
                <w:sz w:val="28"/>
                <w:szCs w:val="28"/>
                <w:shd w:val="clear" w:color="auto" w:fill="FFFFFF"/>
                <w:lang w:val="uk-UA"/>
              </w:rPr>
              <m:t>p</m:t>
            </m:r>
          </m:sub>
        </m:sSub>
      </m:oMath>
      <w:r w:rsidR="004D4BEF" w:rsidRPr="00D612FC">
        <w:rPr>
          <w:rFonts w:ascii="Times New Roman" w:hAnsi="Times New Roman" w:cs="Times New Roman"/>
          <w:color w:val="222222"/>
          <w:sz w:val="28"/>
          <w:szCs w:val="28"/>
          <w:shd w:val="clear" w:color="auto" w:fill="FFFFFF"/>
          <w:lang w:val="uk-UA"/>
        </w:rPr>
        <w:t xml:space="preserve"> - параметри авторегресії</w:t>
      </w:r>
    </w:p>
    <w:p w14:paraId="123703BA" w14:textId="6130879F" w:rsidR="004D4BEF" w:rsidRPr="00D612FC" w:rsidRDefault="00182B9C" w:rsidP="00554BF1">
      <w:pPr>
        <w:spacing w:line="360" w:lineRule="auto"/>
        <w:rPr>
          <w:rFonts w:ascii="Times New Roman" w:hAnsi="Times New Roman" w:cs="Times New Roman"/>
          <w:color w:val="222222"/>
          <w:sz w:val="28"/>
          <w:szCs w:val="28"/>
          <w:shd w:val="clear" w:color="auto" w:fill="FFFFFF"/>
          <w:lang w:val="uk-UA"/>
        </w:rPr>
      </w:pPr>
      <m:oMath>
        <m:r>
          <w:rPr>
            <w:rFonts w:ascii="Cambria Math" w:hAnsi="Cambria Math" w:cs="Times New Roman"/>
            <w:color w:val="222222"/>
            <w:sz w:val="28"/>
            <w:szCs w:val="28"/>
            <w:shd w:val="clear" w:color="auto" w:fill="FFFFFF"/>
            <w:lang w:val="uk-UA"/>
          </w:rPr>
          <m:t>p</m:t>
        </m:r>
      </m:oMath>
      <w:r w:rsidR="004D4BEF" w:rsidRPr="00D612FC">
        <w:rPr>
          <w:rFonts w:ascii="Times New Roman" w:hAnsi="Times New Roman" w:cs="Times New Roman"/>
          <w:color w:val="222222"/>
          <w:sz w:val="28"/>
          <w:szCs w:val="28"/>
          <w:shd w:val="clear" w:color="auto" w:fill="FFFFFF"/>
          <w:lang w:val="uk-UA"/>
        </w:rPr>
        <w:t xml:space="preserve"> - порядок авторегресії, що вказує на кількість попередніх значень, які беруться до уваги</w:t>
      </w:r>
    </w:p>
    <w:p w14:paraId="6396B911" w14:textId="7B8BB60A" w:rsidR="004D4BEF" w:rsidRPr="00D612FC" w:rsidRDefault="008B1EF9" w:rsidP="00554BF1">
      <w:pPr>
        <w:spacing w:line="360" w:lineRule="auto"/>
        <w:rPr>
          <w:rFonts w:ascii="Times New Roman" w:hAnsi="Times New Roman" w:cs="Times New Roman"/>
          <w:color w:val="222222"/>
          <w:sz w:val="28"/>
          <w:szCs w:val="28"/>
          <w:shd w:val="clear" w:color="auto" w:fill="FFFFFF"/>
          <w:lang w:val="uk-UA"/>
        </w:rPr>
      </w:pPr>
      <m:oMath>
        <m:sSub>
          <m:sSubPr>
            <m:ctrlPr>
              <w:rPr>
                <w:rFonts w:ascii="Cambria Math" w:hAnsi="Cambria Math" w:cs="Times New Roman"/>
                <w:i/>
                <w:color w:val="222222"/>
                <w:sz w:val="28"/>
                <w:szCs w:val="28"/>
                <w:shd w:val="clear" w:color="auto" w:fill="FFFFFF"/>
                <w:lang w:val="uk-UA"/>
              </w:rPr>
            </m:ctrlPr>
          </m:sSubPr>
          <m:e>
            <m:r>
              <m:rPr>
                <m:sty m:val="p"/>
              </m:rPr>
              <w:rPr>
                <w:rFonts w:ascii="Cambria Math" w:hAnsi="Cambria Math" w:cs="Times New Roman"/>
                <w:color w:val="222222"/>
                <w:sz w:val="28"/>
                <w:szCs w:val="28"/>
                <w:shd w:val="clear" w:color="auto" w:fill="FFFFFF"/>
                <w:lang w:val="uk-UA"/>
              </w:rPr>
              <m:t>ϵ</m:t>
            </m:r>
            <m:ctrlPr>
              <w:rPr>
                <w:rFonts w:ascii="Cambria Math" w:hAnsi="Cambria Math" w:cs="Times New Roman"/>
                <w:color w:val="222222"/>
                <w:sz w:val="28"/>
                <w:szCs w:val="28"/>
                <w:shd w:val="clear" w:color="auto" w:fill="FFFFFF"/>
                <w:lang w:val="uk-UA"/>
              </w:rPr>
            </m:ctrlPr>
          </m:e>
          <m:sub>
            <m:r>
              <w:rPr>
                <w:rFonts w:ascii="Cambria Math" w:hAnsi="Cambria Math" w:cs="Times New Roman"/>
                <w:color w:val="222222"/>
                <w:sz w:val="28"/>
                <w:szCs w:val="28"/>
                <w:shd w:val="clear" w:color="auto" w:fill="FFFFFF"/>
                <w:lang w:val="uk-UA"/>
              </w:rPr>
              <m:t>t</m:t>
            </m:r>
          </m:sub>
        </m:sSub>
      </m:oMath>
      <w:r w:rsidR="004D4BEF" w:rsidRPr="00D612FC">
        <w:rPr>
          <w:rFonts w:ascii="Times New Roman" w:hAnsi="Times New Roman" w:cs="Times New Roman"/>
          <w:color w:val="222222"/>
          <w:sz w:val="28"/>
          <w:szCs w:val="28"/>
          <w:shd w:val="clear" w:color="auto" w:fill="FFFFFF"/>
          <w:lang w:val="uk-UA"/>
        </w:rPr>
        <w:t xml:space="preserve"> - термін шуму, який має середнє значення 0</w:t>
      </w:r>
    </w:p>
    <w:p w14:paraId="3BDC0407" w14:textId="327AD379" w:rsidR="00145D1B" w:rsidRPr="00D612FC" w:rsidRDefault="0086682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Ця формула говорить, що поточне значення часового ряду (</w:t>
      </w:r>
      <m:oMath>
        <m:sSub>
          <m:sSubPr>
            <m:ctrlPr>
              <w:rPr>
                <w:rFonts w:ascii="Cambria Math" w:hAnsi="Cambria Math" w:cs="Times New Roman"/>
                <w:i/>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m:t>
            </m:r>
          </m:sub>
        </m:sSub>
      </m:oMath>
      <w:r w:rsidRPr="00D612FC">
        <w:rPr>
          <w:rFonts w:ascii="Times New Roman" w:hAnsi="Times New Roman" w:cs="Times New Roman"/>
          <w:color w:val="222222"/>
          <w:sz w:val="28"/>
          <w:szCs w:val="28"/>
          <w:shd w:val="clear" w:color="auto" w:fill="FFFFFF"/>
          <w:lang w:val="uk-UA"/>
        </w:rPr>
        <w:t>) є лінійною комбінацією його попередніх значень (</w:t>
      </w:r>
      <m:oMath>
        <m:sSub>
          <m:sSubPr>
            <m:ctrlPr>
              <w:rPr>
                <w:rFonts w:ascii="Cambria Math" w:hAnsi="Cambria Math" w:cs="Times New Roman"/>
                <w:i/>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t-1</m:t>
            </m:r>
          </m:sub>
        </m:sSub>
        <m:r>
          <w:rPr>
            <w:rFonts w:ascii="Cambria Math" w:hAnsi="Cambria Math" w:cs="Times New Roman"/>
            <w:color w:val="222222"/>
            <w:sz w:val="28"/>
            <w:szCs w:val="28"/>
            <w:shd w:val="clear" w:color="auto" w:fill="FFFFFF"/>
            <w:lang w:val="uk-UA"/>
          </w:rPr>
          <m:t>,</m:t>
        </m:r>
        <m:sSub>
          <m:sSubPr>
            <m:ctrlPr>
              <w:rPr>
                <w:rFonts w:ascii="Cambria Math" w:hAnsi="Cambria Math" w:cs="Times New Roman"/>
                <w:i/>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t-2</m:t>
            </m:r>
          </m:sub>
        </m:sSub>
        <m:r>
          <w:rPr>
            <w:rFonts w:ascii="Cambria Math" w:hAnsi="Cambria Math" w:cs="Times New Roman"/>
            <w:color w:val="222222"/>
            <w:sz w:val="28"/>
            <w:szCs w:val="28"/>
            <w:shd w:val="clear" w:color="auto" w:fill="FFFFFF"/>
            <w:lang w:val="uk-UA"/>
          </w:rPr>
          <m:t>,…,</m:t>
        </m:r>
        <m:sSub>
          <m:sSubPr>
            <m:ctrlPr>
              <w:rPr>
                <w:rFonts w:ascii="Cambria Math" w:hAnsi="Cambria Math" w:cs="Times New Roman"/>
                <w:i/>
                <w:color w:val="222222"/>
                <w:sz w:val="28"/>
                <w:szCs w:val="28"/>
                <w:shd w:val="clear" w:color="auto" w:fill="FFFFFF"/>
                <w:lang w:val="uk-UA"/>
              </w:rPr>
            </m:ctrlPr>
          </m:sSubPr>
          <m:e>
            <m:r>
              <w:rPr>
                <w:rFonts w:ascii="Cambria Math" w:hAnsi="Cambria Math" w:cs="Times New Roman"/>
                <w:color w:val="222222"/>
                <w:sz w:val="28"/>
                <w:szCs w:val="28"/>
                <w:shd w:val="clear" w:color="auto" w:fill="FFFFFF"/>
                <w:lang w:val="uk-UA"/>
              </w:rPr>
              <m:t>X</m:t>
            </m:r>
          </m:e>
          <m:sub>
            <m:r>
              <w:rPr>
                <w:rFonts w:ascii="Cambria Math" w:hAnsi="Cambria Math" w:cs="Times New Roman"/>
                <w:color w:val="222222"/>
                <w:sz w:val="28"/>
                <w:szCs w:val="28"/>
                <w:shd w:val="clear" w:color="auto" w:fill="FFFFFF"/>
                <w:lang w:val="uk-UA"/>
              </w:rPr>
              <m:t>t-p</m:t>
            </m:r>
          </m:sub>
        </m:sSub>
      </m:oMath>
      <w:r w:rsidRPr="00D612FC">
        <w:rPr>
          <w:rFonts w:ascii="Times New Roman" w:hAnsi="Times New Roman" w:cs="Times New Roman"/>
          <w:color w:val="222222"/>
          <w:sz w:val="28"/>
          <w:szCs w:val="28"/>
          <w:shd w:val="clear" w:color="auto" w:fill="FFFFFF"/>
          <w:lang w:val="uk-UA"/>
        </w:rPr>
        <w:t>).</w:t>
      </w:r>
    </w:p>
    <w:p w14:paraId="4867206F" w14:textId="30B232EB" w:rsidR="00866821" w:rsidRPr="00D612FC" w:rsidRDefault="0086682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lastRenderedPageBreak/>
        <w:t xml:space="preserve">Модель авторегресії </w:t>
      </w:r>
      <w:r w:rsidR="00A80F10" w:rsidRPr="00D612FC">
        <w:rPr>
          <w:rFonts w:ascii="Times New Roman" w:hAnsi="Times New Roman" w:cs="Times New Roman"/>
          <w:color w:val="222222"/>
          <w:sz w:val="28"/>
          <w:szCs w:val="28"/>
          <w:shd w:val="clear" w:color="auto" w:fill="FFFFFF"/>
          <w:lang w:val="uk-UA"/>
        </w:rPr>
        <w:t xml:space="preserve">особливо корисна для моделювання часових рядів з автокореляцією, тобто ситуації, коли значення часового ряду в певний момент часу корелює з його попередніми значеннями. </w:t>
      </w:r>
      <w:r w:rsidRPr="00D612FC">
        <w:rPr>
          <w:rFonts w:ascii="Times New Roman" w:hAnsi="Times New Roman" w:cs="Times New Roman"/>
          <w:color w:val="222222"/>
          <w:sz w:val="28"/>
          <w:szCs w:val="28"/>
          <w:shd w:val="clear" w:color="auto" w:fill="FFFFFF"/>
          <w:lang w:val="uk-UA"/>
        </w:rPr>
        <w:t xml:space="preserve">Значення порядку </w:t>
      </w:r>
      <w:r w:rsidR="00E315D1" w:rsidRPr="00D612FC">
        <w:rPr>
          <w:rFonts w:ascii="Times New Roman" w:hAnsi="Times New Roman" w:cs="Times New Roman"/>
          <w:color w:val="222222"/>
          <w:sz w:val="28"/>
          <w:szCs w:val="28"/>
          <w:shd w:val="clear" w:color="auto" w:fill="FFFFFF"/>
          <w:lang w:val="uk-UA"/>
        </w:rPr>
        <w:t xml:space="preserve">авторегресії </w:t>
      </w:r>
      <m:oMath>
        <m:r>
          <w:rPr>
            <w:rFonts w:ascii="Cambria Math" w:hAnsi="Cambria Math" w:cs="Times New Roman"/>
            <w:color w:val="222222"/>
            <w:sz w:val="28"/>
            <w:szCs w:val="28"/>
            <w:shd w:val="clear" w:color="auto" w:fill="FFFFFF"/>
            <w:lang w:val="uk-UA"/>
          </w:rPr>
          <m:t>p</m:t>
        </m:r>
      </m:oMath>
      <w:r w:rsidR="00E315D1" w:rsidRPr="00D612FC">
        <w:rPr>
          <w:rFonts w:ascii="Times New Roman" w:hAnsi="Times New Roman" w:cs="Times New Roman"/>
          <w:color w:val="222222"/>
          <w:sz w:val="28"/>
          <w:szCs w:val="28"/>
          <w:shd w:val="clear" w:color="auto" w:fill="FFFFFF"/>
          <w:lang w:val="uk-UA"/>
        </w:rPr>
        <w:t xml:space="preserve"> зазвичай визначається за допомогою </w:t>
      </w:r>
      <w:proofErr w:type="spellStart"/>
      <w:r w:rsidR="00E315D1" w:rsidRPr="00D612FC">
        <w:rPr>
          <w:rFonts w:ascii="Times New Roman" w:hAnsi="Times New Roman" w:cs="Times New Roman"/>
          <w:color w:val="222222"/>
          <w:sz w:val="28"/>
          <w:szCs w:val="28"/>
          <w:shd w:val="clear" w:color="auto" w:fill="FFFFFF"/>
          <w:lang w:val="uk-UA"/>
        </w:rPr>
        <w:t>автокореляційної</w:t>
      </w:r>
      <w:proofErr w:type="spellEnd"/>
      <w:r w:rsidR="00E315D1" w:rsidRPr="00D612FC">
        <w:rPr>
          <w:rFonts w:ascii="Times New Roman" w:hAnsi="Times New Roman" w:cs="Times New Roman"/>
          <w:color w:val="222222"/>
          <w:sz w:val="28"/>
          <w:szCs w:val="28"/>
          <w:shd w:val="clear" w:color="auto" w:fill="FFFFFF"/>
          <w:lang w:val="uk-UA"/>
        </w:rPr>
        <w:t xml:space="preserve"> функції (ACF) часового ряду.</w:t>
      </w:r>
    </w:p>
    <w:p w14:paraId="37542ADA" w14:textId="77777777" w:rsidR="00866821" w:rsidRPr="00D612FC" w:rsidRDefault="0086682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Модель авторегресії має деякі обмеження. Наприклад, вона припускає, що часовий ряд є стаціонарним, тобто середнє значення, варіантність та автокореляція не змінюються в часі. Для моделювання нестаціонарних часових рядів потрібні додаткові перетворення, такі як взяття різниць.</w:t>
      </w:r>
    </w:p>
    <w:p w14:paraId="32FCAF95" w14:textId="77777777" w:rsidR="00866821" w:rsidRPr="00D612FC" w:rsidRDefault="0086682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Незважаючи на ці обмеження, модель авторегресії є важливим інструментом в аналізі часових рядів і часто використовується як базова модель для більш складних моделей, таких як модель авторегресії середнього ковзання (ARMA) або модель авторегресії інтегрованого середнього ковзання (ARIMA).</w:t>
      </w:r>
    </w:p>
    <w:p w14:paraId="19287D09" w14:textId="41BC1AC6" w:rsidR="008C0FF2" w:rsidRPr="00D612FC" w:rsidRDefault="008C0FF2" w:rsidP="00554BF1">
      <w:p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b/>
          <w:bCs/>
          <w:color w:val="222222"/>
          <w:sz w:val="28"/>
          <w:szCs w:val="28"/>
          <w:shd w:val="clear" w:color="auto" w:fill="FFFFFF"/>
          <w:lang w:val="uk-UA"/>
        </w:rPr>
        <w:t>Переваги</w:t>
      </w:r>
      <w:r w:rsidR="00D612FC" w:rsidRPr="00D612FC">
        <w:rPr>
          <w:rFonts w:ascii="Times New Roman" w:hAnsi="Times New Roman" w:cs="Times New Roman"/>
          <w:b/>
          <w:bCs/>
          <w:color w:val="222222"/>
          <w:sz w:val="28"/>
          <w:szCs w:val="28"/>
          <w:shd w:val="clear" w:color="auto" w:fill="FFFFFF"/>
          <w:lang w:val="uk-UA"/>
        </w:rPr>
        <w:t xml:space="preserve"> моделей авторегресії</w:t>
      </w:r>
      <w:r w:rsidRPr="00D612FC">
        <w:rPr>
          <w:rFonts w:ascii="Times New Roman" w:hAnsi="Times New Roman" w:cs="Times New Roman"/>
          <w:b/>
          <w:bCs/>
          <w:color w:val="222222"/>
          <w:sz w:val="28"/>
          <w:szCs w:val="28"/>
          <w:shd w:val="clear" w:color="auto" w:fill="FFFFFF"/>
          <w:lang w:val="uk-UA"/>
        </w:rPr>
        <w:t>:</w:t>
      </w:r>
    </w:p>
    <w:p w14:paraId="41517A8A" w14:textId="77777777" w:rsidR="008C0FF2" w:rsidRPr="00D612FC" w:rsidRDefault="008C0FF2" w:rsidP="00554BF1">
      <w:pPr>
        <w:numPr>
          <w:ilvl w:val="0"/>
          <w:numId w:val="14"/>
        </w:num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AR моделі є математично простими і досить зручними для аналітичного використання.</w:t>
      </w:r>
    </w:p>
    <w:p w14:paraId="6DD6E9C7" w14:textId="77777777" w:rsidR="008C0FF2" w:rsidRPr="00D612FC" w:rsidRDefault="008C0FF2" w:rsidP="00554BF1">
      <w:pPr>
        <w:numPr>
          <w:ilvl w:val="0"/>
          <w:numId w:val="14"/>
        </w:num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Вони можуть ефективно моделювати часові ряди, які мають автокореляцію.</w:t>
      </w:r>
    </w:p>
    <w:p w14:paraId="68D37BD7" w14:textId="77777777" w:rsidR="008C0FF2" w:rsidRPr="00D612FC" w:rsidRDefault="008C0FF2" w:rsidP="00554BF1">
      <w:pPr>
        <w:numPr>
          <w:ilvl w:val="0"/>
          <w:numId w:val="14"/>
        </w:num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Моделі AR використовують минулі дані для моделювання поточного стану, що дозволяє прогнозувати майбутнє.</w:t>
      </w:r>
    </w:p>
    <w:p w14:paraId="1442CD63" w14:textId="77777777" w:rsidR="008C0FF2" w:rsidRPr="00D612FC" w:rsidRDefault="008C0FF2" w:rsidP="00554BF1">
      <w:p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b/>
          <w:bCs/>
          <w:color w:val="222222"/>
          <w:sz w:val="28"/>
          <w:szCs w:val="28"/>
          <w:shd w:val="clear" w:color="auto" w:fill="FFFFFF"/>
          <w:lang w:val="uk-UA"/>
        </w:rPr>
        <w:t>Обмеження:</w:t>
      </w:r>
    </w:p>
    <w:p w14:paraId="61CE001E" w14:textId="77777777" w:rsidR="008C0FF2" w:rsidRPr="00D612FC" w:rsidRDefault="008C0FF2" w:rsidP="00554BF1">
      <w:pPr>
        <w:numPr>
          <w:ilvl w:val="0"/>
          <w:numId w:val="15"/>
        </w:numPr>
        <w:spacing w:line="360" w:lineRule="auto"/>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AR моделі припускають, що часовий ряд є стаціонарним. Якщо це не так, дані можуть вимагати трансформації перед використанням моделі AR.</w:t>
      </w:r>
    </w:p>
    <w:p w14:paraId="36E75EBC" w14:textId="1BDA6E7F" w:rsidR="008C0FF2" w:rsidRPr="00D612FC" w:rsidRDefault="008C0FF2" w:rsidP="006716DD">
      <w:pPr>
        <w:numPr>
          <w:ilvl w:val="0"/>
          <w:numId w:val="15"/>
        </w:numPr>
        <w:spacing w:line="360" w:lineRule="auto"/>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 xml:space="preserve">Вони можуть не бути ефективними для моделювання часових рядів, які мають складні шаблони, такі як сезонність, тренди або </w:t>
      </w:r>
      <w:r w:rsidR="00EC3D4F" w:rsidRPr="00D612FC">
        <w:rPr>
          <w:rFonts w:ascii="Times New Roman" w:hAnsi="Times New Roman" w:cs="Times New Roman"/>
          <w:color w:val="222222"/>
          <w:sz w:val="28"/>
          <w:szCs w:val="28"/>
          <w:shd w:val="clear" w:color="auto" w:fill="FFFFFF"/>
          <w:lang w:val="uk-UA"/>
        </w:rPr>
        <w:t>нелінійності</w:t>
      </w:r>
      <w:r w:rsidRPr="00D612FC">
        <w:rPr>
          <w:rFonts w:ascii="Times New Roman" w:hAnsi="Times New Roman" w:cs="Times New Roman"/>
          <w:color w:val="222222"/>
          <w:sz w:val="28"/>
          <w:szCs w:val="28"/>
          <w:shd w:val="clear" w:color="auto" w:fill="FFFFFF"/>
          <w:lang w:val="uk-UA"/>
        </w:rPr>
        <w:t>.</w:t>
      </w:r>
    </w:p>
    <w:p w14:paraId="652A11FC" w14:textId="77777777" w:rsidR="008C0FF2" w:rsidRPr="00D612FC" w:rsidRDefault="008C0FF2" w:rsidP="006716DD">
      <w:pPr>
        <w:numPr>
          <w:ilvl w:val="0"/>
          <w:numId w:val="15"/>
        </w:numPr>
        <w:spacing w:line="360" w:lineRule="auto"/>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lastRenderedPageBreak/>
        <w:t>Вони можуть страждати від проблеми високого порядку, коли кількість вхідних змінних стає надто великою.</w:t>
      </w:r>
    </w:p>
    <w:p w14:paraId="60A280DA" w14:textId="29C3AD80" w:rsidR="008C0FF2" w:rsidRPr="00D612FC" w:rsidRDefault="00005B10"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w:t>
      </w:r>
      <w:r w:rsidR="00F971B6" w:rsidRPr="00D612FC">
        <w:rPr>
          <w:rFonts w:ascii="Times New Roman" w:hAnsi="Times New Roman" w:cs="Times New Roman"/>
          <w:color w:val="222222"/>
          <w:sz w:val="28"/>
          <w:szCs w:val="28"/>
          <w:shd w:val="clear" w:color="auto" w:fill="FFFFFF"/>
          <w:lang w:val="uk-UA"/>
        </w:rPr>
        <w:t>оделі</w:t>
      </w:r>
      <w:r w:rsidRPr="00D612FC">
        <w:rPr>
          <w:rFonts w:ascii="Times New Roman" w:hAnsi="Times New Roman" w:cs="Times New Roman"/>
          <w:color w:val="222222"/>
          <w:sz w:val="28"/>
          <w:szCs w:val="28"/>
          <w:shd w:val="clear" w:color="auto" w:fill="FFFFFF"/>
          <w:lang w:val="uk-UA"/>
        </w:rPr>
        <w:t xml:space="preserve"> </w:t>
      </w:r>
      <w:r w:rsidR="00F971B6" w:rsidRPr="00D612FC">
        <w:rPr>
          <w:rFonts w:ascii="Times New Roman" w:hAnsi="Times New Roman" w:cs="Times New Roman"/>
          <w:color w:val="222222"/>
          <w:sz w:val="28"/>
          <w:szCs w:val="28"/>
          <w:shd w:val="clear" w:color="auto" w:fill="FFFFFF"/>
          <w:lang w:val="uk-UA"/>
        </w:rPr>
        <w:t xml:space="preserve"> авторегресії є корисними інструментами</w:t>
      </w:r>
      <w:r w:rsidRPr="00D612FC">
        <w:rPr>
          <w:rFonts w:ascii="Times New Roman" w:hAnsi="Times New Roman" w:cs="Times New Roman"/>
          <w:color w:val="222222"/>
          <w:sz w:val="28"/>
          <w:szCs w:val="28"/>
          <w:shd w:val="clear" w:color="auto" w:fill="FFFFFF"/>
          <w:lang w:val="uk-UA"/>
        </w:rPr>
        <w:t xml:space="preserve"> для аналізу, але мають певні обмеження: вони</w:t>
      </w:r>
      <w:r w:rsidR="00F971B6" w:rsidRPr="00D612FC">
        <w:rPr>
          <w:rFonts w:ascii="Times New Roman" w:hAnsi="Times New Roman" w:cs="Times New Roman"/>
          <w:color w:val="222222"/>
          <w:sz w:val="28"/>
          <w:szCs w:val="28"/>
          <w:shd w:val="clear" w:color="auto" w:fill="FFFFFF"/>
          <w:lang w:val="uk-UA"/>
        </w:rPr>
        <w:t xml:space="preserve"> вимагають, щоб часовий ряд був стаціонарним, і не завжди можуть ефективно описувати часові ряди, які мають складні динамічні структури, наприклад, сезонність або тренди. В таких випадках можуть бути використані більш складні моделі, такі як моделі ARIMA або сезонні ARIMA.</w:t>
      </w:r>
    </w:p>
    <w:p w14:paraId="09376B9B" w14:textId="2E6814AA" w:rsidR="00041F36" w:rsidRPr="00D612FC" w:rsidRDefault="003B6723" w:rsidP="00DE726E">
      <w:pPr>
        <w:pStyle w:val="3"/>
        <w:ind w:firstLine="720"/>
        <w:rPr>
          <w:shd w:val="clear" w:color="auto" w:fill="FFFFFF"/>
          <w:lang w:val="uk-UA"/>
        </w:rPr>
      </w:pPr>
      <w:bookmarkStart w:id="15" w:name="_Toc136993555"/>
      <w:r w:rsidRPr="00D612FC">
        <w:rPr>
          <w:lang w:val="uk-UA"/>
        </w:rPr>
        <w:t>2.</w:t>
      </w:r>
      <w:r w:rsidR="002D371B" w:rsidRPr="00D612FC">
        <w:rPr>
          <w:lang w:val="uk-UA"/>
        </w:rPr>
        <w:t>5.3</w:t>
      </w:r>
      <w:r w:rsidR="00D776B3" w:rsidRPr="00D612FC">
        <w:rPr>
          <w:lang w:val="uk-UA"/>
        </w:rPr>
        <w:t xml:space="preserve"> </w:t>
      </w:r>
      <w:r w:rsidR="00D776B3" w:rsidRPr="00D612FC">
        <w:rPr>
          <w:shd w:val="clear" w:color="auto" w:fill="FFFFFF"/>
          <w:lang w:val="uk-UA"/>
        </w:rPr>
        <w:t>Метод Хольта  моделювання часового ряду</w:t>
      </w:r>
      <w:bookmarkEnd w:id="15"/>
    </w:p>
    <w:p w14:paraId="55D040F9" w14:textId="5B04E554" w:rsidR="00944841" w:rsidRPr="00D612FC" w:rsidRDefault="00944841"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Метод Хольта, також відомий як метод двохпараметричного експоненційного згладжування, розроблений для прогнозування часових рядів. Це метод прогнозування заснований на двох ключових ідеях: згладжування рівня (або поточного значення) часового ряду та згладжування тренду (або напрямку змін) часового ряду</w:t>
      </w:r>
      <w:sdt>
        <w:sdtPr>
          <w:rPr>
            <w:rFonts w:ascii="Times New Roman" w:hAnsi="Times New Roman" w:cs="Times New Roman"/>
            <w:color w:val="222222"/>
            <w:sz w:val="28"/>
            <w:szCs w:val="28"/>
            <w:shd w:val="clear" w:color="auto" w:fill="FFFFFF"/>
            <w:lang w:val="uk-UA"/>
          </w:rPr>
          <w:id w:val="-1942687155"/>
          <w:citation/>
        </w:sdtPr>
        <w:sdtEndPr/>
        <w:sdtContent>
          <w:r w:rsidR="00E95F18" w:rsidRPr="00D612FC">
            <w:rPr>
              <w:rFonts w:ascii="Times New Roman" w:hAnsi="Times New Roman" w:cs="Times New Roman"/>
              <w:color w:val="222222"/>
              <w:sz w:val="28"/>
              <w:szCs w:val="28"/>
              <w:shd w:val="clear" w:color="auto" w:fill="FFFFFF"/>
              <w:lang w:val="uk-UA"/>
            </w:rPr>
            <w:fldChar w:fldCharType="begin"/>
          </w:r>
          <w:r w:rsidR="00E95F18" w:rsidRPr="00D612FC">
            <w:rPr>
              <w:rFonts w:ascii="Times New Roman" w:hAnsi="Times New Roman" w:cs="Times New Roman"/>
              <w:color w:val="222222"/>
              <w:sz w:val="28"/>
              <w:szCs w:val="28"/>
              <w:shd w:val="clear" w:color="auto" w:fill="FFFFFF"/>
              <w:lang w:val="uk-UA"/>
            </w:rPr>
            <w:instrText xml:space="preserve">CITATION Ram19 \l 1033 </w:instrText>
          </w:r>
          <w:r w:rsidR="00E95F18" w:rsidRPr="00D612FC">
            <w:rPr>
              <w:rFonts w:ascii="Times New Roman" w:hAnsi="Times New Roman" w:cs="Times New Roman"/>
              <w:color w:val="222222"/>
              <w:sz w:val="28"/>
              <w:szCs w:val="28"/>
              <w:shd w:val="clear" w:color="auto" w:fill="FFFFFF"/>
              <w:lang w:val="uk-UA"/>
            </w:rPr>
            <w:fldChar w:fldCharType="separate"/>
          </w:r>
          <w:r w:rsidR="00DD38FB" w:rsidRPr="00D612FC">
            <w:rPr>
              <w:rFonts w:ascii="Times New Roman" w:hAnsi="Times New Roman" w:cs="Times New Roman"/>
              <w:noProof/>
              <w:color w:val="222222"/>
              <w:sz w:val="28"/>
              <w:szCs w:val="28"/>
              <w:shd w:val="clear" w:color="auto" w:fill="FFFFFF"/>
              <w:lang w:val="uk-UA"/>
            </w:rPr>
            <w:t xml:space="preserve"> [8]</w:t>
          </w:r>
          <w:r w:rsidR="00E95F18" w:rsidRPr="00D612FC">
            <w:rPr>
              <w:rFonts w:ascii="Times New Roman" w:hAnsi="Times New Roman" w:cs="Times New Roman"/>
              <w:color w:val="222222"/>
              <w:sz w:val="28"/>
              <w:szCs w:val="28"/>
              <w:shd w:val="clear" w:color="auto" w:fill="FFFFFF"/>
              <w:lang w:val="uk-UA"/>
            </w:rPr>
            <w:fldChar w:fldCharType="end"/>
          </w:r>
        </w:sdtContent>
      </w:sdt>
      <w:r w:rsidRPr="00D612FC">
        <w:rPr>
          <w:rFonts w:ascii="Times New Roman" w:hAnsi="Times New Roman" w:cs="Times New Roman"/>
          <w:color w:val="222222"/>
          <w:sz w:val="28"/>
          <w:szCs w:val="28"/>
          <w:shd w:val="clear" w:color="auto" w:fill="FFFFFF"/>
          <w:lang w:val="uk-UA"/>
        </w:rPr>
        <w:t>.</w:t>
      </w:r>
    </w:p>
    <w:p w14:paraId="6BA7904A" w14:textId="75FEC1BB" w:rsidR="001E7012" w:rsidRPr="00D612FC" w:rsidRDefault="001E7012" w:rsidP="00005B10">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Рівень в методі Хольта представляє собою основний рівень часового ряду, без урахування сезонних відхилень та тренду. Це як би "середнє" значення часового ряду. У методі Хольта рівень використовується для оцінки поточного значення часового ряду, а також як основа для вирахування прогнозу на майбутнє.</w:t>
      </w:r>
    </w:p>
    <w:p w14:paraId="5AF49D81" w14:textId="0EA074CB" w:rsidR="001E7012" w:rsidRPr="00D612FC" w:rsidRDefault="001E7012" w:rsidP="00596197">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Оцінка рівня в методі Хольта здійснюється за допомогою процесу, що називається експоненційне згладжування. Це означає, що останні спостереження отримують більший ваговий коефіцієнт у визначенні рівня. Параметр згладжування для рівня, зазвичай позначений як альфа, визначає, наскільки сильно вага спадає для старіших спостережень. Значення альфа вибирається таким чином, щоб мінімізувати помилки прогнозування.</w:t>
      </w:r>
    </w:p>
    <w:p w14:paraId="03698979" w14:textId="090819FA" w:rsidR="00686A56" w:rsidRPr="00D612FC" w:rsidRDefault="00686A56" w:rsidP="00596197">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 xml:space="preserve">Визначення та роль тренду в методі Хольта Тренд в методі Хольта </w:t>
      </w:r>
      <w:r w:rsidR="00005B10" w:rsidRPr="00D612FC">
        <w:rPr>
          <w:rFonts w:ascii="Times New Roman" w:hAnsi="Times New Roman" w:cs="Times New Roman"/>
          <w:color w:val="222222"/>
          <w:sz w:val="28"/>
          <w:szCs w:val="28"/>
          <w:shd w:val="clear" w:color="auto" w:fill="FFFFFF"/>
          <w:lang w:val="uk-UA"/>
        </w:rPr>
        <w:t>–</w:t>
      </w:r>
      <w:r w:rsidRPr="00D612FC">
        <w:rPr>
          <w:rFonts w:ascii="Times New Roman" w:hAnsi="Times New Roman" w:cs="Times New Roman"/>
          <w:color w:val="222222"/>
          <w:sz w:val="28"/>
          <w:szCs w:val="28"/>
          <w:shd w:val="clear" w:color="auto" w:fill="FFFFFF"/>
          <w:lang w:val="uk-UA"/>
        </w:rPr>
        <w:t xml:space="preserve"> це</w:t>
      </w:r>
      <w:r w:rsidR="00005B10" w:rsidRPr="00D612FC">
        <w:rPr>
          <w:rFonts w:ascii="Times New Roman" w:hAnsi="Times New Roman" w:cs="Times New Roman"/>
          <w:color w:val="222222"/>
          <w:sz w:val="28"/>
          <w:szCs w:val="28"/>
          <w:shd w:val="clear" w:color="auto" w:fill="FFFFFF"/>
          <w:lang w:val="uk-UA"/>
        </w:rPr>
        <w:t xml:space="preserve"> </w:t>
      </w:r>
      <w:r w:rsidRPr="00D612FC">
        <w:rPr>
          <w:rFonts w:ascii="Times New Roman" w:hAnsi="Times New Roman" w:cs="Times New Roman"/>
          <w:color w:val="222222"/>
          <w:sz w:val="28"/>
          <w:szCs w:val="28"/>
          <w:shd w:val="clear" w:color="auto" w:fill="FFFFFF"/>
          <w:lang w:val="uk-UA"/>
        </w:rPr>
        <w:t xml:space="preserve"> оцінка зміни рівня часового ряду з часом. Тренд використовується для прогнозування майбутніх значень на основі поточних та минулих спостережень.</w:t>
      </w:r>
    </w:p>
    <w:p w14:paraId="02CB97E4" w14:textId="7B01CF10" w:rsidR="00686A56" w:rsidRPr="00D612FC" w:rsidRDefault="00686A56" w:rsidP="00596197">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 xml:space="preserve">Оцінка тренду також здійснюється за допомогою процесу експоненційного згладжування, але використовується окремий параметр згладжування, зазвичай </w:t>
      </w:r>
      <w:r w:rsidRPr="00D612FC">
        <w:rPr>
          <w:rFonts w:ascii="Times New Roman" w:hAnsi="Times New Roman" w:cs="Times New Roman"/>
          <w:color w:val="222222"/>
          <w:sz w:val="28"/>
          <w:szCs w:val="28"/>
          <w:shd w:val="clear" w:color="auto" w:fill="FFFFFF"/>
          <w:lang w:val="uk-UA"/>
        </w:rPr>
        <w:lastRenderedPageBreak/>
        <w:t>позначений як бета. Експоненційне згладжування тренду зазвичай виконується на оцінках рівня, отриманих з попереднього етапу згладжування.</w:t>
      </w:r>
    </w:p>
    <w:p w14:paraId="5C9FF7F8" w14:textId="5FD4384D" w:rsidR="00944841" w:rsidRPr="00D612FC" w:rsidRDefault="00944841" w:rsidP="00596197">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Прогнози в методі Хольта вираховуються на основі оцінок поточного рівня та тренду. Для однокрокового прогнозу використовується сума оцінки рівня і тренду. Для багатокрокового прогнозу використовується сума оцінки рівня і кратності тренду.</w:t>
      </w:r>
    </w:p>
    <w:p w14:paraId="0762FC4C" w14:textId="0EFE17D9" w:rsidR="00944841" w:rsidRPr="00D612FC" w:rsidRDefault="00944841" w:rsidP="00596197">
      <w:pPr>
        <w:spacing w:line="360" w:lineRule="auto"/>
        <w:ind w:firstLine="720"/>
        <w:jc w:val="both"/>
        <w:rPr>
          <w:rFonts w:ascii="Times New Roman" w:hAnsi="Times New Roman" w:cs="Times New Roman"/>
          <w:color w:val="222222"/>
          <w:sz w:val="28"/>
          <w:szCs w:val="28"/>
          <w:shd w:val="clear" w:color="auto" w:fill="FFFFFF"/>
          <w:lang w:val="uk-UA"/>
        </w:rPr>
      </w:pPr>
      <w:r w:rsidRPr="00D612FC">
        <w:rPr>
          <w:rFonts w:ascii="Times New Roman" w:hAnsi="Times New Roman" w:cs="Times New Roman"/>
          <w:color w:val="222222"/>
          <w:sz w:val="28"/>
          <w:szCs w:val="28"/>
          <w:shd w:val="clear" w:color="auto" w:fill="FFFFFF"/>
          <w:lang w:val="uk-UA"/>
        </w:rPr>
        <w:t>Метод Хольта може бути особливо ефективним для прогнозування часових рядів з стабільним лінійним трендом без сезонності.</w:t>
      </w:r>
    </w:p>
    <w:p w14:paraId="2B09AD5D" w14:textId="4A1D889F" w:rsidR="007845E0" w:rsidRPr="00D612FC" w:rsidRDefault="007845E0"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Метод Хольта є одним з основних підходів до прогнозування часових рядів. Він був розроблений Чарльзом Хольтом для розрахунку короткострокових прогнозів, основуючись на лінійному тренді часового ряду.</w:t>
      </w:r>
    </w:p>
    <w:p w14:paraId="2D4C9F41" w14:textId="77777777" w:rsidR="007845E0" w:rsidRPr="00D612FC" w:rsidRDefault="007845E0" w:rsidP="00596197">
      <w:pPr>
        <w:spacing w:line="360" w:lineRule="auto"/>
        <w:ind w:left="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Переваги методу Хольта:</w:t>
      </w:r>
    </w:p>
    <w:p w14:paraId="6F864B9D" w14:textId="77777777" w:rsidR="007845E0"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Простота використання: Метод Хольта не вимагає складних математичних обчислень та може бути легко застосований.</w:t>
      </w:r>
    </w:p>
    <w:p w14:paraId="0E0FBF6C" w14:textId="77777777" w:rsidR="007845E0"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Адаптивність: Метод Хольта може адаптуватися до змін у трендах та сезонності у часовому ряду.</w:t>
      </w:r>
    </w:p>
    <w:p w14:paraId="44528F03" w14:textId="59D0FB88" w:rsidR="002B5FA2"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Лінійні прогнози: Метод Хольта прогнозує майбутні значення як лінійну комбінацію минулих значень.</w:t>
      </w:r>
    </w:p>
    <w:p w14:paraId="6B0D97B7" w14:textId="34EB5CC4" w:rsidR="007845E0" w:rsidRPr="00D612FC" w:rsidRDefault="007845E0" w:rsidP="00596197">
      <w:pPr>
        <w:spacing w:line="360" w:lineRule="auto"/>
        <w:ind w:left="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Недоліки методу Хольта:</w:t>
      </w:r>
    </w:p>
    <w:p w14:paraId="03824058" w14:textId="77777777" w:rsidR="007845E0"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Він може недостатньо добре працювати, якщо тренди або сезонність у часовому ряду є нестабільними або непостійними.</w:t>
      </w:r>
    </w:p>
    <w:p w14:paraId="36EB22FF" w14:textId="77777777" w:rsidR="007845E0"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Метод Хольта може дати неточні прогнози для довгострокових прогнозів, оскільки він в основному зосереджений на короткострокових прогнозах.</w:t>
      </w:r>
    </w:p>
    <w:p w14:paraId="75AA5EDC" w14:textId="77777777" w:rsidR="007845E0" w:rsidRPr="00D612FC" w:rsidRDefault="007845E0" w:rsidP="00596197">
      <w:pPr>
        <w:numPr>
          <w:ilvl w:val="1"/>
          <w:numId w:val="8"/>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Він припускає, що майбутні тренди та сезонність будуть схожими на минулі, що може не бути вірним для всіх типів даних.</w:t>
      </w:r>
    </w:p>
    <w:p w14:paraId="5CC5D33E" w14:textId="23BC9CF3" w:rsidR="00A23DB4" w:rsidRPr="00D612FC" w:rsidRDefault="007845E0"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Враховуючи ці переваги та недоліки, метод Хольта може бути ефективним інструментом для прогнозування часових рядів у певних ситуаціях, але його слід використовувати з обережністю та розумінням його обмежень.</w:t>
      </w:r>
    </w:p>
    <w:p w14:paraId="53686BDB" w14:textId="77777777" w:rsidR="0068381B" w:rsidRPr="00D612FC" w:rsidRDefault="0068381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Метод Хольта, як двохпараметрична модель прогнозування часових рядів, зосереджується на оцінюванні рівня та тренду. Основні кроки алгоритму наступні:</w:t>
      </w:r>
    </w:p>
    <w:p w14:paraId="67FE92B6" w14:textId="77777777" w:rsidR="0068381B" w:rsidRPr="00D612FC" w:rsidRDefault="0068381B" w:rsidP="00596197">
      <w:pPr>
        <w:numPr>
          <w:ilvl w:val="0"/>
          <w:numId w:val="10"/>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Ініціалізація моделі: Визначте початкові значення для рівня (L) та тренду (T). Ці значення можна визначити за допомогою експоненційного згладжування або інших методів.</w:t>
      </w:r>
    </w:p>
    <w:p w14:paraId="2C4F4E5F" w14:textId="663DA04C" w:rsidR="0068381B" w:rsidRPr="00D612FC" w:rsidRDefault="0068381B" w:rsidP="00596197">
      <w:pPr>
        <w:numPr>
          <w:ilvl w:val="0"/>
          <w:numId w:val="10"/>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Вибір параметрів згладжування: Виберіть значення для параметрів згладжування рівня </w:t>
      </w:r>
      <w:r w:rsidR="00E551CF" w:rsidRPr="00D612FC">
        <w:rPr>
          <w:rFonts w:ascii="Cambria Math" w:hAnsi="Cambria Math" w:cs="Times New Roman"/>
          <w:iCs/>
          <w:sz w:val="28"/>
          <w:szCs w:val="28"/>
          <w:lang w:val="uk-UA"/>
        </w:rPr>
        <w:t>(</w:t>
      </w:r>
      <m:oMath>
        <m:r>
          <w:rPr>
            <w:rFonts w:ascii="Cambria Math" w:hAnsi="Cambria Math" w:cs="Times New Roman"/>
            <w:sz w:val="28"/>
            <w:szCs w:val="28"/>
            <w:lang w:val="uk-UA"/>
          </w:rPr>
          <m:t>α</m:t>
        </m:r>
      </m:oMath>
      <w:r w:rsidR="00E551CF" w:rsidRPr="00D612FC">
        <w:rPr>
          <w:rFonts w:ascii="Cambria Math" w:hAnsi="Cambria Math" w:cs="Times New Roman"/>
          <w:iCs/>
          <w:sz w:val="28"/>
          <w:szCs w:val="28"/>
          <w:lang w:val="uk-UA"/>
        </w:rPr>
        <w:t>) та тренду (</w:t>
      </w:r>
      <m:oMath>
        <m:r>
          <w:rPr>
            <w:rFonts w:ascii="Cambria Math" w:hAnsi="Cambria Math" w:cs="Times New Roman"/>
            <w:sz w:val="28"/>
            <w:szCs w:val="28"/>
            <w:lang w:val="uk-UA"/>
          </w:rPr>
          <m:t>β</m:t>
        </m:r>
      </m:oMath>
      <w:r w:rsidR="00E551CF" w:rsidRPr="00D612FC">
        <w:rPr>
          <w:rFonts w:ascii="Cambria Math" w:hAnsi="Cambria Math" w:cs="Times New Roman"/>
          <w:iCs/>
          <w:sz w:val="28"/>
          <w:szCs w:val="28"/>
          <w:lang w:val="uk-UA"/>
        </w:rPr>
        <w:t>)</w:t>
      </w:r>
      <w:r w:rsidRPr="00D612FC">
        <w:rPr>
          <w:rFonts w:ascii="Times New Roman" w:hAnsi="Times New Roman" w:cs="Times New Roman"/>
          <w:iCs/>
          <w:sz w:val="28"/>
          <w:szCs w:val="28"/>
          <w:lang w:val="uk-UA"/>
        </w:rPr>
        <w:t>.</w:t>
      </w:r>
      <w:r w:rsidRPr="00D612FC">
        <w:rPr>
          <w:rFonts w:ascii="Times New Roman" w:hAnsi="Times New Roman" w:cs="Times New Roman"/>
          <w:sz w:val="28"/>
          <w:szCs w:val="28"/>
          <w:lang w:val="uk-UA"/>
        </w:rPr>
        <w:t xml:space="preserve"> Значення alpha і beta зазвичай вибираються на основі оптимізації, наприклад, мінімізації суми квадратів помилок.</w:t>
      </w:r>
    </w:p>
    <w:p w14:paraId="797E6ED2" w14:textId="4B9F1EA9" w:rsidR="0068381B" w:rsidRPr="00D612FC" w:rsidRDefault="0068381B" w:rsidP="00596197">
      <w:pPr>
        <w:numPr>
          <w:ilvl w:val="0"/>
          <w:numId w:val="10"/>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Обчислення рівнів і трендів: За допомогою обраних значень </w:t>
      </w:r>
      <m:oMath>
        <m:r>
          <w:rPr>
            <w:rFonts w:ascii="Cambria Math" w:hAnsi="Cambria Math" w:cs="Times New Roman"/>
            <w:sz w:val="28"/>
            <w:szCs w:val="28"/>
            <w:lang w:val="uk-UA"/>
          </w:rPr>
          <m:t>α</m:t>
        </m:r>
      </m:oMath>
      <w:r w:rsidRPr="00D612FC">
        <w:rPr>
          <w:rFonts w:ascii="Times New Roman" w:hAnsi="Times New Roman" w:cs="Times New Roman"/>
          <w:sz w:val="28"/>
          <w:szCs w:val="28"/>
          <w:lang w:val="uk-UA"/>
        </w:rPr>
        <w:t xml:space="preserve"> і </w:t>
      </w:r>
      <m:oMath>
        <m:r>
          <w:rPr>
            <w:rFonts w:ascii="Cambria Math" w:hAnsi="Cambria Math" w:cs="Times New Roman"/>
            <w:sz w:val="28"/>
            <w:szCs w:val="28"/>
            <w:lang w:val="uk-UA"/>
          </w:rPr>
          <m:t>β</m:t>
        </m:r>
      </m:oMath>
      <w:r w:rsidRPr="00D612FC">
        <w:rPr>
          <w:rFonts w:ascii="Times New Roman" w:hAnsi="Times New Roman" w:cs="Times New Roman"/>
          <w:sz w:val="28"/>
          <w:szCs w:val="28"/>
          <w:lang w:val="uk-UA"/>
        </w:rPr>
        <w:t xml:space="preserve"> обчисліть поточний рівень та тренд за наступними формулами:</w:t>
      </w:r>
    </w:p>
    <w:tbl>
      <w:tblPr>
        <w:tblStyle w:val="ac"/>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62"/>
        <w:gridCol w:w="3967"/>
      </w:tblGrid>
      <w:tr w:rsidR="007C7352" w:rsidRPr="00D612FC" w14:paraId="7ECB3534" w14:textId="77777777" w:rsidTr="00C477B9">
        <w:tc>
          <w:tcPr>
            <w:tcW w:w="4662" w:type="dxa"/>
          </w:tcPr>
          <w:p w14:paraId="2911C431" w14:textId="77777777" w:rsidR="007C7352" w:rsidRPr="00D612FC" w:rsidRDefault="008B1EF9" w:rsidP="00596197">
            <w:pPr>
              <w:spacing w:line="360" w:lineRule="auto"/>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α</m:t>
                </m:r>
                <m:sSub>
                  <m:sSubPr>
                    <m:ctrlPr>
                      <w:rPr>
                        <w:rFonts w:ascii="Cambria Math" w:hAnsi="Cambria Math" w:cs="Times New Roman"/>
                        <w:i/>
                        <w:iCs/>
                        <w:sz w:val="28"/>
                        <w:szCs w:val="28"/>
                        <w:lang w:val="uk-UA"/>
                      </w:rPr>
                    </m:ctrlPr>
                  </m:sSubPr>
                  <m:e>
                    <m:r>
                      <w:rPr>
                        <w:rFonts w:ascii="Cambria Math" w:hAnsi="Cambria Math" w:cs="Times New Roman"/>
                        <w:sz w:val="28"/>
                        <w:szCs w:val="28"/>
                        <w:lang w:val="uk-UA"/>
                      </w:rPr>
                      <m:t>*</m:t>
                    </m:r>
                    <m:r>
                      <w:rPr>
                        <w:rFonts w:ascii="Cambria Math" w:hAnsi="Cambria Math" w:cs="Times New Roman"/>
                        <w:sz w:val="28"/>
                        <w:szCs w:val="28"/>
                        <w:lang w:val="uk-UA"/>
                      </w:rPr>
                      <m:t>Y</m:t>
                    </m:r>
                  </m:e>
                  <m:sub>
                    <m:r>
                      <w:rPr>
                        <w:rFonts w:ascii="Cambria Math" w:hAnsi="Cambria Math" w:cs="Times New Roman"/>
                        <w:sz w:val="28"/>
                        <w:szCs w:val="28"/>
                        <w:lang w:val="uk-UA"/>
                      </w:rPr>
                      <m:t>t</m:t>
                    </m:r>
                  </m:sub>
                </m:sSub>
                <m:r>
                  <w:rPr>
                    <w:rFonts w:ascii="Cambria Math" w:hAnsi="Cambria Math" w:cs="Times New Roman"/>
                    <w:sz w:val="28"/>
                    <w:szCs w:val="28"/>
                    <w:lang w:val="uk-UA"/>
                  </w:rPr>
                  <m:t>+</m:t>
                </m:r>
                <m:d>
                  <m:dPr>
                    <m:ctrlPr>
                      <w:rPr>
                        <w:rFonts w:ascii="Cambria Math" w:hAnsi="Cambria Math" w:cs="Times New Roman"/>
                        <w:i/>
                        <w:iCs/>
                        <w:sz w:val="28"/>
                        <w:szCs w:val="28"/>
                        <w:lang w:val="uk-UA"/>
                      </w:rPr>
                    </m:ctrlPr>
                  </m:dPr>
                  <m:e>
                    <m:r>
                      <w:rPr>
                        <w:rFonts w:ascii="Cambria Math" w:hAnsi="Cambria Math" w:cs="Times New Roman"/>
                        <w:sz w:val="28"/>
                        <w:szCs w:val="28"/>
                        <w:lang w:val="uk-UA"/>
                      </w:rPr>
                      <m:t>1-</m:t>
                    </m:r>
                    <m:r>
                      <w:rPr>
                        <w:rFonts w:ascii="Cambria Math" w:hAnsi="Cambria Math" w:cs="Times New Roman"/>
                        <w:sz w:val="28"/>
                        <w:szCs w:val="28"/>
                        <w:lang w:val="uk-UA"/>
                      </w:rPr>
                      <m:t>α</m:t>
                    </m:r>
                  </m:e>
                </m:d>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e>
                </m:d>
              </m:oMath>
            </m:oMathPara>
          </w:p>
          <w:p w14:paraId="4765B56E" w14:textId="1E5AB6F8" w:rsidR="007C7352" w:rsidRPr="00D612FC" w:rsidRDefault="008B1EF9" w:rsidP="00596197">
            <w:pPr>
              <w:spacing w:line="360" w:lineRule="auto"/>
              <w:jc w:val="both"/>
              <w:rPr>
                <w:rFonts w:ascii="Times New Roman" w:hAnsi="Times New Roman" w:cs="Times New Roman"/>
                <w:sz w:val="28"/>
                <w:szCs w:val="28"/>
                <w:lang w:val="uk-UA"/>
              </w:rPr>
            </w:pPr>
            <m:oMathPara>
              <m:oMathParaPr>
                <m:jc m:val="left"/>
              </m:oMathParaP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β</m:t>
                </m:r>
                <m:r>
                  <w:rPr>
                    <w:rFonts w:ascii="Cambria Math" w:hAnsi="Cambria Math" w:cs="Times New Roman"/>
                    <w:sz w:val="28"/>
                    <w:szCs w:val="28"/>
                    <w:lang w:val="uk-UA"/>
                  </w:rPr>
                  <m:t>*</m:t>
                </m:r>
                <m:d>
                  <m:dPr>
                    <m:ctrlPr>
                      <w:rPr>
                        <w:rFonts w:ascii="Cambria Math" w:hAnsi="Cambria Math" w:cs="Times New Roman"/>
                        <w:i/>
                        <w:sz w:val="28"/>
                        <w:szCs w:val="28"/>
                        <w:lang w:val="uk-UA"/>
                      </w:rPr>
                    </m:ctrlPr>
                  </m:dPr>
                  <m:e>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e>
                </m:d>
                <m:r>
                  <w:rPr>
                    <w:rFonts w:ascii="Cambria Math" w:hAnsi="Cambria Math" w:cs="Times New Roman"/>
                    <w:sz w:val="28"/>
                    <w:szCs w:val="28"/>
                    <w:lang w:val="uk-UA"/>
                  </w:rPr>
                  <m:t>+</m:t>
                </m:r>
                <m:d>
                  <m:dPr>
                    <m:ctrlPr>
                      <w:rPr>
                        <w:rFonts w:ascii="Cambria Math" w:hAnsi="Cambria Math" w:cs="Times New Roman"/>
                        <w:i/>
                        <w:sz w:val="28"/>
                        <w:szCs w:val="28"/>
                        <w:lang w:val="uk-UA"/>
                      </w:rPr>
                    </m:ctrlPr>
                  </m:dPr>
                  <m:e>
                    <m:r>
                      <w:rPr>
                        <w:rFonts w:ascii="Cambria Math" w:hAnsi="Cambria Math" w:cs="Times New Roman"/>
                        <w:sz w:val="28"/>
                        <w:szCs w:val="28"/>
                        <w:lang w:val="uk-UA"/>
                      </w:rPr>
                      <m:t>1-</m:t>
                    </m:r>
                    <m:r>
                      <w:rPr>
                        <w:rFonts w:ascii="Cambria Math" w:hAnsi="Cambria Math" w:cs="Times New Roman"/>
                        <w:sz w:val="28"/>
                        <w:szCs w:val="28"/>
                        <w:lang w:val="uk-UA"/>
                      </w:rPr>
                      <m:t>β</m:t>
                    </m:r>
                  </m:e>
                </m:d>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1</m:t>
                    </m:r>
                  </m:sub>
                </m:sSub>
              </m:oMath>
            </m:oMathPara>
          </w:p>
        </w:tc>
        <w:tc>
          <w:tcPr>
            <w:tcW w:w="3967" w:type="dxa"/>
          </w:tcPr>
          <w:p w14:paraId="23EE0F3C" w14:textId="54E6CA4A" w:rsidR="007C7352" w:rsidRPr="00D612FC" w:rsidRDefault="002B5FA2" w:rsidP="00596197">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(2.7)</w:t>
            </w:r>
            <w:r w:rsidRPr="00D612FC">
              <w:rPr>
                <w:rFonts w:ascii="Times New Roman" w:hAnsi="Times New Roman" w:cs="Times New Roman"/>
                <w:sz w:val="28"/>
                <w:szCs w:val="28"/>
                <w:lang w:val="uk-UA"/>
              </w:rPr>
              <w:br/>
              <w:t>(2.8)</w:t>
            </w:r>
          </w:p>
        </w:tc>
      </w:tr>
    </w:tbl>
    <w:p w14:paraId="03A9C33B" w14:textId="77777777" w:rsidR="000C2F5B" w:rsidRPr="00D612FC" w:rsidRDefault="000C2F5B" w:rsidP="00596197">
      <w:pPr>
        <w:spacing w:line="360" w:lineRule="auto"/>
        <w:jc w:val="both"/>
        <w:rPr>
          <w:rFonts w:ascii="Times New Roman" w:hAnsi="Times New Roman" w:cs="Times New Roman"/>
          <w:sz w:val="28"/>
          <w:szCs w:val="28"/>
          <w:lang w:val="uk-UA"/>
        </w:rPr>
      </w:pPr>
    </w:p>
    <w:p w14:paraId="6D52DFEB" w14:textId="6CAEDB0B" w:rsidR="0068381B" w:rsidRPr="00D612FC" w:rsidRDefault="0068381B" w:rsidP="00596197">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Тут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 це поточне спостереження,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 це оцінка рівня на час t, </w:t>
      </w:r>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sub>
        </m:sSub>
      </m:oMath>
      <w:r w:rsidRPr="00D612FC">
        <w:rPr>
          <w:rFonts w:ascii="Times New Roman" w:hAnsi="Times New Roman" w:cs="Times New Roman"/>
          <w:sz w:val="28"/>
          <w:szCs w:val="28"/>
          <w:lang w:val="uk-UA"/>
        </w:rPr>
        <w:t xml:space="preserve"> - це оцінка тренду на час t.</w:t>
      </w:r>
    </w:p>
    <w:p w14:paraId="1F653E3F" w14:textId="77777777" w:rsidR="0068381B" w:rsidRPr="00D612FC" w:rsidRDefault="0068381B" w:rsidP="00596197">
      <w:pPr>
        <w:numPr>
          <w:ilvl w:val="0"/>
          <w:numId w:val="10"/>
        </w:num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Прогнозування: Використовуючи оцінені рівні та тренди, обчисліть прогноз на k кроків вперед за наступною формулою:</w:t>
      </w:r>
    </w:p>
    <w:tbl>
      <w:tblPr>
        <w:tblStyle w:val="ac"/>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59"/>
        <w:gridCol w:w="4459"/>
      </w:tblGrid>
      <w:tr w:rsidR="007C7352" w:rsidRPr="00D612FC" w14:paraId="74C67E76" w14:textId="77777777" w:rsidTr="00380357">
        <w:tc>
          <w:tcPr>
            <w:tcW w:w="4952" w:type="dxa"/>
          </w:tcPr>
          <w:p w14:paraId="4CE826C8" w14:textId="41669D7C" w:rsidR="007C7352" w:rsidRPr="00D612FC" w:rsidRDefault="008B1EF9" w:rsidP="00596197">
            <w:pPr>
              <w:spacing w:line="360" w:lineRule="auto"/>
              <w:jc w:val="both"/>
              <w:rPr>
                <w:rFonts w:ascii="Times New Roman" w:hAnsi="Times New Roman" w:cs="Times New Roman"/>
                <w:i/>
                <w:sz w:val="28"/>
                <w:szCs w:val="28"/>
                <w:lang w:val="uk-UA"/>
              </w:rPr>
            </w:pPr>
            <m:oMathPara>
              <m:oMath>
                <m:sSub>
                  <m:sSubPr>
                    <m:ctrlPr>
                      <w:rPr>
                        <w:rFonts w:ascii="Cambria Math" w:hAnsi="Cambria Math" w:cs="Times New Roman"/>
                        <w:i/>
                        <w:sz w:val="28"/>
                        <w:szCs w:val="28"/>
                        <w:lang w:val="uk-UA"/>
                      </w:rPr>
                    </m:ctrlPr>
                  </m:sSubPr>
                  <m:e>
                    <m:r>
                      <w:rPr>
                        <w:rFonts w:ascii="Cambria Math" w:hAnsi="Cambria Math" w:cs="Times New Roman"/>
                        <w:sz w:val="28"/>
                        <w:szCs w:val="28"/>
                        <w:lang w:val="uk-UA"/>
                      </w:rPr>
                      <m:t>Y</m:t>
                    </m:r>
                  </m:e>
                  <m:sub>
                    <m:r>
                      <w:rPr>
                        <w:rFonts w:ascii="Cambria Math" w:hAnsi="Cambria Math" w:cs="Times New Roman"/>
                        <w:sz w:val="28"/>
                        <w:szCs w:val="28"/>
                        <w:lang w:val="uk-UA"/>
                      </w:rPr>
                      <m:t>t</m:t>
                    </m:r>
                    <m:r>
                      <w:rPr>
                        <w:rFonts w:ascii="Cambria Math" w:hAnsi="Cambria Math" w:cs="Times New Roman"/>
                        <w:sz w:val="28"/>
                        <w:szCs w:val="28"/>
                        <w:lang w:val="uk-UA"/>
                      </w:rPr>
                      <m:t>+</m:t>
                    </m:r>
                    <m:r>
                      <w:rPr>
                        <w:rFonts w:ascii="Cambria Math" w:hAnsi="Cambria Math" w:cs="Times New Roman"/>
                        <w:sz w:val="28"/>
                        <w:szCs w:val="28"/>
                        <w:lang w:val="uk-UA"/>
                      </w:rPr>
                      <m:t>k</m:t>
                    </m:r>
                  </m:sub>
                </m:sSub>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L</m:t>
                    </m:r>
                  </m:e>
                  <m:sub>
                    <m:r>
                      <w:rPr>
                        <w:rFonts w:ascii="Cambria Math" w:hAnsi="Cambria Math" w:cs="Times New Roman"/>
                        <w:sz w:val="28"/>
                        <w:szCs w:val="28"/>
                        <w:lang w:val="uk-UA"/>
                      </w:rPr>
                      <m:t>t</m:t>
                    </m:r>
                  </m:sub>
                </m:sSub>
                <m:r>
                  <w:rPr>
                    <w:rFonts w:ascii="Cambria Math" w:hAnsi="Cambria Math" w:cs="Times New Roman"/>
                    <w:sz w:val="28"/>
                    <w:szCs w:val="28"/>
                    <w:lang w:val="uk-UA"/>
                  </w:rPr>
                  <m:t>+</m:t>
                </m:r>
                <m:r>
                  <w:rPr>
                    <w:rFonts w:ascii="Cambria Math" w:hAnsi="Cambria Math" w:cs="Times New Roman"/>
                    <w:sz w:val="28"/>
                    <w:szCs w:val="28"/>
                    <w:lang w:val="uk-UA"/>
                  </w:rPr>
                  <m:t>k</m:t>
                </m:r>
                <m:r>
                  <w:rPr>
                    <w:rFonts w:ascii="Cambria Math" w:hAnsi="Cambria Math" w:cs="Times New Roman"/>
                    <w:sz w:val="28"/>
                    <w:szCs w:val="28"/>
                    <w:lang w:val="uk-UA"/>
                  </w:rPr>
                  <m:t>*</m:t>
                </m:r>
                <m:sSub>
                  <m:sSubPr>
                    <m:ctrlPr>
                      <w:rPr>
                        <w:rFonts w:ascii="Cambria Math" w:hAnsi="Cambria Math" w:cs="Times New Roman"/>
                        <w:i/>
                        <w:sz w:val="28"/>
                        <w:szCs w:val="28"/>
                        <w:lang w:val="uk-UA"/>
                      </w:rPr>
                    </m:ctrlPr>
                  </m:sSubPr>
                  <m:e>
                    <m:r>
                      <w:rPr>
                        <w:rFonts w:ascii="Cambria Math" w:hAnsi="Cambria Math" w:cs="Times New Roman"/>
                        <w:sz w:val="28"/>
                        <w:szCs w:val="28"/>
                        <w:lang w:val="uk-UA"/>
                      </w:rPr>
                      <m:t>T</m:t>
                    </m:r>
                  </m:e>
                  <m:sub>
                    <m:r>
                      <w:rPr>
                        <w:rFonts w:ascii="Cambria Math" w:hAnsi="Cambria Math" w:cs="Times New Roman"/>
                        <w:sz w:val="28"/>
                        <w:szCs w:val="28"/>
                        <w:lang w:val="uk-UA"/>
                      </w:rPr>
                      <m:t>t</m:t>
                    </m:r>
                  </m:sub>
                </m:sSub>
              </m:oMath>
            </m:oMathPara>
          </w:p>
        </w:tc>
        <w:tc>
          <w:tcPr>
            <w:tcW w:w="4952" w:type="dxa"/>
          </w:tcPr>
          <w:p w14:paraId="01249DCD" w14:textId="3C768694" w:rsidR="007C7352" w:rsidRPr="00D612FC" w:rsidRDefault="00380357" w:rsidP="00596197">
            <w:pPr>
              <w:spacing w:line="360" w:lineRule="auto"/>
              <w:jc w:val="right"/>
              <w:rPr>
                <w:rFonts w:ascii="Times New Roman" w:hAnsi="Times New Roman" w:cs="Times New Roman"/>
                <w:sz w:val="28"/>
                <w:szCs w:val="28"/>
                <w:lang w:val="uk-UA"/>
              </w:rPr>
            </w:pPr>
            <w:r w:rsidRPr="00D612FC">
              <w:rPr>
                <w:rFonts w:ascii="Times New Roman" w:hAnsi="Times New Roman" w:cs="Times New Roman"/>
                <w:sz w:val="28"/>
                <w:szCs w:val="28"/>
                <w:lang w:val="uk-UA"/>
              </w:rPr>
              <w:t>(</w:t>
            </w:r>
            <w:r w:rsidR="002B5FA2" w:rsidRPr="00D612FC">
              <w:rPr>
                <w:rFonts w:ascii="Times New Roman" w:hAnsi="Times New Roman" w:cs="Times New Roman"/>
                <w:sz w:val="28"/>
                <w:szCs w:val="28"/>
                <w:lang w:val="uk-UA"/>
              </w:rPr>
              <w:t>2</w:t>
            </w:r>
            <w:r w:rsidRPr="00D612FC">
              <w:rPr>
                <w:rFonts w:ascii="Times New Roman" w:hAnsi="Times New Roman" w:cs="Times New Roman"/>
                <w:sz w:val="28"/>
                <w:szCs w:val="28"/>
                <w:lang w:val="uk-UA"/>
              </w:rPr>
              <w:t>.</w:t>
            </w:r>
            <w:r w:rsidR="002B5FA2" w:rsidRPr="00D612FC">
              <w:rPr>
                <w:rFonts w:ascii="Times New Roman" w:hAnsi="Times New Roman" w:cs="Times New Roman"/>
                <w:sz w:val="28"/>
                <w:szCs w:val="28"/>
                <w:lang w:val="uk-UA"/>
              </w:rPr>
              <w:t>9</w:t>
            </w:r>
            <w:r w:rsidRPr="00D612FC">
              <w:rPr>
                <w:rFonts w:ascii="Times New Roman" w:hAnsi="Times New Roman" w:cs="Times New Roman"/>
                <w:sz w:val="28"/>
                <w:szCs w:val="28"/>
                <w:lang w:val="uk-UA"/>
              </w:rPr>
              <w:t>)</w:t>
            </w:r>
          </w:p>
        </w:tc>
      </w:tr>
    </w:tbl>
    <w:p w14:paraId="68E26192" w14:textId="77777777" w:rsidR="007C7352" w:rsidRPr="00D612FC" w:rsidRDefault="007C7352" w:rsidP="00596197">
      <w:pPr>
        <w:spacing w:line="360" w:lineRule="auto"/>
        <w:jc w:val="both"/>
        <w:rPr>
          <w:rFonts w:ascii="Times New Roman" w:hAnsi="Times New Roman" w:cs="Times New Roman"/>
          <w:sz w:val="28"/>
          <w:szCs w:val="28"/>
          <w:lang w:val="uk-UA"/>
        </w:rPr>
      </w:pPr>
    </w:p>
    <w:p w14:paraId="1F381AE8" w14:textId="048F3B8E" w:rsidR="00C44780" w:rsidRPr="00D612FC" w:rsidRDefault="0068381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Алгоритм продовжується для кожного нового спостереження в часовому ряду, постійно оновлюючи оцінки рівнів і трендів</w:t>
      </w:r>
      <w:sdt>
        <w:sdtPr>
          <w:rPr>
            <w:rFonts w:ascii="Times New Roman" w:hAnsi="Times New Roman" w:cs="Times New Roman"/>
            <w:sz w:val="28"/>
            <w:szCs w:val="28"/>
            <w:lang w:val="uk-UA"/>
          </w:rPr>
          <w:id w:val="-1338613090"/>
          <w:citation/>
        </w:sdtPr>
        <w:sdtEndPr/>
        <w:sdtContent>
          <w:r w:rsidR="00A56F08" w:rsidRPr="00D612FC">
            <w:rPr>
              <w:rFonts w:ascii="Times New Roman" w:hAnsi="Times New Roman" w:cs="Times New Roman"/>
              <w:sz w:val="28"/>
              <w:szCs w:val="28"/>
              <w:lang w:val="uk-UA"/>
            </w:rPr>
            <w:fldChar w:fldCharType="begin"/>
          </w:r>
          <w:r w:rsidR="00A56F08" w:rsidRPr="00D612FC">
            <w:rPr>
              <w:rFonts w:ascii="Times New Roman" w:hAnsi="Times New Roman" w:cs="Times New Roman"/>
              <w:sz w:val="28"/>
              <w:szCs w:val="28"/>
              <w:lang w:val="uk-UA"/>
            </w:rPr>
            <w:instrText xml:space="preserve"> CITATION Sid14 \l 1033 </w:instrText>
          </w:r>
          <w:r w:rsidR="00A56F08"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[9]</w:t>
          </w:r>
          <w:r w:rsidR="00A56F08"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w:t>
      </w:r>
    </w:p>
    <w:p w14:paraId="4506E58D" w14:textId="72D0A25A" w:rsidR="00702DDB" w:rsidRPr="00D612FC" w:rsidRDefault="00702DD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Метод Хольта поширений використанням в часових рядах з чітким лінійним трендом, але він може бути неоптимальним для часових рядів, що мають сезонність або нелінійний тренд. З цієї причини були розроблені варіації методу Хольта, що враховують ці особливості.</w:t>
      </w:r>
    </w:p>
    <w:p w14:paraId="3B9CDE4A" w14:textId="1CAB69A3" w:rsidR="00533156" w:rsidRPr="00D612FC" w:rsidRDefault="00702DDB" w:rsidP="00596197">
      <w:pPr>
        <w:spacing w:line="360" w:lineRule="auto"/>
        <w:ind w:firstLine="720"/>
        <w:jc w:val="both"/>
        <w:rPr>
          <w:sz w:val="28"/>
          <w:szCs w:val="28"/>
          <w:lang w:val="uk-UA"/>
        </w:rPr>
      </w:pPr>
      <w:r w:rsidRPr="00D612FC">
        <w:rPr>
          <w:rFonts w:ascii="Times New Roman" w:hAnsi="Times New Roman" w:cs="Times New Roman"/>
          <w:b/>
          <w:bCs/>
          <w:sz w:val="28"/>
          <w:szCs w:val="28"/>
          <w:lang w:val="uk-UA"/>
        </w:rPr>
        <w:t>Метод Хольта-Вінтерса</w:t>
      </w:r>
      <w:r w:rsidRPr="00D612FC">
        <w:rPr>
          <w:rFonts w:ascii="Times New Roman" w:hAnsi="Times New Roman" w:cs="Times New Roman"/>
          <w:sz w:val="28"/>
          <w:szCs w:val="28"/>
          <w:lang w:val="uk-UA"/>
        </w:rPr>
        <w:t xml:space="preserve">: Цей метод є розширенням методу Хольта, яке додає компоненту сезонності. Метод Хольта-Вінтерса використовує третій параметр згладжування для врахування сезонних складових у часовому ряду. </w:t>
      </w:r>
      <w:r w:rsidR="00533156" w:rsidRPr="00D612FC">
        <w:rPr>
          <w:rFonts w:ascii="Times New Roman" w:hAnsi="Times New Roman" w:cs="Times New Roman"/>
          <w:sz w:val="28"/>
          <w:szCs w:val="28"/>
          <w:lang w:val="uk-UA"/>
        </w:rPr>
        <w:t>Рівень та тренд в методі Хольта-Вінтерса оцінюються аналогічно методу Хольта, з використанням експоненційного згладжування</w:t>
      </w:r>
      <w:sdt>
        <w:sdtPr>
          <w:rPr>
            <w:rFonts w:ascii="Times New Roman" w:hAnsi="Times New Roman" w:cs="Times New Roman"/>
            <w:sz w:val="28"/>
            <w:szCs w:val="28"/>
            <w:lang w:val="uk-UA"/>
          </w:rPr>
          <w:id w:val="1191269484"/>
          <w:citation/>
        </w:sdtPr>
        <w:sdtEndPr/>
        <w:sdtContent>
          <w:r w:rsidR="00E95F18" w:rsidRPr="00D612FC">
            <w:rPr>
              <w:rFonts w:ascii="Times New Roman" w:hAnsi="Times New Roman" w:cs="Times New Roman"/>
              <w:sz w:val="28"/>
              <w:szCs w:val="28"/>
              <w:lang w:val="uk-UA"/>
            </w:rPr>
            <w:fldChar w:fldCharType="begin"/>
          </w:r>
          <w:r w:rsidR="00E95F18" w:rsidRPr="00D612FC">
            <w:rPr>
              <w:rFonts w:ascii="Times New Roman" w:hAnsi="Times New Roman" w:cs="Times New Roman"/>
              <w:sz w:val="28"/>
              <w:szCs w:val="28"/>
              <w:lang w:val="uk-UA"/>
            </w:rPr>
            <w:instrText xml:space="preserve">CITATION Ram19 \l 1033 </w:instrText>
          </w:r>
          <w:r w:rsidR="00E95F18"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[8]</w:t>
          </w:r>
          <w:r w:rsidR="00E95F18" w:rsidRPr="00D612FC">
            <w:rPr>
              <w:rFonts w:ascii="Times New Roman" w:hAnsi="Times New Roman" w:cs="Times New Roman"/>
              <w:sz w:val="28"/>
              <w:szCs w:val="28"/>
              <w:lang w:val="uk-UA"/>
            </w:rPr>
            <w:fldChar w:fldCharType="end"/>
          </w:r>
        </w:sdtContent>
      </w:sdt>
      <w:r w:rsidR="00533156" w:rsidRPr="00D612FC">
        <w:rPr>
          <w:rFonts w:ascii="Times New Roman" w:hAnsi="Times New Roman" w:cs="Times New Roman"/>
          <w:sz w:val="28"/>
          <w:szCs w:val="28"/>
          <w:lang w:val="uk-UA"/>
        </w:rPr>
        <w:t>.</w:t>
      </w:r>
    </w:p>
    <w:p w14:paraId="0C089EBE" w14:textId="3508D3D8" w:rsidR="00533156" w:rsidRPr="00D612FC" w:rsidRDefault="00533156"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Сезонність - третя компонента в методі Хольта-Вінтерса. Сезонність відображає повторюваність коливань часового ряду, які відбуваються за регулярними інтервалами. Оцінка сезонності також використовує процес експоненційного згладжування, але з власним параметром згладжування, який зазвичай позначається як гамма.</w:t>
      </w:r>
    </w:p>
    <w:p w14:paraId="41BE9B0B" w14:textId="77777777" w:rsidR="00533156" w:rsidRPr="00D612FC" w:rsidRDefault="00533156"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Метод Хольта-Вінтерса може бути адаптований до часових рядів з додатковою сезонною компонентою, використовуючи адитивну або мультиплікативну модель сезонності, в залежності від природи коливань.</w:t>
      </w:r>
    </w:p>
    <w:p w14:paraId="33E08E46" w14:textId="685EFB28" w:rsidR="003F5516" w:rsidRPr="00D612FC" w:rsidRDefault="00533156"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Адитивна модель сезонності використовується, коли сезонні коливання є приблизно однаковими протягом часу, тоді як мультиплікативна модель використовується, коли сезонні коливання змінюються пропорційно до рівня серії.</w:t>
      </w:r>
      <w:r w:rsidR="00D612FC" w:rsidRPr="00D612FC">
        <w:rPr>
          <w:rFonts w:ascii="Times New Roman" w:hAnsi="Times New Roman" w:cs="Times New Roman"/>
          <w:sz w:val="28"/>
          <w:szCs w:val="28"/>
          <w:lang w:val="uk-UA"/>
        </w:rPr>
        <w:t xml:space="preserve"> </w:t>
      </w:r>
      <w:r w:rsidR="003F5516" w:rsidRPr="00D612FC">
        <w:rPr>
          <w:rFonts w:ascii="Times New Roman" w:hAnsi="Times New Roman" w:cs="Times New Roman"/>
          <w:sz w:val="28"/>
          <w:szCs w:val="28"/>
          <w:lang w:val="uk-UA"/>
        </w:rPr>
        <w:t>Метод Хольта-Вінтерса є особливо ефективним для часових рядів, що виявляють як тренд, так і сезонність.</w:t>
      </w:r>
      <w:r w:rsidR="003F5516" w:rsidRPr="00D612FC">
        <w:rPr>
          <w:rFonts w:ascii="Segoe UI" w:eastAsia="Times New Roman" w:hAnsi="Segoe UI" w:cs="Segoe UI"/>
          <w:color w:val="D1D5DB"/>
          <w:kern w:val="0"/>
          <w:sz w:val="24"/>
          <w:szCs w:val="24"/>
          <w:lang w:val="uk-UA"/>
          <w14:ligatures w14:val="none"/>
        </w:rPr>
        <w:t xml:space="preserve"> </w:t>
      </w:r>
    </w:p>
    <w:p w14:paraId="23B74F6C" w14:textId="77777777" w:rsidR="00702DDB" w:rsidRPr="00D612FC" w:rsidRDefault="00702DD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Експоненційне згладжування</w:t>
      </w:r>
      <w:r w:rsidRPr="00D612FC">
        <w:rPr>
          <w:rFonts w:ascii="Times New Roman" w:hAnsi="Times New Roman" w:cs="Times New Roman"/>
          <w:sz w:val="28"/>
          <w:szCs w:val="28"/>
          <w:lang w:val="uk-UA"/>
        </w:rPr>
        <w:t>: Експоненційне згладжування є більш загальним методом прогнозування часових рядів, який включає метод Хольта як частковий випадок. Залежно від вибору параметрів, експоненційне згладжування може відповідати простому експоненційному згладжуванню (без тренду та сезонності), методу Хольта (лише з трендом) або методу Хольта-Вінтерса (з трендом і сезонності).</w:t>
      </w:r>
    </w:p>
    <w:p w14:paraId="21C5D870" w14:textId="77777777" w:rsidR="00CF37ED" w:rsidRPr="00D612FC" w:rsidRDefault="00702DD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lastRenderedPageBreak/>
        <w:t>Моделі з адаптивними параметрами</w:t>
      </w:r>
      <w:r w:rsidRPr="00D612FC">
        <w:rPr>
          <w:rFonts w:ascii="Times New Roman" w:hAnsi="Times New Roman" w:cs="Times New Roman"/>
          <w:sz w:val="28"/>
          <w:szCs w:val="28"/>
          <w:lang w:val="uk-UA"/>
        </w:rPr>
        <w:t>: Варіації методу Хольта можуть включати адаптивні параметри, які дозволяють моделі динамічно налаштовувати параметри згладжування відповідно до змін у часовому ряду.</w:t>
      </w:r>
      <w:r w:rsidR="00CF37ED" w:rsidRPr="00D612FC">
        <w:rPr>
          <w:rFonts w:ascii="Times New Roman" w:hAnsi="Times New Roman" w:cs="Times New Roman"/>
          <w:sz w:val="28"/>
          <w:szCs w:val="28"/>
          <w:lang w:val="uk-UA"/>
        </w:rPr>
        <w:t xml:space="preserve"> Ці моделі представляють собою подальше розширення концепції експоненційного згладжування.</w:t>
      </w:r>
    </w:p>
    <w:p w14:paraId="3E0D058C" w14:textId="245F828F" w:rsidR="00CF37ED" w:rsidRPr="00D612FC" w:rsidRDefault="00CF37ED"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Адаптивні моделі експоненційного згладжування враховують те, що характеристики часових рядів можуть змінюватися з часом. Тому, </w:t>
      </w:r>
      <w:r w:rsidR="000E5405" w:rsidRPr="00D612FC">
        <w:rPr>
          <w:rFonts w:ascii="Times New Roman" w:hAnsi="Times New Roman" w:cs="Times New Roman"/>
          <w:sz w:val="28"/>
          <w:szCs w:val="28"/>
          <w:lang w:val="uk-UA"/>
        </w:rPr>
        <w:t>замість</w:t>
      </w:r>
      <w:r w:rsidRPr="00D612FC">
        <w:rPr>
          <w:rFonts w:ascii="Times New Roman" w:hAnsi="Times New Roman" w:cs="Times New Roman"/>
          <w:sz w:val="28"/>
          <w:szCs w:val="28"/>
          <w:lang w:val="uk-UA"/>
        </w:rPr>
        <w:t xml:space="preserve"> застосування статичних параметрів згладжування протягом всього часового ряду, адаптивні моделі дозволяють параметрам згладжування (альфа, бета, гамма) змінюватися відповідно до того, як розвивається часовий ряд.</w:t>
      </w:r>
    </w:p>
    <w:p w14:paraId="4A6E9D0E" w14:textId="68C9649F" w:rsidR="00702DDB" w:rsidRPr="00D612FC" w:rsidRDefault="00CF37ED"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Це робить адаптивні моделі експоненційного згладжування особливо корисними для часових рядів з нестабільною динамікою, де тренди та сезонність можуть змінюватися з часом. Наприклад, у бізнес-середовищі, де фактори, які впливають на продажі або попит, можуть суттєво змінюватися протягом часу, адаптивні моделі можуть допомогти краще прогнозувати майбутні тенденції.</w:t>
      </w:r>
    </w:p>
    <w:p w14:paraId="74E145B0" w14:textId="7CA78190" w:rsidR="006F0D87" w:rsidRPr="00D612FC" w:rsidRDefault="00702DDB"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b/>
          <w:bCs/>
          <w:sz w:val="28"/>
          <w:szCs w:val="28"/>
          <w:lang w:val="uk-UA"/>
        </w:rPr>
        <w:t>Метод демпфованого тренду Хольта</w:t>
      </w:r>
      <w:r w:rsidRPr="00D612FC">
        <w:rPr>
          <w:rFonts w:ascii="Times New Roman" w:hAnsi="Times New Roman" w:cs="Times New Roman"/>
          <w:sz w:val="28"/>
          <w:szCs w:val="28"/>
          <w:lang w:val="uk-UA"/>
        </w:rPr>
        <w:t xml:space="preserve">: </w:t>
      </w:r>
      <w:r w:rsidR="006F0D87" w:rsidRPr="00D612FC">
        <w:rPr>
          <w:rFonts w:ascii="Times New Roman" w:hAnsi="Times New Roman" w:cs="Times New Roman"/>
          <w:sz w:val="28"/>
          <w:szCs w:val="28"/>
          <w:lang w:val="uk-UA"/>
        </w:rPr>
        <w:t>Це модифікація класичного методу Хольта, яка призначена для моделювання часових рядів з трендами, які зменшуються або "демпфуються" з часом. Такий підхід може бути особливо корисний при прогнозуванні часових рядів, в яких тренди мають тенденцію сповільнюватися або зменшуватися в довгостроковій перспективі.</w:t>
      </w:r>
    </w:p>
    <w:p w14:paraId="013B5F89" w14:textId="77777777" w:rsidR="006F0D87" w:rsidRPr="00D612FC" w:rsidRDefault="006F0D8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Метод демпфованого тренду Хольта вводить додатковий параметр - фактор демпфування тренду. Цей параметр зазвичай лежить в діапазоні від 0 до 1 і використовується для "пригнічення" тренду в прогнозах на довгий термін. Це означає, що при значеннях ближче до 0, тренд з часом стає все менш значним, внаслідок чого прогнози майбутніх значень часового ряду підходять до стабільного середнього значення.</w:t>
      </w:r>
    </w:p>
    <w:p w14:paraId="5DCCC224" w14:textId="77777777" w:rsidR="006F0D87" w:rsidRPr="00D612FC" w:rsidRDefault="006F0D8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Зауважимо, що використання демпфованого тренду може допомогти покращити точність прогнозів, особливо при довгостроковому прогнозуванні, </w:t>
      </w:r>
      <w:r w:rsidRPr="00D612FC">
        <w:rPr>
          <w:rFonts w:ascii="Times New Roman" w:hAnsi="Times New Roman" w:cs="Times New Roman"/>
          <w:sz w:val="28"/>
          <w:szCs w:val="28"/>
          <w:lang w:val="uk-UA"/>
        </w:rPr>
        <w:lastRenderedPageBreak/>
        <w:t>але воно також може зробити модель більш складною і чутливою до вибору правильних параметрів.</w:t>
      </w:r>
    </w:p>
    <w:p w14:paraId="1340C1D6" w14:textId="77777777" w:rsidR="006F0D87" w:rsidRPr="00D612FC" w:rsidRDefault="006F0D8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Оцінка параметрів в моделі демпфованого тренду Хольта, таких як коефіцієнти згладжування і фактор демпфування, може вимагати використання більш складних методів, таких як оптимізація максимального </w:t>
      </w:r>
      <w:proofErr w:type="spellStart"/>
      <w:r w:rsidRPr="00D612FC">
        <w:rPr>
          <w:rFonts w:ascii="Times New Roman" w:hAnsi="Times New Roman" w:cs="Times New Roman"/>
          <w:sz w:val="28"/>
          <w:szCs w:val="28"/>
          <w:lang w:val="uk-UA"/>
        </w:rPr>
        <w:t>правдоподіб'я</w:t>
      </w:r>
      <w:proofErr w:type="spellEnd"/>
      <w:r w:rsidRPr="00D612FC">
        <w:rPr>
          <w:rFonts w:ascii="Times New Roman" w:hAnsi="Times New Roman" w:cs="Times New Roman"/>
          <w:sz w:val="28"/>
          <w:szCs w:val="28"/>
          <w:lang w:val="uk-UA"/>
        </w:rPr>
        <w:t xml:space="preserve"> або крос-</w:t>
      </w:r>
      <w:proofErr w:type="spellStart"/>
      <w:r w:rsidRPr="00D612FC">
        <w:rPr>
          <w:rFonts w:ascii="Times New Roman" w:hAnsi="Times New Roman" w:cs="Times New Roman"/>
          <w:sz w:val="28"/>
          <w:szCs w:val="28"/>
          <w:lang w:val="uk-UA"/>
        </w:rPr>
        <w:t>валідація</w:t>
      </w:r>
      <w:proofErr w:type="spellEnd"/>
      <w:r w:rsidRPr="00D612FC">
        <w:rPr>
          <w:rFonts w:ascii="Times New Roman" w:hAnsi="Times New Roman" w:cs="Times New Roman"/>
          <w:sz w:val="28"/>
          <w:szCs w:val="28"/>
          <w:lang w:val="uk-UA"/>
        </w:rPr>
        <w:t>.</w:t>
      </w:r>
    </w:p>
    <w:p w14:paraId="1B842C22" w14:textId="62FFE8F2" w:rsidR="00AD7C81" w:rsidRPr="00D612FC" w:rsidRDefault="006F0D87"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Крім того, важливо зазначити, що метод демпфованого тренду Хольта, як і інші методи експоненційного згладжування, заснований на деяких припущеннях про структуру часового ряду. Він може не бути ефективним для даних, які не відповідають цим припущенням, наприклад, для часових рядів з нелінійними трендами або змінною сезонністю.</w:t>
      </w:r>
    </w:p>
    <w:p w14:paraId="4278BA6D" w14:textId="0952EAAA" w:rsidR="001910D2" w:rsidRPr="00D612FC" w:rsidRDefault="001910D2" w:rsidP="00596197">
      <w:pPr>
        <w:pStyle w:val="2"/>
        <w:ind w:firstLine="720"/>
        <w:jc w:val="both"/>
        <w:rPr>
          <w:lang w:val="uk-UA"/>
        </w:rPr>
      </w:pPr>
      <w:bookmarkStart w:id="16" w:name="_Toc136993556"/>
      <w:r w:rsidRPr="00D612FC">
        <w:rPr>
          <w:lang w:val="uk-UA"/>
        </w:rPr>
        <w:t>Виснов</w:t>
      </w:r>
      <w:r w:rsidR="006E0D6C" w:rsidRPr="00D612FC">
        <w:rPr>
          <w:lang w:val="uk-UA"/>
        </w:rPr>
        <w:t xml:space="preserve">ки </w:t>
      </w:r>
      <w:r w:rsidR="006E0D6C" w:rsidRPr="00D612FC">
        <w:rPr>
          <w:noProof/>
          <w:lang w:val="uk-UA"/>
        </w:rPr>
        <w:t xml:space="preserve">за розділом </w:t>
      </w:r>
      <w:r w:rsidR="004D31E1" w:rsidRPr="00D612FC">
        <w:rPr>
          <w:noProof/>
          <w:lang w:val="uk-UA"/>
        </w:rPr>
        <w:t>2</w:t>
      </w:r>
      <w:bookmarkEnd w:id="16"/>
    </w:p>
    <w:p w14:paraId="0D5E6A6D" w14:textId="77777777" w:rsidR="001910D2" w:rsidRPr="00D612FC" w:rsidRDefault="001910D2" w:rsidP="00596197">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Часові ряди є важливим інструментом в області даних, що змінюються з часом, вони використовуються для аналізу та прогнозування трендів та патернів в даних. В цьому розділі було визначено часовий ряд, розглянуто типи часових рядів та їх основні компоненти.</w:t>
      </w:r>
    </w:p>
    <w:p w14:paraId="7A2593C3" w14:textId="77777777" w:rsidR="001910D2" w:rsidRPr="00D612FC" w:rsidRDefault="001910D2" w:rsidP="00596197">
      <w:pPr>
        <w:spacing w:line="360" w:lineRule="auto"/>
        <w:ind w:firstLine="567"/>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Були представлені моделі часових рядів і методи їх аналізу, що включають моделі експоненціального ковзного середнього та моделі авторегресії. Ці методи мають різні характеристики і можуть бути застосовані в залежності від особливостей конкретного часового ряду.</w:t>
      </w:r>
    </w:p>
    <w:p w14:paraId="0EA29A93" w14:textId="54E982C4" w:rsidR="001910D2" w:rsidRPr="00D612FC" w:rsidRDefault="001910D2" w:rsidP="00596197">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Було детально розглянуто метод Хольта та його модифікації для моделювання часових рядів. Цей метод є ефективним для прогнозування часових рядів з лінійним трендом. Метод Хольта використовує два рівня експоненціального згладжування для врахування як рівня, так і тренду часового ряду. Його модифікації дозволяють більш </w:t>
      </w:r>
      <w:proofErr w:type="spellStart"/>
      <w:r w:rsidRPr="00D612FC">
        <w:rPr>
          <w:rFonts w:ascii="Times New Roman" w:hAnsi="Times New Roman" w:cs="Times New Roman"/>
          <w:sz w:val="28"/>
          <w:szCs w:val="28"/>
          <w:lang w:val="uk-UA"/>
        </w:rPr>
        <w:t>гнучко</w:t>
      </w:r>
      <w:proofErr w:type="spellEnd"/>
      <w:r w:rsidRPr="00D612FC">
        <w:rPr>
          <w:rFonts w:ascii="Times New Roman" w:hAnsi="Times New Roman" w:cs="Times New Roman"/>
          <w:sz w:val="28"/>
          <w:szCs w:val="28"/>
          <w:lang w:val="uk-UA"/>
        </w:rPr>
        <w:t xml:space="preserve"> підлаштовуватись під специфіку різних часових рядів, включаючи ті, що мають сезонність або нелінійні тренди.</w:t>
      </w:r>
    </w:p>
    <w:p w14:paraId="629A4F41" w14:textId="09505A19" w:rsidR="001910D2" w:rsidRPr="00D612FC" w:rsidRDefault="001910D2" w:rsidP="00596197">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Загалом, розуміння часових рядів і вміння використовувати відповідні моделі для їх аналізу та прогнозування є важливим інструментом в наукових дослідженнях, промисловості та економіці. Ці знання є особливо корисними для прогнозування навантажень в комп'ютерних мережах, що є центральною темою цього дослідження.</w:t>
      </w:r>
    </w:p>
    <w:p w14:paraId="715EB2DF" w14:textId="77777777" w:rsidR="00D612FC" w:rsidRPr="00D612FC" w:rsidRDefault="00D612FC">
      <w:pPr>
        <w:rPr>
          <w:rFonts w:ascii="Times New Roman" w:hAnsi="Times New Roman" w:cs="Times New Roman"/>
          <w:b/>
          <w:bCs/>
          <w:sz w:val="32"/>
          <w:szCs w:val="32"/>
          <w:lang w:val="uk-UA"/>
        </w:rPr>
      </w:pPr>
      <w:r w:rsidRPr="00D612FC">
        <w:rPr>
          <w:rFonts w:ascii="Times New Roman" w:hAnsi="Times New Roman" w:cs="Times New Roman"/>
          <w:b/>
          <w:bCs/>
          <w:sz w:val="32"/>
          <w:szCs w:val="32"/>
          <w:lang w:val="uk-UA"/>
        </w:rPr>
        <w:br w:type="page"/>
      </w:r>
    </w:p>
    <w:p w14:paraId="723F2ACE" w14:textId="4C0A56D2" w:rsidR="00AD7C81" w:rsidRDefault="009A7BAA" w:rsidP="0029660B">
      <w:pPr>
        <w:pStyle w:val="1"/>
        <w:rPr>
          <w:lang w:val="uk-UA" w:eastAsia="ru-RU"/>
        </w:rPr>
      </w:pPr>
      <w:bookmarkStart w:id="17" w:name="_Toc136993557"/>
      <w:r w:rsidRPr="00D612FC">
        <w:rPr>
          <w:bCs/>
          <w:sz w:val="32"/>
          <w:lang w:val="uk-UA"/>
        </w:rPr>
        <w:lastRenderedPageBreak/>
        <w:t>РОЗДІЛ 3</w:t>
      </w:r>
      <w:r w:rsidR="0033137C" w:rsidRPr="00D612FC">
        <w:rPr>
          <w:bCs/>
          <w:sz w:val="32"/>
          <w:lang w:val="uk-UA"/>
        </w:rPr>
        <w:br/>
      </w:r>
      <w:r w:rsidR="003209F3" w:rsidRPr="00D612FC">
        <w:rPr>
          <w:bCs/>
          <w:color w:val="222222"/>
          <w:shd w:val="clear" w:color="auto" w:fill="FFFFFF"/>
          <w:lang w:val="uk-UA"/>
        </w:rPr>
        <w:t xml:space="preserve">ПРАКТИЧНА РЕАЛІЗАЦІЯ </w:t>
      </w:r>
      <w:r w:rsidR="003209F3" w:rsidRPr="00D612FC">
        <w:rPr>
          <w:lang w:val="uk-UA" w:eastAsia="ru-RU"/>
        </w:rPr>
        <w:t>КОМП’ЮТЕРНОЇ МОДЕЛІ ПРОГНОЗУВАННЯ ЗА ДОПОМОГОЮ МЕТОДУ ХОЛЬТУ</w:t>
      </w:r>
      <w:bookmarkEnd w:id="17"/>
    </w:p>
    <w:p w14:paraId="0348A7F9" w14:textId="77777777" w:rsidR="00056AFD" w:rsidRPr="00056AFD" w:rsidRDefault="00056AFD" w:rsidP="00056AFD">
      <w:pPr>
        <w:rPr>
          <w:lang w:val="uk-UA" w:eastAsia="ru-RU"/>
        </w:rPr>
      </w:pPr>
    </w:p>
    <w:p w14:paraId="106786F9" w14:textId="0019D819" w:rsidR="00622C55" w:rsidRPr="00D612FC" w:rsidRDefault="00622C55" w:rsidP="00554BF1">
      <w:pPr>
        <w:pStyle w:val="2"/>
        <w:ind w:firstLine="720"/>
        <w:rPr>
          <w:lang w:val="uk-UA"/>
        </w:rPr>
      </w:pPr>
      <w:bookmarkStart w:id="18" w:name="_Toc136993558"/>
      <w:r w:rsidRPr="00D612FC">
        <w:rPr>
          <w:lang w:val="uk-UA"/>
        </w:rPr>
        <w:t>3.1 Вибір програмного середовища для реалізації моделі</w:t>
      </w:r>
      <w:bookmarkEnd w:id="18"/>
    </w:p>
    <w:p w14:paraId="49A9C140" w14:textId="1853CA20" w:rsidR="00622C55" w:rsidRPr="00D612FC" w:rsidRDefault="00622C55" w:rsidP="004D31E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В даному дослідженні для реалізації моделі було вибрано програмне середовище </w:t>
      </w:r>
      <w:proofErr w:type="spellStart"/>
      <w:r w:rsidRPr="00D612FC">
        <w:rPr>
          <w:rFonts w:ascii="Times New Roman" w:hAnsi="Times New Roman" w:cs="Times New Roman"/>
          <w:sz w:val="28"/>
          <w:szCs w:val="28"/>
          <w:lang w:val="uk-UA"/>
        </w:rPr>
        <w:t>Python</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Python</w:t>
      </w:r>
      <w:proofErr w:type="spellEnd"/>
      <w:r w:rsidRPr="00D612FC">
        <w:rPr>
          <w:rFonts w:ascii="Times New Roman" w:hAnsi="Times New Roman" w:cs="Times New Roman"/>
          <w:sz w:val="28"/>
          <w:szCs w:val="28"/>
          <w:lang w:val="uk-UA"/>
        </w:rPr>
        <w:t xml:space="preserve"> є </w:t>
      </w:r>
      <w:proofErr w:type="spellStart"/>
      <w:r w:rsidRPr="00D612FC">
        <w:rPr>
          <w:rFonts w:ascii="Times New Roman" w:hAnsi="Times New Roman" w:cs="Times New Roman"/>
          <w:sz w:val="28"/>
          <w:szCs w:val="28"/>
          <w:lang w:val="uk-UA"/>
        </w:rPr>
        <w:t>високорівневою</w:t>
      </w:r>
      <w:proofErr w:type="spellEnd"/>
      <w:r w:rsidRPr="00D612FC">
        <w:rPr>
          <w:rFonts w:ascii="Times New Roman" w:hAnsi="Times New Roman" w:cs="Times New Roman"/>
          <w:sz w:val="28"/>
          <w:szCs w:val="28"/>
          <w:lang w:val="uk-UA"/>
        </w:rPr>
        <w:t xml:space="preserve"> мовою програмування, яка підтримує об'єктно-орієнтовану, процедурну та функціональну парадигми програмування. Вона включає велику кількість бібліотек для наукових та числових розрахунків</w:t>
      </w:r>
      <w:r w:rsidR="00413F0E" w:rsidRPr="00D612FC">
        <w:rPr>
          <w:rFonts w:ascii="Times New Roman" w:hAnsi="Times New Roman" w:cs="Times New Roman"/>
          <w:sz w:val="28"/>
          <w:szCs w:val="28"/>
          <w:lang w:val="uk-UA"/>
        </w:rPr>
        <w:t>.</w:t>
      </w:r>
    </w:p>
    <w:p w14:paraId="7C5A26A8" w14:textId="423D75C8" w:rsidR="00AD7C81" w:rsidRPr="00D612FC" w:rsidRDefault="009D6DD4" w:rsidP="00554BF1">
      <w:pPr>
        <w:pStyle w:val="2"/>
        <w:ind w:firstLine="720"/>
        <w:rPr>
          <w:lang w:val="uk-UA"/>
        </w:rPr>
      </w:pPr>
      <w:bookmarkStart w:id="19" w:name="_Toc136993559"/>
      <w:r w:rsidRPr="00D612FC">
        <w:rPr>
          <w:lang w:val="uk-UA"/>
        </w:rPr>
        <w:t>3.</w:t>
      </w:r>
      <w:r w:rsidR="00622C55" w:rsidRPr="00D612FC">
        <w:rPr>
          <w:lang w:val="uk-UA"/>
        </w:rPr>
        <w:t>2</w:t>
      </w:r>
      <w:r w:rsidR="00AD7C81" w:rsidRPr="00D612FC">
        <w:rPr>
          <w:lang w:val="uk-UA"/>
        </w:rPr>
        <w:t xml:space="preserve"> Джерел</w:t>
      </w:r>
      <w:r w:rsidR="006D0CB5" w:rsidRPr="00D612FC">
        <w:rPr>
          <w:lang w:val="uk-UA"/>
        </w:rPr>
        <w:t>о</w:t>
      </w:r>
      <w:r w:rsidR="00AD7C81" w:rsidRPr="00D612FC">
        <w:rPr>
          <w:lang w:val="uk-UA"/>
        </w:rPr>
        <w:t xml:space="preserve"> даних про навантаження в комп’ютерних мережах</w:t>
      </w:r>
      <w:bookmarkEnd w:id="19"/>
    </w:p>
    <w:p w14:paraId="2DD24EA1" w14:textId="120CCB29" w:rsidR="004D31E1" w:rsidRDefault="004D31E1" w:rsidP="006D0CB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Набір даних для аналізу являє собою значення </w:t>
      </w:r>
      <w:r w:rsidR="009E3D57" w:rsidRPr="00D612FC">
        <w:rPr>
          <w:rFonts w:ascii="Times New Roman" w:hAnsi="Times New Roman" w:cs="Times New Roman"/>
          <w:sz w:val="28"/>
          <w:szCs w:val="28"/>
          <w:lang w:val="uk-UA"/>
        </w:rPr>
        <w:t xml:space="preserve">кількості підключень за день </w:t>
      </w:r>
      <w:r w:rsidR="006D0CB5" w:rsidRPr="00D612FC">
        <w:rPr>
          <w:rFonts w:ascii="Times New Roman" w:hAnsi="Times New Roman" w:cs="Times New Roman"/>
          <w:sz w:val="28"/>
          <w:szCs w:val="28"/>
          <w:lang w:val="uk-UA"/>
        </w:rPr>
        <w:t>для десяти локальних робочих станцій протягом 3</w:t>
      </w:r>
      <w:r w:rsidR="000E4726" w:rsidRPr="00D612FC">
        <w:rPr>
          <w:rFonts w:ascii="Times New Roman" w:hAnsi="Times New Roman" w:cs="Times New Roman"/>
          <w:sz w:val="28"/>
          <w:szCs w:val="28"/>
          <w:lang w:val="uk-UA"/>
        </w:rPr>
        <w:t>-</w:t>
      </w:r>
      <w:r w:rsidR="006D0CB5" w:rsidRPr="00D612FC">
        <w:rPr>
          <w:rFonts w:ascii="Times New Roman" w:hAnsi="Times New Roman" w:cs="Times New Roman"/>
          <w:sz w:val="28"/>
          <w:szCs w:val="28"/>
          <w:lang w:val="uk-UA"/>
        </w:rPr>
        <w:t xml:space="preserve">х місяців </w:t>
      </w:r>
      <w:sdt>
        <w:sdtPr>
          <w:rPr>
            <w:rFonts w:ascii="Times New Roman" w:hAnsi="Times New Roman" w:cs="Times New Roman"/>
            <w:sz w:val="28"/>
            <w:szCs w:val="28"/>
            <w:lang w:val="uk-UA"/>
          </w:rPr>
          <w:id w:val="1935020833"/>
          <w:citation/>
        </w:sdtPr>
        <w:sdtEndPr/>
        <w:sdtContent>
          <w:r w:rsidR="006D0CB5" w:rsidRPr="00D612FC">
            <w:rPr>
              <w:rFonts w:ascii="Times New Roman" w:hAnsi="Times New Roman" w:cs="Times New Roman"/>
              <w:sz w:val="28"/>
              <w:szCs w:val="28"/>
              <w:lang w:val="uk-UA"/>
            </w:rPr>
            <w:fldChar w:fldCharType="begin"/>
          </w:r>
          <w:r w:rsidR="006D0CB5" w:rsidRPr="00D612FC">
            <w:rPr>
              <w:rFonts w:ascii="Times New Roman" w:hAnsi="Times New Roman" w:cs="Times New Roman"/>
              <w:sz w:val="28"/>
              <w:szCs w:val="28"/>
              <w:lang w:val="uk-UA"/>
            </w:rPr>
            <w:instrText xml:space="preserve"> CITATION Chr17 \l 1033 </w:instrText>
          </w:r>
          <w:r w:rsidR="006D0CB5" w:rsidRPr="00D612FC">
            <w:rPr>
              <w:rFonts w:ascii="Times New Roman" w:hAnsi="Times New Roman" w:cs="Times New Roman"/>
              <w:sz w:val="28"/>
              <w:szCs w:val="28"/>
              <w:lang w:val="uk-UA"/>
            </w:rPr>
            <w:fldChar w:fldCharType="separate"/>
          </w:r>
          <w:r w:rsidR="006D0CB5" w:rsidRPr="00D612FC">
            <w:rPr>
              <w:rFonts w:ascii="Times New Roman" w:hAnsi="Times New Roman" w:cs="Times New Roman"/>
              <w:noProof/>
              <w:sz w:val="28"/>
              <w:szCs w:val="28"/>
              <w:lang w:val="uk-UA"/>
            </w:rPr>
            <w:t xml:space="preserve"> [10]</w:t>
          </w:r>
          <w:r w:rsidR="006D0CB5" w:rsidRPr="00D612FC">
            <w:rPr>
              <w:rFonts w:ascii="Times New Roman" w:hAnsi="Times New Roman" w:cs="Times New Roman"/>
              <w:sz w:val="28"/>
              <w:szCs w:val="28"/>
              <w:lang w:val="uk-UA"/>
            </w:rPr>
            <w:fldChar w:fldCharType="end"/>
          </w:r>
        </w:sdtContent>
      </w:sdt>
      <w:r w:rsidR="006D0CB5" w:rsidRPr="00D612FC">
        <w:rPr>
          <w:rFonts w:ascii="Times New Roman" w:hAnsi="Times New Roman" w:cs="Times New Roman"/>
          <w:sz w:val="28"/>
          <w:szCs w:val="28"/>
          <w:lang w:val="uk-UA"/>
        </w:rPr>
        <w:t>. Набір містить 21 тис. рядків. Значення атрибутів набору даних представлені в таблиці 3.1.</w:t>
      </w:r>
    </w:p>
    <w:p w14:paraId="6DA9F5CA" w14:textId="265E535B" w:rsidR="00B30791" w:rsidRPr="00B30791" w:rsidRDefault="00B30791" w:rsidP="00B30791">
      <w:pPr>
        <w:spacing w:line="360" w:lineRule="auto"/>
        <w:ind w:firstLine="720"/>
        <w:jc w:val="right"/>
        <w:rPr>
          <w:rFonts w:ascii="Times New Roman" w:hAnsi="Times New Roman" w:cs="Times New Roman"/>
          <w:b/>
          <w:bCs/>
          <w:i/>
          <w:iCs/>
          <w:sz w:val="28"/>
          <w:szCs w:val="28"/>
          <w:lang w:val="uk-UA"/>
        </w:rPr>
      </w:pPr>
      <w:r w:rsidRPr="00B30791">
        <w:rPr>
          <w:rFonts w:ascii="Times New Roman" w:hAnsi="Times New Roman" w:cs="Times New Roman"/>
          <w:b/>
          <w:bCs/>
          <w:i/>
          <w:iCs/>
          <w:sz w:val="28"/>
          <w:szCs w:val="28"/>
          <w:lang w:val="uk-UA"/>
        </w:rPr>
        <w:t>Таблиця 3.1</w:t>
      </w:r>
    </w:p>
    <w:p w14:paraId="3ECD87D2" w14:textId="246D9DF2" w:rsidR="00B30791" w:rsidRPr="00B30791" w:rsidRDefault="00B30791" w:rsidP="00E62D87">
      <w:pPr>
        <w:spacing w:line="360" w:lineRule="auto"/>
        <w:jc w:val="center"/>
        <w:rPr>
          <w:rFonts w:ascii="Times New Roman" w:hAnsi="Times New Roman" w:cs="Times New Roman"/>
          <w:b/>
          <w:bCs/>
          <w:sz w:val="28"/>
          <w:szCs w:val="28"/>
          <w:lang w:val="uk-UA"/>
        </w:rPr>
      </w:pPr>
      <w:r w:rsidRPr="00B30791">
        <w:rPr>
          <w:rFonts w:ascii="Times New Roman" w:hAnsi="Times New Roman" w:cs="Times New Roman"/>
          <w:b/>
          <w:bCs/>
          <w:sz w:val="28"/>
          <w:szCs w:val="28"/>
          <w:lang w:val="uk-UA"/>
        </w:rPr>
        <w:t>Опис даних для аналізу</w:t>
      </w:r>
    </w:p>
    <w:tbl>
      <w:tblPr>
        <w:tblStyle w:val="ac"/>
        <w:tblW w:w="0" w:type="auto"/>
        <w:tblLook w:val="04A0" w:firstRow="1" w:lastRow="0" w:firstColumn="1" w:lastColumn="0" w:noHBand="0" w:noVBand="1"/>
      </w:tblPr>
      <w:tblGrid>
        <w:gridCol w:w="2689"/>
        <w:gridCol w:w="6655"/>
      </w:tblGrid>
      <w:tr w:rsidR="006D0CB5" w:rsidRPr="00D612FC" w14:paraId="74A4815F" w14:textId="77777777" w:rsidTr="006D0CB5">
        <w:tc>
          <w:tcPr>
            <w:tcW w:w="2689" w:type="dxa"/>
          </w:tcPr>
          <w:p w14:paraId="78310A5C" w14:textId="20B0384C" w:rsidR="006D0CB5" w:rsidRPr="00D612FC" w:rsidRDefault="006D0CB5" w:rsidP="006D0CB5">
            <w:pPr>
              <w:spacing w:line="360" w:lineRule="auto"/>
              <w:jc w:val="center"/>
              <w:rPr>
                <w:rFonts w:ascii="Times New Roman" w:hAnsi="Times New Roman" w:cs="Times New Roman"/>
                <w:b/>
                <w:sz w:val="28"/>
                <w:szCs w:val="28"/>
                <w:lang w:val="uk-UA"/>
              </w:rPr>
            </w:pPr>
            <w:r w:rsidRPr="00D612FC">
              <w:rPr>
                <w:rFonts w:ascii="Times New Roman" w:hAnsi="Times New Roman" w:cs="Times New Roman"/>
                <w:b/>
                <w:sz w:val="28"/>
                <w:szCs w:val="28"/>
                <w:lang w:val="uk-UA"/>
              </w:rPr>
              <w:t>Назва атрибуту</w:t>
            </w:r>
          </w:p>
        </w:tc>
        <w:tc>
          <w:tcPr>
            <w:tcW w:w="6655" w:type="dxa"/>
          </w:tcPr>
          <w:p w14:paraId="0C675E97" w14:textId="0024434B" w:rsidR="006D0CB5" w:rsidRPr="00D612FC" w:rsidRDefault="006D0CB5" w:rsidP="006D0CB5">
            <w:pPr>
              <w:spacing w:line="360" w:lineRule="auto"/>
              <w:jc w:val="center"/>
              <w:rPr>
                <w:rFonts w:ascii="Times New Roman" w:hAnsi="Times New Roman" w:cs="Times New Roman"/>
                <w:b/>
                <w:sz w:val="28"/>
                <w:szCs w:val="28"/>
                <w:lang w:val="uk-UA"/>
              </w:rPr>
            </w:pPr>
            <w:r w:rsidRPr="00D612FC">
              <w:rPr>
                <w:rFonts w:ascii="Times New Roman" w:hAnsi="Times New Roman" w:cs="Times New Roman"/>
                <w:b/>
                <w:sz w:val="28"/>
                <w:szCs w:val="28"/>
                <w:lang w:val="uk-UA"/>
              </w:rPr>
              <w:t>Опис</w:t>
            </w:r>
          </w:p>
        </w:tc>
      </w:tr>
      <w:tr w:rsidR="006D0CB5" w:rsidRPr="00671594" w14:paraId="230A7A53" w14:textId="77777777" w:rsidTr="006D0CB5">
        <w:tc>
          <w:tcPr>
            <w:tcW w:w="2689" w:type="dxa"/>
          </w:tcPr>
          <w:p w14:paraId="66041464" w14:textId="5275E4E5" w:rsidR="006D0CB5" w:rsidRPr="00D612FC" w:rsidRDefault="006D0CB5" w:rsidP="006D0CB5">
            <w:pPr>
              <w:spacing w:line="360" w:lineRule="auto"/>
              <w:jc w:val="center"/>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date</w:t>
            </w:r>
            <w:proofErr w:type="spellEnd"/>
          </w:p>
        </w:tc>
        <w:tc>
          <w:tcPr>
            <w:tcW w:w="6655" w:type="dxa"/>
          </w:tcPr>
          <w:p w14:paraId="458F3C56" w14:textId="122CC1B4" w:rsidR="006D0CB5" w:rsidRPr="00D612FC" w:rsidRDefault="006D0CB5" w:rsidP="006D0CB5">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Дата в форматі </w:t>
            </w:r>
            <w:proofErr w:type="spellStart"/>
            <w:r w:rsidRPr="00D612FC">
              <w:rPr>
                <w:rFonts w:ascii="Times New Roman" w:hAnsi="Times New Roman" w:cs="Times New Roman"/>
                <w:sz w:val="28"/>
                <w:szCs w:val="28"/>
                <w:lang w:val="uk-UA"/>
              </w:rPr>
              <w:t>yyyy</w:t>
            </w:r>
            <w:proofErr w:type="spellEnd"/>
            <w:r w:rsidRPr="00D612FC">
              <w:rPr>
                <w:rFonts w:ascii="Times New Roman" w:hAnsi="Times New Roman" w:cs="Times New Roman"/>
                <w:sz w:val="28"/>
                <w:szCs w:val="28"/>
                <w:lang w:val="uk-UA"/>
              </w:rPr>
              <w:t>-mm-</w:t>
            </w:r>
            <w:proofErr w:type="spellStart"/>
            <w:r w:rsidRPr="00D612FC">
              <w:rPr>
                <w:rFonts w:ascii="Times New Roman" w:hAnsi="Times New Roman" w:cs="Times New Roman"/>
                <w:sz w:val="28"/>
                <w:szCs w:val="28"/>
                <w:lang w:val="uk-UA"/>
              </w:rPr>
              <w:t>dd</w:t>
            </w:r>
            <w:proofErr w:type="spellEnd"/>
            <w:r w:rsidRPr="00D612FC">
              <w:rPr>
                <w:rFonts w:ascii="Times New Roman" w:hAnsi="Times New Roman" w:cs="Times New Roman"/>
                <w:sz w:val="28"/>
                <w:szCs w:val="28"/>
                <w:lang w:val="uk-UA"/>
              </w:rPr>
              <w:t>, з  2006-07-01 до 2006-09-30</w:t>
            </w:r>
          </w:p>
        </w:tc>
      </w:tr>
      <w:tr w:rsidR="006D0CB5" w:rsidRPr="00671594" w14:paraId="2F0F9911" w14:textId="77777777" w:rsidTr="006D0CB5">
        <w:tc>
          <w:tcPr>
            <w:tcW w:w="2689" w:type="dxa"/>
          </w:tcPr>
          <w:p w14:paraId="640375C7" w14:textId="47330186" w:rsidR="006D0CB5" w:rsidRPr="00D612FC" w:rsidRDefault="006D0CB5" w:rsidP="006D0CB5">
            <w:pPr>
              <w:spacing w:line="360" w:lineRule="auto"/>
              <w:jc w:val="center"/>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l_ipn</w:t>
            </w:r>
            <w:proofErr w:type="spellEnd"/>
          </w:p>
        </w:tc>
        <w:tc>
          <w:tcPr>
            <w:tcW w:w="6655" w:type="dxa"/>
          </w:tcPr>
          <w:p w14:paraId="73CA32E6" w14:textId="1FB0985A" w:rsidR="006D0CB5" w:rsidRPr="00D612FC" w:rsidRDefault="006D0CB5" w:rsidP="004D31E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IP локальної робочої станції (кодується числами від 0 до 9)</w:t>
            </w:r>
          </w:p>
        </w:tc>
      </w:tr>
      <w:tr w:rsidR="006D0CB5" w:rsidRPr="00671594" w14:paraId="527306C2" w14:textId="77777777" w:rsidTr="006D0CB5">
        <w:tc>
          <w:tcPr>
            <w:tcW w:w="2689" w:type="dxa"/>
          </w:tcPr>
          <w:p w14:paraId="046FF03B" w14:textId="2D703FF7" w:rsidR="006D0CB5" w:rsidRPr="00D612FC" w:rsidRDefault="006D0CB5" w:rsidP="006D0CB5">
            <w:pPr>
              <w:spacing w:line="360" w:lineRule="auto"/>
              <w:jc w:val="center"/>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r_asn</w:t>
            </w:r>
            <w:proofErr w:type="spellEnd"/>
          </w:p>
        </w:tc>
        <w:tc>
          <w:tcPr>
            <w:tcW w:w="6655" w:type="dxa"/>
          </w:tcPr>
          <w:p w14:paraId="555FACBF" w14:textId="24360AD2" w:rsidR="006D0CB5" w:rsidRPr="00D612FC" w:rsidRDefault="006D0CB5" w:rsidP="004D31E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ціле число, яке ідентифікує віддаленого провайдера</w:t>
            </w:r>
          </w:p>
        </w:tc>
      </w:tr>
      <w:tr w:rsidR="006D0CB5" w:rsidRPr="00671594" w14:paraId="1C90A52F" w14:textId="77777777" w:rsidTr="006D0CB5">
        <w:tc>
          <w:tcPr>
            <w:tcW w:w="2689" w:type="dxa"/>
          </w:tcPr>
          <w:p w14:paraId="21D7257B" w14:textId="38575A31" w:rsidR="006D0CB5" w:rsidRPr="00D612FC" w:rsidRDefault="006D0CB5" w:rsidP="006D0CB5">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f</w:t>
            </w:r>
          </w:p>
        </w:tc>
        <w:tc>
          <w:tcPr>
            <w:tcW w:w="6655" w:type="dxa"/>
          </w:tcPr>
          <w:p w14:paraId="55C5B3D4" w14:textId="1EA042C5" w:rsidR="006D0CB5" w:rsidRPr="00D612FC" w:rsidRDefault="006D0CB5" w:rsidP="004D31E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потоки (кількість підключень за цей день)</w:t>
            </w:r>
          </w:p>
        </w:tc>
      </w:tr>
    </w:tbl>
    <w:p w14:paraId="27A5E3DE" w14:textId="77777777" w:rsidR="00B30791" w:rsidRDefault="00B30791" w:rsidP="00E616F8">
      <w:pPr>
        <w:spacing w:line="360" w:lineRule="auto"/>
        <w:ind w:firstLine="709"/>
        <w:jc w:val="both"/>
        <w:rPr>
          <w:rFonts w:ascii="Times New Roman" w:hAnsi="Times New Roman" w:cs="Times New Roman"/>
          <w:sz w:val="28"/>
          <w:szCs w:val="28"/>
          <w:lang w:val="uk-UA"/>
        </w:rPr>
      </w:pPr>
    </w:p>
    <w:p w14:paraId="4861A2A5" w14:textId="77777777" w:rsidR="00B30791" w:rsidRDefault="00B30791" w:rsidP="00E616F8">
      <w:pPr>
        <w:spacing w:line="360" w:lineRule="auto"/>
        <w:ind w:firstLine="709"/>
        <w:jc w:val="both"/>
        <w:rPr>
          <w:rFonts w:ascii="Times New Roman" w:hAnsi="Times New Roman" w:cs="Times New Roman"/>
          <w:sz w:val="28"/>
          <w:szCs w:val="28"/>
          <w:lang w:val="uk-UA"/>
        </w:rPr>
      </w:pPr>
    </w:p>
    <w:p w14:paraId="5349FECD" w14:textId="77777777" w:rsidR="00B30791" w:rsidRDefault="00B30791" w:rsidP="00E616F8">
      <w:pPr>
        <w:spacing w:line="360" w:lineRule="auto"/>
        <w:ind w:firstLine="709"/>
        <w:jc w:val="both"/>
        <w:rPr>
          <w:rFonts w:ascii="Times New Roman" w:hAnsi="Times New Roman" w:cs="Times New Roman"/>
          <w:sz w:val="28"/>
          <w:szCs w:val="28"/>
          <w:lang w:val="uk-UA"/>
        </w:rPr>
      </w:pPr>
    </w:p>
    <w:p w14:paraId="46C09D09" w14:textId="77777777" w:rsidR="00B30791" w:rsidRDefault="00B30791" w:rsidP="00B30791">
      <w:pPr>
        <w:spacing w:line="360" w:lineRule="auto"/>
        <w:jc w:val="both"/>
        <w:rPr>
          <w:rFonts w:ascii="Times New Roman" w:hAnsi="Times New Roman" w:cs="Times New Roman"/>
          <w:sz w:val="28"/>
          <w:szCs w:val="28"/>
          <w:lang w:val="uk-UA"/>
        </w:rPr>
      </w:pPr>
    </w:p>
    <w:p w14:paraId="750418A6" w14:textId="3ECFD8E5" w:rsidR="00E616F8" w:rsidRPr="00D612FC" w:rsidRDefault="00E616F8" w:rsidP="00E616F8">
      <w:pPr>
        <w:spacing w:line="360" w:lineRule="auto"/>
        <w:ind w:firstLine="709"/>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Фрагмент вихідних даних наведено на рис</w:t>
      </w:r>
      <w:r w:rsidR="00897160" w:rsidRPr="00D612FC">
        <w:rPr>
          <w:rFonts w:ascii="Times New Roman" w:hAnsi="Times New Roman" w:cs="Times New Roman"/>
          <w:sz w:val="28"/>
          <w:szCs w:val="28"/>
          <w:lang w:val="uk-UA"/>
        </w:rPr>
        <w:t>унку 3.1</w:t>
      </w:r>
    </w:p>
    <w:p w14:paraId="49CE338A" w14:textId="4BCD3347" w:rsidR="00897160" w:rsidRPr="00D612FC" w:rsidRDefault="00897160" w:rsidP="00293108">
      <w:pPr>
        <w:spacing w:line="360" w:lineRule="auto"/>
        <w:jc w:val="center"/>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1A34F799" wp14:editId="7D0B6306">
            <wp:extent cx="2476846" cy="1267002"/>
            <wp:effectExtent l="0" t="0" r="0" b="9525"/>
            <wp:docPr id="312107639" name="Рисунок 1" descr="Зображення, що містить текст, Шрифт, знімок екрана, біл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2107639" name="Рисунок 1" descr="Зображення, що містить текст, Шрифт, знімок екрана, білий&#10;&#10;Автоматично згенерований опис"/>
                    <pic:cNvPicPr/>
                  </pic:nvPicPr>
                  <pic:blipFill>
                    <a:blip r:embed="rId15"/>
                    <a:stretch>
                      <a:fillRect/>
                    </a:stretch>
                  </pic:blipFill>
                  <pic:spPr>
                    <a:xfrm>
                      <a:off x="0" y="0"/>
                      <a:ext cx="2476846" cy="1267002"/>
                    </a:xfrm>
                    <a:prstGeom prst="rect">
                      <a:avLst/>
                    </a:prstGeom>
                  </pic:spPr>
                </pic:pic>
              </a:graphicData>
            </a:graphic>
          </wp:inline>
        </w:drawing>
      </w:r>
    </w:p>
    <w:p w14:paraId="707C5F8E" w14:textId="23B7D522" w:rsidR="00897160" w:rsidRPr="00D612FC" w:rsidRDefault="00897160" w:rsidP="00897160">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Рисунок 3.1 – Вихідні дані</w:t>
      </w:r>
    </w:p>
    <w:p w14:paraId="598E62D8" w14:textId="5E784B2C" w:rsidR="006D0CB5" w:rsidRPr="00D612FC" w:rsidRDefault="007D351C" w:rsidP="00897160">
      <w:pPr>
        <w:pStyle w:val="2"/>
        <w:ind w:firstLine="720"/>
        <w:jc w:val="both"/>
        <w:rPr>
          <w:lang w:val="uk-UA"/>
        </w:rPr>
      </w:pPr>
      <w:bookmarkStart w:id="20" w:name="_Toc136993560"/>
      <w:r w:rsidRPr="00D612FC">
        <w:rPr>
          <w:lang w:val="uk-UA"/>
        </w:rPr>
        <w:t>3.3 Розробка алгоритму прогнозування заснованого на методі Хольта</w:t>
      </w:r>
      <w:bookmarkEnd w:id="20"/>
    </w:p>
    <w:p w14:paraId="7338C587" w14:textId="41A74E1B" w:rsidR="00C16754" w:rsidRPr="00D612FC" w:rsidRDefault="006D0CB5" w:rsidP="006D0CB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Для прогнозування навантаження комп’ютерних мереж </w:t>
      </w:r>
      <w:r w:rsidR="00C16754" w:rsidRPr="00D612FC">
        <w:rPr>
          <w:rFonts w:ascii="Times New Roman" w:hAnsi="Times New Roman" w:cs="Times New Roman"/>
          <w:sz w:val="28"/>
          <w:szCs w:val="28"/>
          <w:lang w:val="uk-UA"/>
        </w:rPr>
        <w:t xml:space="preserve">був використаний математичний апарат аналізу часових рядів. </w:t>
      </w:r>
    </w:p>
    <w:p w14:paraId="07AAE5A3" w14:textId="70658687" w:rsidR="007D351C" w:rsidRPr="00D612FC" w:rsidRDefault="007D351C" w:rsidP="006D0CB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Алгоритм прогнозування, заснований на методі Хольта, було розроблено </w:t>
      </w:r>
      <w:r w:rsidR="000E4726" w:rsidRPr="00D612FC">
        <w:rPr>
          <w:rFonts w:ascii="Times New Roman" w:hAnsi="Times New Roman" w:cs="Times New Roman"/>
          <w:sz w:val="28"/>
          <w:szCs w:val="28"/>
          <w:lang w:val="uk-UA"/>
        </w:rPr>
        <w:t>через виконання наступних кроків</w:t>
      </w:r>
      <w:r w:rsidRPr="00D612FC">
        <w:rPr>
          <w:rFonts w:ascii="Times New Roman" w:hAnsi="Times New Roman" w:cs="Times New Roman"/>
          <w:sz w:val="28"/>
          <w:szCs w:val="28"/>
          <w:lang w:val="uk-UA"/>
        </w:rPr>
        <w:t>:</w:t>
      </w:r>
    </w:p>
    <w:p w14:paraId="25DCFE02" w14:textId="3DB00823" w:rsidR="007D351C" w:rsidRPr="00D612FC" w:rsidRDefault="000E4726" w:rsidP="00554BF1">
      <w:pPr>
        <w:numPr>
          <w:ilvl w:val="0"/>
          <w:numId w:val="22"/>
        </w:num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п</w:t>
      </w:r>
      <w:r w:rsidR="007D351C" w:rsidRPr="00D612FC">
        <w:rPr>
          <w:rFonts w:ascii="Times New Roman" w:hAnsi="Times New Roman" w:cs="Times New Roman"/>
          <w:sz w:val="28"/>
          <w:szCs w:val="28"/>
          <w:lang w:val="uk-UA"/>
        </w:rPr>
        <w:t>ервина обробка та аналіз даних</w:t>
      </w:r>
      <w:r w:rsidRPr="00D612FC">
        <w:rPr>
          <w:rFonts w:ascii="Times New Roman" w:hAnsi="Times New Roman" w:cs="Times New Roman"/>
          <w:sz w:val="28"/>
          <w:szCs w:val="28"/>
          <w:lang w:val="uk-UA"/>
        </w:rPr>
        <w:t>;</w:t>
      </w:r>
    </w:p>
    <w:p w14:paraId="423841F5" w14:textId="5E9223D9" w:rsidR="007D351C" w:rsidRPr="00D612FC" w:rsidRDefault="000E4726" w:rsidP="00554BF1">
      <w:pPr>
        <w:numPr>
          <w:ilvl w:val="0"/>
          <w:numId w:val="22"/>
        </w:num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в</w:t>
      </w:r>
      <w:r w:rsidR="007D351C" w:rsidRPr="00D612FC">
        <w:rPr>
          <w:rFonts w:ascii="Times New Roman" w:hAnsi="Times New Roman" w:cs="Times New Roman"/>
          <w:sz w:val="28"/>
          <w:szCs w:val="28"/>
          <w:lang w:val="uk-UA"/>
        </w:rPr>
        <w:t>изначення тренду і сезонності в часовому ряду</w:t>
      </w:r>
      <w:r w:rsidRPr="00D612FC">
        <w:rPr>
          <w:rFonts w:ascii="Times New Roman" w:hAnsi="Times New Roman" w:cs="Times New Roman"/>
          <w:sz w:val="28"/>
          <w:szCs w:val="28"/>
          <w:lang w:val="uk-UA"/>
        </w:rPr>
        <w:t>;</w:t>
      </w:r>
      <w:r w:rsidR="007D351C" w:rsidRPr="00D612FC">
        <w:rPr>
          <w:rFonts w:ascii="Times New Roman" w:hAnsi="Times New Roman" w:cs="Times New Roman"/>
          <w:sz w:val="28"/>
          <w:szCs w:val="28"/>
          <w:lang w:val="uk-UA"/>
        </w:rPr>
        <w:t xml:space="preserve"> </w:t>
      </w:r>
    </w:p>
    <w:p w14:paraId="03472023" w14:textId="4CADB577" w:rsidR="007D351C" w:rsidRPr="00D612FC" w:rsidRDefault="000E4726" w:rsidP="00554BF1">
      <w:pPr>
        <w:numPr>
          <w:ilvl w:val="0"/>
          <w:numId w:val="22"/>
        </w:num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перевірка часового ряду на </w:t>
      </w:r>
      <w:proofErr w:type="spellStart"/>
      <w:r w:rsidRPr="00D612FC">
        <w:rPr>
          <w:rFonts w:ascii="Times New Roman" w:hAnsi="Times New Roman" w:cs="Times New Roman"/>
          <w:sz w:val="28"/>
          <w:szCs w:val="28"/>
          <w:lang w:val="uk-UA"/>
        </w:rPr>
        <w:t>стаціонарнсть</w:t>
      </w:r>
      <w:proofErr w:type="spellEnd"/>
      <w:r w:rsidRPr="00D612FC">
        <w:rPr>
          <w:rFonts w:ascii="Times New Roman" w:hAnsi="Times New Roman" w:cs="Times New Roman"/>
          <w:sz w:val="28"/>
          <w:szCs w:val="28"/>
          <w:lang w:val="uk-UA"/>
        </w:rPr>
        <w:t xml:space="preserve"> за допомогою тесту </w:t>
      </w:r>
      <w:proofErr w:type="spellStart"/>
      <w:r w:rsidRPr="00D612FC">
        <w:rPr>
          <w:rFonts w:ascii="Times New Roman" w:hAnsi="Times New Roman" w:cs="Times New Roman"/>
          <w:sz w:val="28"/>
          <w:szCs w:val="28"/>
          <w:lang w:val="uk-UA"/>
        </w:rPr>
        <w:t>Дікі-Фуллера</w:t>
      </w:r>
      <w:proofErr w:type="spellEnd"/>
      <w:r w:rsidRPr="00D612FC">
        <w:rPr>
          <w:rFonts w:ascii="Times New Roman" w:hAnsi="Times New Roman" w:cs="Times New Roman"/>
          <w:sz w:val="28"/>
          <w:szCs w:val="28"/>
          <w:lang w:val="uk-UA"/>
        </w:rPr>
        <w:t>;</w:t>
      </w:r>
    </w:p>
    <w:p w14:paraId="5AA880CE" w14:textId="4925FB69" w:rsidR="007D351C" w:rsidRPr="00D612FC" w:rsidRDefault="000E4726" w:rsidP="00554BF1">
      <w:pPr>
        <w:numPr>
          <w:ilvl w:val="0"/>
          <w:numId w:val="22"/>
        </w:num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у випадку </w:t>
      </w:r>
      <w:proofErr w:type="spellStart"/>
      <w:r w:rsidRPr="00D612FC">
        <w:rPr>
          <w:rFonts w:ascii="Times New Roman" w:hAnsi="Times New Roman" w:cs="Times New Roman"/>
          <w:sz w:val="28"/>
          <w:szCs w:val="28"/>
          <w:lang w:val="uk-UA"/>
        </w:rPr>
        <w:t>нестаціонарності</w:t>
      </w:r>
      <w:proofErr w:type="spellEnd"/>
      <w:r w:rsidRPr="00D612FC">
        <w:rPr>
          <w:rFonts w:ascii="Times New Roman" w:hAnsi="Times New Roman" w:cs="Times New Roman"/>
          <w:sz w:val="28"/>
          <w:szCs w:val="28"/>
          <w:lang w:val="uk-UA"/>
        </w:rPr>
        <w:t xml:space="preserve"> зведення ряду до стаціонарного шляхом використання </w:t>
      </w:r>
      <w:r w:rsidR="007D351C" w:rsidRPr="00D612FC">
        <w:rPr>
          <w:rFonts w:ascii="Times New Roman" w:hAnsi="Times New Roman" w:cs="Times New Roman"/>
          <w:sz w:val="28"/>
          <w:szCs w:val="28"/>
          <w:lang w:val="uk-UA"/>
        </w:rPr>
        <w:t>метод</w:t>
      </w:r>
      <w:r w:rsidRPr="00D612FC">
        <w:rPr>
          <w:rFonts w:ascii="Times New Roman" w:hAnsi="Times New Roman" w:cs="Times New Roman"/>
          <w:sz w:val="28"/>
          <w:szCs w:val="28"/>
          <w:lang w:val="uk-UA"/>
        </w:rPr>
        <w:t>ів</w:t>
      </w:r>
      <w:r w:rsidR="007D351C" w:rsidRPr="00D612FC">
        <w:rPr>
          <w:rFonts w:ascii="Times New Roman" w:hAnsi="Times New Roman" w:cs="Times New Roman"/>
          <w:sz w:val="28"/>
          <w:szCs w:val="28"/>
          <w:lang w:val="uk-UA"/>
        </w:rPr>
        <w:t xml:space="preserve"> </w:t>
      </w:r>
      <w:proofErr w:type="spellStart"/>
      <w:r w:rsidR="007D351C" w:rsidRPr="00D612FC">
        <w:rPr>
          <w:rFonts w:ascii="Times New Roman" w:hAnsi="Times New Roman" w:cs="Times New Roman"/>
          <w:sz w:val="28"/>
          <w:szCs w:val="28"/>
          <w:lang w:val="uk-UA"/>
        </w:rPr>
        <w:t>детрендінгу</w:t>
      </w:r>
      <w:proofErr w:type="spellEnd"/>
      <w:r w:rsidR="007D351C" w:rsidRPr="00D612FC">
        <w:rPr>
          <w:rFonts w:ascii="Times New Roman" w:hAnsi="Times New Roman" w:cs="Times New Roman"/>
          <w:sz w:val="28"/>
          <w:szCs w:val="28"/>
          <w:lang w:val="uk-UA"/>
        </w:rPr>
        <w:t xml:space="preserve"> та диференціювання</w:t>
      </w:r>
      <w:r w:rsidRPr="00D612FC">
        <w:rPr>
          <w:rFonts w:ascii="Times New Roman" w:hAnsi="Times New Roman" w:cs="Times New Roman"/>
          <w:sz w:val="28"/>
          <w:szCs w:val="28"/>
          <w:lang w:val="uk-UA"/>
        </w:rPr>
        <w:t>:</w:t>
      </w:r>
    </w:p>
    <w:p w14:paraId="0D62517B" w14:textId="4DDD3A85" w:rsidR="007D351C" w:rsidRPr="00D612FC" w:rsidRDefault="000E4726" w:rsidP="00D612FC">
      <w:pPr>
        <w:spacing w:line="360" w:lineRule="auto"/>
        <w:ind w:left="720"/>
        <w:jc w:val="both"/>
        <w:rPr>
          <w:rFonts w:ascii="Times New Roman" w:hAnsi="Times New Roman" w:cs="Times New Roman"/>
          <w:sz w:val="28"/>
          <w:szCs w:val="28"/>
          <w:lang w:val="uk-UA"/>
        </w:rPr>
      </w:pPr>
      <w:proofErr w:type="spellStart"/>
      <w:r w:rsidRPr="00D612FC">
        <w:rPr>
          <w:rFonts w:ascii="Times New Roman" w:hAnsi="Times New Roman" w:cs="Times New Roman"/>
          <w:sz w:val="28"/>
          <w:szCs w:val="28"/>
          <w:lang w:val="uk-UA"/>
        </w:rPr>
        <w:t>Д</w:t>
      </w:r>
      <w:r w:rsidR="007D351C" w:rsidRPr="00D612FC">
        <w:rPr>
          <w:rFonts w:ascii="Times New Roman" w:hAnsi="Times New Roman" w:cs="Times New Roman"/>
          <w:sz w:val="28"/>
          <w:szCs w:val="28"/>
          <w:lang w:val="uk-UA"/>
        </w:rPr>
        <w:t>етрендінг</w:t>
      </w:r>
      <w:proofErr w:type="spellEnd"/>
      <w:r w:rsidR="007D351C" w:rsidRPr="00D612FC">
        <w:rPr>
          <w:rFonts w:ascii="Times New Roman" w:hAnsi="Times New Roman" w:cs="Times New Roman"/>
          <w:sz w:val="28"/>
          <w:szCs w:val="28"/>
          <w:lang w:val="uk-UA"/>
        </w:rPr>
        <w:t xml:space="preserve"> використовується для видалення будь-якого </w:t>
      </w:r>
      <w:r w:rsidRPr="00D612FC">
        <w:rPr>
          <w:rFonts w:ascii="Times New Roman" w:hAnsi="Times New Roman" w:cs="Times New Roman"/>
          <w:sz w:val="28"/>
          <w:szCs w:val="28"/>
          <w:lang w:val="uk-UA"/>
        </w:rPr>
        <w:t>наявного</w:t>
      </w:r>
      <w:r w:rsidR="007D351C" w:rsidRPr="00D612FC">
        <w:rPr>
          <w:rFonts w:ascii="Times New Roman" w:hAnsi="Times New Roman" w:cs="Times New Roman"/>
          <w:sz w:val="28"/>
          <w:szCs w:val="28"/>
          <w:lang w:val="uk-UA"/>
        </w:rPr>
        <w:t xml:space="preserve"> тренду в даних. Це може бути зроблено шляхом вирахування лінійної регресії даних і вирахування різниці між реальними даними та прогнозованими значеннями. Це допомагає усунути будь-який систематичний зростання або спад в даних.</w:t>
      </w:r>
    </w:p>
    <w:p w14:paraId="0FDCA2B8" w14:textId="4C89900D" w:rsidR="007D351C" w:rsidRPr="00D612FC" w:rsidRDefault="000E4726" w:rsidP="00D612FC">
      <w:pPr>
        <w:spacing w:line="360" w:lineRule="auto"/>
        <w:ind w:left="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Д</w:t>
      </w:r>
      <w:r w:rsidR="007D351C" w:rsidRPr="00D612FC">
        <w:rPr>
          <w:rFonts w:ascii="Times New Roman" w:hAnsi="Times New Roman" w:cs="Times New Roman"/>
          <w:sz w:val="28"/>
          <w:szCs w:val="28"/>
          <w:lang w:val="uk-UA"/>
        </w:rPr>
        <w:t>иференціювання</w:t>
      </w:r>
      <w:r w:rsidRPr="00D612FC">
        <w:rPr>
          <w:rFonts w:ascii="Times New Roman" w:hAnsi="Times New Roman" w:cs="Times New Roman"/>
          <w:sz w:val="28"/>
          <w:szCs w:val="28"/>
          <w:lang w:val="uk-UA"/>
        </w:rPr>
        <w:t xml:space="preserve"> </w:t>
      </w:r>
      <w:r w:rsidR="007D351C" w:rsidRPr="00D612FC">
        <w:rPr>
          <w:rFonts w:ascii="Times New Roman" w:hAnsi="Times New Roman" w:cs="Times New Roman"/>
          <w:sz w:val="28"/>
          <w:szCs w:val="28"/>
          <w:lang w:val="uk-UA"/>
        </w:rPr>
        <w:t xml:space="preserve">полягає в обчисленні різниці між спостереженнями на поточний і попередній </w:t>
      </w:r>
      <w:r w:rsidRPr="00D612FC">
        <w:rPr>
          <w:rFonts w:ascii="Times New Roman" w:hAnsi="Times New Roman" w:cs="Times New Roman"/>
          <w:sz w:val="28"/>
          <w:szCs w:val="28"/>
          <w:lang w:val="uk-UA"/>
        </w:rPr>
        <w:t xml:space="preserve">момент </w:t>
      </w:r>
      <w:r w:rsidR="007D351C" w:rsidRPr="00D612FC">
        <w:rPr>
          <w:rFonts w:ascii="Times New Roman" w:hAnsi="Times New Roman" w:cs="Times New Roman"/>
          <w:sz w:val="28"/>
          <w:szCs w:val="28"/>
          <w:lang w:val="uk-UA"/>
        </w:rPr>
        <w:t>час</w:t>
      </w:r>
      <w:r w:rsidRPr="00D612FC">
        <w:rPr>
          <w:rFonts w:ascii="Times New Roman" w:hAnsi="Times New Roman" w:cs="Times New Roman"/>
          <w:sz w:val="28"/>
          <w:szCs w:val="28"/>
          <w:lang w:val="uk-UA"/>
        </w:rPr>
        <w:t>у</w:t>
      </w:r>
      <w:r w:rsidR="007D351C" w:rsidRPr="00D612FC">
        <w:rPr>
          <w:rFonts w:ascii="Times New Roman" w:hAnsi="Times New Roman" w:cs="Times New Roman"/>
          <w:sz w:val="28"/>
          <w:szCs w:val="28"/>
          <w:lang w:val="uk-UA"/>
        </w:rPr>
        <w:t>. Цей метод часто використовується для видалення сезонності або циклічності в даних.</w:t>
      </w:r>
    </w:p>
    <w:p w14:paraId="039545EA" w14:textId="7BF3A793" w:rsidR="007D351C" w:rsidRPr="00D612FC" w:rsidRDefault="007D351C" w:rsidP="00554BF1">
      <w:pPr>
        <w:numPr>
          <w:ilvl w:val="0"/>
          <w:numId w:val="22"/>
        </w:num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Застосування моделі Хольта для прогнозування майбутніх значень часового ряду.</w:t>
      </w:r>
    </w:p>
    <w:p w14:paraId="34E8E3A8" w14:textId="6E38E138" w:rsidR="00AD7C81" w:rsidRPr="00D612FC" w:rsidRDefault="009D6DD4" w:rsidP="00554BF1">
      <w:pPr>
        <w:pStyle w:val="2"/>
        <w:ind w:firstLine="720"/>
        <w:rPr>
          <w:lang w:val="uk-UA"/>
        </w:rPr>
      </w:pPr>
      <w:bookmarkStart w:id="21" w:name="_Toc136993561"/>
      <w:r w:rsidRPr="00D612FC">
        <w:rPr>
          <w:lang w:val="uk-UA"/>
        </w:rPr>
        <w:t>3.</w:t>
      </w:r>
      <w:r w:rsidR="00975796" w:rsidRPr="00D612FC">
        <w:rPr>
          <w:lang w:val="uk-UA"/>
        </w:rPr>
        <w:t>4</w:t>
      </w:r>
      <w:r w:rsidR="00AD7C81" w:rsidRPr="00D612FC">
        <w:rPr>
          <w:lang w:val="uk-UA"/>
        </w:rPr>
        <w:t xml:space="preserve"> Обробка та аналіз отриманих даних</w:t>
      </w:r>
      <w:bookmarkEnd w:id="21"/>
      <w:r w:rsidR="00622C55" w:rsidRPr="00D612FC">
        <w:rPr>
          <w:lang w:val="uk-UA"/>
        </w:rPr>
        <w:t xml:space="preserve"> </w:t>
      </w:r>
    </w:p>
    <w:p w14:paraId="657270D5" w14:textId="4F683496" w:rsidR="00AD7C81" w:rsidRPr="00D612FC" w:rsidRDefault="00AD7C81" w:rsidP="000E4726">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Проведена попередня обробка даних включала видалення стовпців, що стосуються локального IP та віддаленого ASN, оскільки вони не були критичними для цілей прогнозування. В результаті, база даних була спрощена до двох основних стовпців: дата та </w:t>
      </w:r>
      <w:r w:rsidR="000E6F38" w:rsidRPr="00D612FC">
        <w:rPr>
          <w:rFonts w:ascii="Times New Roman" w:hAnsi="Times New Roman" w:cs="Times New Roman"/>
          <w:sz w:val="28"/>
          <w:szCs w:val="28"/>
          <w:lang w:val="uk-UA"/>
        </w:rPr>
        <w:t>кількість підключень до мережі</w:t>
      </w:r>
      <w:r w:rsidRPr="00D612FC">
        <w:rPr>
          <w:rFonts w:ascii="Times New Roman" w:hAnsi="Times New Roman" w:cs="Times New Roman"/>
          <w:sz w:val="28"/>
          <w:szCs w:val="28"/>
          <w:lang w:val="uk-UA"/>
        </w:rPr>
        <w:t>.</w:t>
      </w:r>
    </w:p>
    <w:p w14:paraId="725F7C2F" w14:textId="4EBE1852" w:rsidR="00AD7C81" w:rsidRPr="00D612FC" w:rsidRDefault="00AD7C81" w:rsidP="000E4726">
      <w:pPr>
        <w:spacing w:line="360" w:lineRule="auto"/>
        <w:ind w:firstLine="851"/>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Для покращення </w:t>
      </w:r>
      <w:r w:rsidR="00460FEF" w:rsidRPr="00D612FC">
        <w:rPr>
          <w:rFonts w:ascii="Times New Roman" w:hAnsi="Times New Roman" w:cs="Times New Roman"/>
          <w:sz w:val="28"/>
          <w:szCs w:val="28"/>
          <w:lang w:val="uk-UA"/>
        </w:rPr>
        <w:t>результатів прогнозування</w:t>
      </w:r>
      <w:r w:rsidRPr="00D612FC">
        <w:rPr>
          <w:rFonts w:ascii="Times New Roman" w:hAnsi="Times New Roman" w:cs="Times New Roman"/>
          <w:sz w:val="28"/>
          <w:szCs w:val="28"/>
          <w:lang w:val="uk-UA"/>
        </w:rPr>
        <w:t xml:space="preserve">, дані були агреговані по </w:t>
      </w:r>
      <w:r w:rsidR="000E4726" w:rsidRPr="00D612FC">
        <w:rPr>
          <w:rFonts w:ascii="Times New Roman" w:hAnsi="Times New Roman" w:cs="Times New Roman"/>
          <w:sz w:val="28"/>
          <w:szCs w:val="28"/>
          <w:lang w:val="uk-UA"/>
        </w:rPr>
        <w:t>тижням</w:t>
      </w:r>
      <w:r w:rsidRPr="00D612FC">
        <w:rPr>
          <w:rFonts w:ascii="Times New Roman" w:hAnsi="Times New Roman" w:cs="Times New Roman"/>
          <w:sz w:val="28"/>
          <w:szCs w:val="28"/>
          <w:lang w:val="uk-UA"/>
        </w:rPr>
        <w:t xml:space="preserve">. Спочатку була спроба агрегувати дані по місяцям, але в результаті було отримано недостатню кількість спостережень для ефективного прогнозування. </w:t>
      </w:r>
      <w:r w:rsidR="009F4E52" w:rsidRPr="00D612FC">
        <w:rPr>
          <w:rFonts w:ascii="Times New Roman" w:hAnsi="Times New Roman" w:cs="Times New Roman"/>
          <w:sz w:val="28"/>
          <w:szCs w:val="28"/>
          <w:lang w:val="uk-UA"/>
        </w:rPr>
        <w:t>Також</w:t>
      </w:r>
      <w:r w:rsidRPr="00D612FC">
        <w:rPr>
          <w:rFonts w:ascii="Times New Roman" w:hAnsi="Times New Roman" w:cs="Times New Roman"/>
          <w:sz w:val="28"/>
          <w:szCs w:val="28"/>
          <w:lang w:val="uk-UA"/>
        </w:rPr>
        <w:t xml:space="preserve"> бул</w:t>
      </w:r>
      <w:r w:rsidR="009F4E52" w:rsidRPr="00D612FC">
        <w:rPr>
          <w:rFonts w:ascii="Times New Roman" w:hAnsi="Times New Roman" w:cs="Times New Roman"/>
          <w:sz w:val="28"/>
          <w:szCs w:val="28"/>
          <w:lang w:val="uk-UA"/>
        </w:rPr>
        <w:t>и</w:t>
      </w:r>
      <w:r w:rsidRPr="00D612FC">
        <w:rPr>
          <w:rFonts w:ascii="Times New Roman" w:hAnsi="Times New Roman" w:cs="Times New Roman"/>
          <w:sz w:val="28"/>
          <w:szCs w:val="28"/>
          <w:lang w:val="uk-UA"/>
        </w:rPr>
        <w:t xml:space="preserve"> виявлен</w:t>
      </w:r>
      <w:r w:rsidR="009F4E52" w:rsidRPr="00D612FC">
        <w:rPr>
          <w:rFonts w:ascii="Times New Roman" w:hAnsi="Times New Roman" w:cs="Times New Roman"/>
          <w:sz w:val="28"/>
          <w:szCs w:val="28"/>
          <w:lang w:val="uk-UA"/>
        </w:rPr>
        <w:t>і</w:t>
      </w:r>
      <w:r w:rsidRPr="00D612FC">
        <w:rPr>
          <w:rFonts w:ascii="Times New Roman" w:hAnsi="Times New Roman" w:cs="Times New Roman"/>
          <w:sz w:val="28"/>
          <w:szCs w:val="28"/>
          <w:lang w:val="uk-UA"/>
        </w:rPr>
        <w:t xml:space="preserve"> аномалії в даних, які були вилучені, щоб </w:t>
      </w:r>
      <w:r w:rsidR="000E4726" w:rsidRPr="00D612FC">
        <w:rPr>
          <w:rFonts w:ascii="Times New Roman" w:hAnsi="Times New Roman" w:cs="Times New Roman"/>
          <w:sz w:val="28"/>
          <w:szCs w:val="28"/>
          <w:lang w:val="uk-UA"/>
        </w:rPr>
        <w:t xml:space="preserve">запобігти негативному впливу </w:t>
      </w:r>
      <w:r w:rsidRPr="00D612FC">
        <w:rPr>
          <w:rFonts w:ascii="Times New Roman" w:hAnsi="Times New Roman" w:cs="Times New Roman"/>
          <w:sz w:val="28"/>
          <w:szCs w:val="28"/>
          <w:lang w:val="uk-UA"/>
        </w:rPr>
        <w:t>на модель.</w:t>
      </w:r>
    </w:p>
    <w:p w14:paraId="536C710F" w14:textId="7863CBE9" w:rsidR="000E4726" w:rsidRPr="00D612FC" w:rsidRDefault="000E4726" w:rsidP="000E4726">
      <w:pPr>
        <w:spacing w:line="360" w:lineRule="auto"/>
        <w:ind w:firstLine="851"/>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Для ілюстрації загальної тенденції змін ознак також був побудованих графік </w:t>
      </w:r>
      <w:proofErr w:type="spellStart"/>
      <w:r w:rsidRPr="00D612FC">
        <w:rPr>
          <w:rFonts w:ascii="Times New Roman" w:hAnsi="Times New Roman" w:cs="Times New Roman"/>
          <w:sz w:val="28"/>
          <w:szCs w:val="28"/>
          <w:lang w:val="uk-UA"/>
        </w:rPr>
        <w:t>середнєтижневих</w:t>
      </w:r>
      <w:proofErr w:type="spellEnd"/>
      <w:r w:rsidRPr="00D612FC">
        <w:rPr>
          <w:rFonts w:ascii="Times New Roman" w:hAnsi="Times New Roman" w:cs="Times New Roman"/>
          <w:sz w:val="28"/>
          <w:szCs w:val="28"/>
          <w:lang w:val="uk-UA"/>
        </w:rPr>
        <w:t xml:space="preserve"> значень вибірки</w:t>
      </w:r>
      <w:r w:rsidR="00773A15" w:rsidRPr="00D612FC">
        <w:rPr>
          <w:rFonts w:ascii="Times New Roman" w:hAnsi="Times New Roman" w:cs="Times New Roman"/>
          <w:sz w:val="28"/>
          <w:szCs w:val="28"/>
          <w:lang w:val="uk-UA"/>
        </w:rPr>
        <w:t xml:space="preserve">. Траєкторія часового ряду та графік </w:t>
      </w:r>
      <w:proofErr w:type="spellStart"/>
      <w:r w:rsidR="00773A15" w:rsidRPr="00D612FC">
        <w:rPr>
          <w:rFonts w:ascii="Times New Roman" w:hAnsi="Times New Roman" w:cs="Times New Roman"/>
          <w:sz w:val="28"/>
          <w:szCs w:val="28"/>
          <w:lang w:val="uk-UA"/>
        </w:rPr>
        <w:t>середнєитжневих</w:t>
      </w:r>
      <w:proofErr w:type="spellEnd"/>
      <w:r w:rsidR="00773A15" w:rsidRPr="00D612FC">
        <w:rPr>
          <w:rFonts w:ascii="Times New Roman" w:hAnsi="Times New Roman" w:cs="Times New Roman"/>
          <w:sz w:val="28"/>
          <w:szCs w:val="28"/>
          <w:lang w:val="uk-UA"/>
        </w:rPr>
        <w:t xml:space="preserve"> значень</w:t>
      </w:r>
      <w:r w:rsidRPr="00D612FC">
        <w:rPr>
          <w:rFonts w:ascii="Times New Roman" w:hAnsi="Times New Roman" w:cs="Times New Roman"/>
          <w:sz w:val="28"/>
          <w:szCs w:val="28"/>
          <w:lang w:val="uk-UA"/>
        </w:rPr>
        <w:t xml:space="preserve"> (помаранчева лінія)</w:t>
      </w:r>
      <w:r w:rsidR="00773A15" w:rsidRPr="00D612FC">
        <w:rPr>
          <w:rFonts w:ascii="Times New Roman" w:hAnsi="Times New Roman" w:cs="Times New Roman"/>
          <w:sz w:val="28"/>
          <w:szCs w:val="28"/>
          <w:lang w:val="uk-UA"/>
        </w:rPr>
        <w:t xml:space="preserve"> наведено на рис. 3.</w:t>
      </w:r>
      <w:r w:rsidR="00897160" w:rsidRPr="00D612FC">
        <w:rPr>
          <w:rFonts w:ascii="Times New Roman" w:hAnsi="Times New Roman" w:cs="Times New Roman"/>
          <w:sz w:val="28"/>
          <w:szCs w:val="28"/>
          <w:lang w:val="uk-UA"/>
        </w:rPr>
        <w:t>2</w:t>
      </w:r>
      <w:r w:rsidRPr="00D612FC">
        <w:rPr>
          <w:rFonts w:ascii="Times New Roman" w:hAnsi="Times New Roman" w:cs="Times New Roman"/>
          <w:sz w:val="28"/>
          <w:szCs w:val="28"/>
          <w:lang w:val="uk-UA"/>
        </w:rPr>
        <w:t>.</w:t>
      </w:r>
    </w:p>
    <w:p w14:paraId="3C60DB9E" w14:textId="77777777" w:rsidR="000E4726" w:rsidRPr="00D612FC" w:rsidRDefault="000E4726" w:rsidP="000E4726">
      <w:pPr>
        <w:spacing w:line="360" w:lineRule="auto"/>
        <w:ind w:firstLine="851"/>
        <w:jc w:val="both"/>
        <w:rPr>
          <w:rFonts w:ascii="Times New Roman" w:hAnsi="Times New Roman" w:cs="Times New Roman"/>
          <w:sz w:val="28"/>
          <w:szCs w:val="28"/>
          <w:lang w:val="uk-UA"/>
        </w:rPr>
      </w:pPr>
    </w:p>
    <w:p w14:paraId="6655A004" w14:textId="73450002" w:rsidR="00BE192A" w:rsidRPr="00D612FC" w:rsidRDefault="00BE192A" w:rsidP="00554BF1">
      <w:pPr>
        <w:spacing w:line="360" w:lineRule="auto"/>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391E32DB" wp14:editId="1CE0580C">
            <wp:extent cx="6100326" cy="1905000"/>
            <wp:effectExtent l="0" t="0" r="0" b="0"/>
            <wp:docPr id="2092289881" name="Рисунок 1" descr="Зображення, що містить ряд, Графік, схема,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2289881" name="Рисунок 1" descr="Зображення, що містить ряд, Графік, схема, знімок екрана&#10;&#10;Автоматично згенерований опис"/>
                    <pic:cNvPicPr/>
                  </pic:nvPicPr>
                  <pic:blipFill rotWithShape="1">
                    <a:blip r:embed="rId16"/>
                    <a:srcRect l="9418" t="9804" r="9278" b="5573"/>
                    <a:stretch/>
                  </pic:blipFill>
                  <pic:spPr bwMode="auto">
                    <a:xfrm>
                      <a:off x="0" y="0"/>
                      <a:ext cx="6126816" cy="1913272"/>
                    </a:xfrm>
                    <a:prstGeom prst="rect">
                      <a:avLst/>
                    </a:prstGeom>
                    <a:ln>
                      <a:noFill/>
                    </a:ln>
                    <a:extLst>
                      <a:ext uri="{53640926-AAD7-44D8-BBD7-CCE9431645EC}">
                        <a14:shadowObscured xmlns:a14="http://schemas.microsoft.com/office/drawing/2010/main"/>
                      </a:ext>
                    </a:extLst>
                  </pic:spPr>
                </pic:pic>
              </a:graphicData>
            </a:graphic>
          </wp:inline>
        </w:drawing>
      </w:r>
    </w:p>
    <w:p w14:paraId="4330D134" w14:textId="3FC46494" w:rsidR="003B67F5" w:rsidRPr="00D612FC" w:rsidRDefault="00F07E70" w:rsidP="00A43123">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Рисунок 3.</w:t>
      </w:r>
      <w:r w:rsidR="00897160" w:rsidRPr="00D612FC">
        <w:rPr>
          <w:rFonts w:ascii="Times New Roman" w:hAnsi="Times New Roman" w:cs="Times New Roman"/>
          <w:sz w:val="28"/>
          <w:szCs w:val="28"/>
          <w:lang w:val="uk-UA"/>
        </w:rPr>
        <w:t>2</w:t>
      </w:r>
      <w:r w:rsidR="00361704" w:rsidRPr="00D612FC">
        <w:rPr>
          <w:rFonts w:ascii="Times New Roman" w:hAnsi="Times New Roman" w:cs="Times New Roman"/>
          <w:sz w:val="28"/>
          <w:szCs w:val="28"/>
          <w:lang w:val="uk-UA"/>
        </w:rPr>
        <w:t xml:space="preserve"> – Динаміка навантаження</w:t>
      </w:r>
    </w:p>
    <w:p w14:paraId="68FDFB64" w14:textId="7F0DC78B" w:rsidR="000F3F0C" w:rsidRPr="00D612FC" w:rsidRDefault="00413F0E" w:rsidP="00E616F8">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Р</w:t>
      </w:r>
      <w:r w:rsidR="001910D2" w:rsidRPr="00D612FC">
        <w:rPr>
          <w:rFonts w:ascii="Times New Roman" w:hAnsi="Times New Roman" w:cs="Times New Roman"/>
          <w:sz w:val="28"/>
          <w:szCs w:val="28"/>
          <w:lang w:val="uk-UA"/>
        </w:rPr>
        <w:t>исунок</w:t>
      </w:r>
      <w:r w:rsidRPr="00D612FC">
        <w:rPr>
          <w:rFonts w:ascii="Times New Roman" w:hAnsi="Times New Roman" w:cs="Times New Roman"/>
          <w:sz w:val="28"/>
          <w:szCs w:val="28"/>
          <w:lang w:val="uk-UA"/>
        </w:rPr>
        <w:t xml:space="preserve"> 3.1 показує динаміку навантаження за день та середнє тижневе навантаження. Він служить для візуалізації та попереднього огляду даних, щоб виявити основні шаблони зростання/зниження, можливі тренди, сезонність або інші струк</w:t>
      </w:r>
      <w:r w:rsidR="00E616F8" w:rsidRPr="00D612FC">
        <w:rPr>
          <w:rFonts w:ascii="Times New Roman" w:hAnsi="Times New Roman" w:cs="Times New Roman"/>
          <w:sz w:val="28"/>
          <w:szCs w:val="28"/>
          <w:lang w:val="uk-UA"/>
        </w:rPr>
        <w:t>турні особливості часового ряду, що</w:t>
      </w:r>
      <w:r w:rsidRPr="00D612FC">
        <w:rPr>
          <w:rFonts w:ascii="Times New Roman" w:hAnsi="Times New Roman" w:cs="Times New Roman"/>
          <w:sz w:val="28"/>
          <w:szCs w:val="28"/>
          <w:lang w:val="uk-UA"/>
        </w:rPr>
        <w:t xml:space="preserve"> дає можливість </w:t>
      </w:r>
      <w:r w:rsidR="000F3F0C" w:rsidRPr="00D612FC">
        <w:rPr>
          <w:rFonts w:ascii="Times New Roman" w:hAnsi="Times New Roman" w:cs="Times New Roman"/>
          <w:sz w:val="28"/>
          <w:szCs w:val="28"/>
          <w:lang w:val="uk-UA"/>
        </w:rPr>
        <w:t xml:space="preserve">отримати </w:t>
      </w:r>
      <w:r w:rsidR="00E616F8" w:rsidRPr="00D612FC">
        <w:rPr>
          <w:rFonts w:ascii="Times New Roman" w:hAnsi="Times New Roman" w:cs="Times New Roman"/>
          <w:sz w:val="28"/>
          <w:szCs w:val="28"/>
          <w:lang w:val="uk-UA"/>
        </w:rPr>
        <w:t xml:space="preserve">загальне </w:t>
      </w:r>
      <w:r w:rsidR="00E616F8" w:rsidRPr="00D612FC">
        <w:rPr>
          <w:rFonts w:ascii="Times New Roman" w:hAnsi="Times New Roman" w:cs="Times New Roman"/>
          <w:sz w:val="28"/>
          <w:szCs w:val="28"/>
          <w:lang w:val="uk-UA"/>
        </w:rPr>
        <w:lastRenderedPageBreak/>
        <w:t>уявлення про поведінку часового ряду, ідентифікувати аномалії та інші проблеми з вибіркою.</w:t>
      </w:r>
      <w:r w:rsidR="000F3F0C" w:rsidRPr="00D612FC">
        <w:rPr>
          <w:rFonts w:ascii="Times New Roman" w:hAnsi="Times New Roman" w:cs="Times New Roman"/>
          <w:sz w:val="28"/>
          <w:szCs w:val="28"/>
          <w:lang w:val="uk-UA"/>
        </w:rPr>
        <w:t xml:space="preserve"> </w:t>
      </w:r>
    </w:p>
    <w:p w14:paraId="292B5B25" w14:textId="57023103" w:rsidR="00413F0E" w:rsidRPr="00D612FC" w:rsidRDefault="00E616F8" w:rsidP="00773A1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З аналізу траєкторії та середн</w:t>
      </w:r>
      <w:r w:rsidR="00D612FC">
        <w:rPr>
          <w:rFonts w:ascii="Times New Roman" w:hAnsi="Times New Roman" w:cs="Times New Roman"/>
          <w:sz w:val="28"/>
          <w:szCs w:val="28"/>
          <w:lang w:val="uk-UA"/>
        </w:rPr>
        <w:t xml:space="preserve">ьо </w:t>
      </w:r>
      <w:r w:rsidR="00D612FC" w:rsidRPr="00D612FC">
        <w:rPr>
          <w:rFonts w:ascii="Times New Roman" w:hAnsi="Times New Roman" w:cs="Times New Roman"/>
          <w:sz w:val="28"/>
          <w:szCs w:val="28"/>
          <w:lang w:val="uk-UA"/>
        </w:rPr>
        <w:t>тижневого</w:t>
      </w:r>
      <w:r w:rsidRPr="00D612FC">
        <w:rPr>
          <w:rFonts w:ascii="Times New Roman" w:hAnsi="Times New Roman" w:cs="Times New Roman"/>
          <w:sz w:val="28"/>
          <w:szCs w:val="28"/>
          <w:lang w:val="uk-UA"/>
        </w:rPr>
        <w:t xml:space="preserve"> графіка можна </w:t>
      </w:r>
      <w:r w:rsidR="00413F0E" w:rsidRPr="00D612FC">
        <w:rPr>
          <w:rFonts w:ascii="Times New Roman" w:hAnsi="Times New Roman" w:cs="Times New Roman"/>
          <w:sz w:val="28"/>
          <w:szCs w:val="28"/>
          <w:lang w:val="uk-UA"/>
        </w:rPr>
        <w:t xml:space="preserve"> побачити чітко загальну тенденцію та</w:t>
      </w:r>
      <w:r w:rsidRPr="00D612FC">
        <w:rPr>
          <w:rFonts w:ascii="Times New Roman" w:hAnsi="Times New Roman" w:cs="Times New Roman"/>
          <w:sz w:val="28"/>
          <w:szCs w:val="28"/>
          <w:lang w:val="uk-UA"/>
        </w:rPr>
        <w:t xml:space="preserve"> наявність </w:t>
      </w:r>
      <w:r w:rsidR="00413F0E" w:rsidRPr="00D612FC">
        <w:rPr>
          <w:rFonts w:ascii="Times New Roman" w:hAnsi="Times New Roman" w:cs="Times New Roman"/>
          <w:sz w:val="28"/>
          <w:szCs w:val="28"/>
          <w:lang w:val="uk-UA"/>
        </w:rPr>
        <w:t>циклічних змін. Наступним кроком є ​​декомпозиція даних, щоб краще побачити складність лінійної візуалізації.</w:t>
      </w:r>
    </w:p>
    <w:p w14:paraId="542C0AFD" w14:textId="561EC407" w:rsidR="00AD7C81" w:rsidRPr="00D612FC" w:rsidRDefault="009D6DD4" w:rsidP="00554BF1">
      <w:pPr>
        <w:pStyle w:val="2"/>
        <w:ind w:firstLine="720"/>
        <w:rPr>
          <w:lang w:val="uk-UA"/>
        </w:rPr>
      </w:pPr>
      <w:bookmarkStart w:id="22" w:name="_Toc136993562"/>
      <w:r w:rsidRPr="00D612FC">
        <w:rPr>
          <w:lang w:val="uk-UA"/>
        </w:rPr>
        <w:t>3.</w:t>
      </w:r>
      <w:r w:rsidR="00975796" w:rsidRPr="00D612FC">
        <w:rPr>
          <w:lang w:val="uk-UA"/>
        </w:rPr>
        <w:t>5</w:t>
      </w:r>
      <w:r w:rsidR="00AD7C81" w:rsidRPr="00D612FC">
        <w:rPr>
          <w:lang w:val="uk-UA"/>
        </w:rPr>
        <w:t xml:space="preserve"> </w:t>
      </w:r>
      <w:r w:rsidR="00E616F8" w:rsidRPr="00D612FC">
        <w:rPr>
          <w:lang w:val="uk-UA"/>
        </w:rPr>
        <w:t>Декомпозиція часового ряду</w:t>
      </w:r>
      <w:bookmarkEnd w:id="22"/>
    </w:p>
    <w:p w14:paraId="38AE65C0" w14:textId="4577702B" w:rsidR="00AD7C81" w:rsidRPr="00D612FC" w:rsidRDefault="00AD7C81" w:rsidP="00E616F8">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Далі дан</w:t>
      </w:r>
      <w:r w:rsidR="009A7BAA" w:rsidRPr="00D612FC">
        <w:rPr>
          <w:rFonts w:ascii="Times New Roman" w:hAnsi="Times New Roman" w:cs="Times New Roman"/>
          <w:sz w:val="28"/>
          <w:szCs w:val="28"/>
          <w:lang w:val="uk-UA"/>
        </w:rPr>
        <w:t>і</w:t>
      </w:r>
      <w:r w:rsidRPr="00D612FC">
        <w:rPr>
          <w:rFonts w:ascii="Times New Roman" w:hAnsi="Times New Roman" w:cs="Times New Roman"/>
          <w:sz w:val="28"/>
          <w:szCs w:val="28"/>
          <w:lang w:val="uk-UA"/>
        </w:rPr>
        <w:t xml:space="preserve"> було розкладено на чотири основні компоненти</w:t>
      </w:r>
      <w:r w:rsidR="00897160" w:rsidRPr="00D612FC">
        <w:rPr>
          <w:rFonts w:ascii="Times New Roman" w:hAnsi="Times New Roman" w:cs="Times New Roman"/>
          <w:sz w:val="28"/>
          <w:szCs w:val="28"/>
          <w:lang w:val="uk-UA"/>
        </w:rPr>
        <w:t>(рисунок 3.3)</w:t>
      </w:r>
      <w:r w:rsidRPr="00D612FC">
        <w:rPr>
          <w:rFonts w:ascii="Times New Roman" w:hAnsi="Times New Roman" w:cs="Times New Roman"/>
          <w:sz w:val="28"/>
          <w:szCs w:val="28"/>
          <w:lang w:val="uk-UA"/>
        </w:rPr>
        <w:t xml:space="preserve">: </w:t>
      </w:r>
      <w:r w:rsidR="003F2112" w:rsidRPr="00D612FC">
        <w:rPr>
          <w:rFonts w:ascii="Times New Roman" w:hAnsi="Times New Roman" w:cs="Times New Roman"/>
          <w:sz w:val="28"/>
          <w:szCs w:val="28"/>
          <w:lang w:val="uk-UA"/>
        </w:rPr>
        <w:t>спостереження</w:t>
      </w:r>
      <w:r w:rsidRPr="00D612FC">
        <w:rPr>
          <w:rFonts w:ascii="Times New Roman" w:hAnsi="Times New Roman" w:cs="Times New Roman"/>
          <w:sz w:val="28"/>
          <w:szCs w:val="28"/>
          <w:lang w:val="uk-UA"/>
        </w:rPr>
        <w:t>, тренд, сезонн</w:t>
      </w:r>
      <w:r w:rsidR="003F2112" w:rsidRPr="00D612FC">
        <w:rPr>
          <w:rFonts w:ascii="Times New Roman" w:hAnsi="Times New Roman" w:cs="Times New Roman"/>
          <w:sz w:val="28"/>
          <w:szCs w:val="28"/>
          <w:lang w:val="uk-UA"/>
        </w:rPr>
        <w:t>ість</w:t>
      </w:r>
      <w:r w:rsidRPr="00D612FC">
        <w:rPr>
          <w:rFonts w:ascii="Times New Roman" w:hAnsi="Times New Roman" w:cs="Times New Roman"/>
          <w:sz w:val="28"/>
          <w:szCs w:val="28"/>
          <w:lang w:val="uk-UA"/>
        </w:rPr>
        <w:t xml:space="preserve"> та залиш</w:t>
      </w:r>
      <w:r w:rsidR="003F2112" w:rsidRPr="00D612FC">
        <w:rPr>
          <w:rFonts w:ascii="Times New Roman" w:hAnsi="Times New Roman" w:cs="Times New Roman"/>
          <w:sz w:val="28"/>
          <w:szCs w:val="28"/>
          <w:lang w:val="uk-UA"/>
        </w:rPr>
        <w:t>ок</w:t>
      </w:r>
      <w:r w:rsidRPr="00D612FC">
        <w:rPr>
          <w:rFonts w:ascii="Times New Roman" w:hAnsi="Times New Roman" w:cs="Times New Roman"/>
          <w:sz w:val="28"/>
          <w:szCs w:val="28"/>
          <w:lang w:val="uk-UA"/>
        </w:rPr>
        <w:t>. Це було зроблено для більш детального аналізу властивостей даних і визначення як змінюється навантаження в мережі в часі.</w:t>
      </w:r>
    </w:p>
    <w:p w14:paraId="57784D76" w14:textId="0D73A40D" w:rsidR="001D0CD5" w:rsidRPr="00D612FC" w:rsidRDefault="001D0CD5" w:rsidP="00554BF1">
      <w:pPr>
        <w:spacing w:line="360" w:lineRule="auto"/>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2869355E" wp14:editId="37AC1A43">
            <wp:extent cx="6152515" cy="4921885"/>
            <wp:effectExtent l="0" t="0" r="635" b="0"/>
            <wp:docPr id="2042693783" name="Рисунок 1" descr="Зображення, що містить текст, ряд, почерк,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693783" name="Рисунок 1" descr="Зображення, що містить текст, ряд, почерк, Шрифт&#10;&#10;Автоматично згенерований опис"/>
                    <pic:cNvPicPr/>
                  </pic:nvPicPr>
                  <pic:blipFill>
                    <a:blip r:embed="rId17"/>
                    <a:stretch>
                      <a:fillRect/>
                    </a:stretch>
                  </pic:blipFill>
                  <pic:spPr>
                    <a:xfrm>
                      <a:off x="0" y="0"/>
                      <a:ext cx="6152515" cy="4921885"/>
                    </a:xfrm>
                    <a:prstGeom prst="rect">
                      <a:avLst/>
                    </a:prstGeom>
                  </pic:spPr>
                </pic:pic>
              </a:graphicData>
            </a:graphic>
          </wp:inline>
        </w:drawing>
      </w:r>
    </w:p>
    <w:p w14:paraId="0D63FDF8" w14:textId="53924AA1" w:rsidR="00F07E70" w:rsidRPr="00D612FC" w:rsidRDefault="00E616F8" w:rsidP="00A43123">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Р</w:t>
      </w:r>
      <w:r w:rsidR="00F07E70" w:rsidRPr="00D612FC">
        <w:rPr>
          <w:rFonts w:ascii="Times New Roman" w:hAnsi="Times New Roman" w:cs="Times New Roman"/>
          <w:sz w:val="28"/>
          <w:szCs w:val="28"/>
          <w:lang w:val="uk-UA"/>
        </w:rPr>
        <w:t>исунок 3.</w:t>
      </w:r>
      <w:r w:rsidR="00897160" w:rsidRPr="00D612FC">
        <w:rPr>
          <w:rFonts w:ascii="Times New Roman" w:hAnsi="Times New Roman" w:cs="Times New Roman"/>
          <w:sz w:val="28"/>
          <w:szCs w:val="28"/>
          <w:lang w:val="uk-UA"/>
        </w:rPr>
        <w:t>3</w:t>
      </w:r>
      <w:r w:rsidRPr="00D612FC">
        <w:rPr>
          <w:rFonts w:ascii="Times New Roman" w:hAnsi="Times New Roman" w:cs="Times New Roman"/>
          <w:sz w:val="28"/>
          <w:szCs w:val="28"/>
          <w:lang w:val="uk-UA"/>
        </w:rPr>
        <w:t xml:space="preserve"> – Декомпозиція</w:t>
      </w:r>
    </w:p>
    <w:p w14:paraId="04806986" w14:textId="1225A87C" w:rsidR="00CF1427" w:rsidRPr="00D612FC" w:rsidRDefault="00CF1427" w:rsidP="00554BF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 xml:space="preserve">На </w:t>
      </w:r>
      <w:r w:rsidR="001910D2" w:rsidRPr="00D612FC">
        <w:rPr>
          <w:rFonts w:ascii="Times New Roman" w:hAnsi="Times New Roman" w:cs="Times New Roman"/>
          <w:sz w:val="28"/>
          <w:szCs w:val="28"/>
          <w:lang w:val="uk-UA"/>
        </w:rPr>
        <w:t>р</w:t>
      </w:r>
      <w:r w:rsidRPr="00D612FC">
        <w:rPr>
          <w:rFonts w:ascii="Times New Roman" w:hAnsi="Times New Roman" w:cs="Times New Roman"/>
          <w:sz w:val="28"/>
          <w:szCs w:val="28"/>
          <w:lang w:val="uk-UA"/>
        </w:rPr>
        <w:t>ис</w:t>
      </w:r>
      <w:r w:rsidR="001910D2" w:rsidRPr="00D612FC">
        <w:rPr>
          <w:rFonts w:ascii="Times New Roman" w:hAnsi="Times New Roman" w:cs="Times New Roman"/>
          <w:sz w:val="28"/>
          <w:szCs w:val="28"/>
          <w:lang w:val="uk-UA"/>
        </w:rPr>
        <w:t>унку</w:t>
      </w:r>
      <w:r w:rsidRPr="00D612FC">
        <w:rPr>
          <w:rFonts w:ascii="Times New Roman" w:hAnsi="Times New Roman" w:cs="Times New Roman"/>
          <w:sz w:val="28"/>
          <w:szCs w:val="28"/>
          <w:lang w:val="uk-UA"/>
        </w:rPr>
        <w:t xml:space="preserve"> 3.</w:t>
      </w:r>
      <w:r w:rsidR="00897160" w:rsidRPr="00D612FC">
        <w:rPr>
          <w:rFonts w:ascii="Times New Roman" w:hAnsi="Times New Roman" w:cs="Times New Roman"/>
          <w:sz w:val="28"/>
          <w:szCs w:val="28"/>
          <w:lang w:val="uk-UA"/>
        </w:rPr>
        <w:t>3</w:t>
      </w:r>
      <w:r w:rsidRPr="00D612FC">
        <w:rPr>
          <w:rFonts w:ascii="Times New Roman" w:hAnsi="Times New Roman" w:cs="Times New Roman"/>
          <w:sz w:val="28"/>
          <w:szCs w:val="28"/>
          <w:lang w:val="uk-UA"/>
        </w:rPr>
        <w:t xml:space="preserve"> можна чітко побачити виражену недільну </w:t>
      </w:r>
      <w:r w:rsidR="00E616F8" w:rsidRPr="00D612FC">
        <w:rPr>
          <w:rFonts w:ascii="Times New Roman" w:hAnsi="Times New Roman" w:cs="Times New Roman"/>
          <w:sz w:val="28"/>
          <w:szCs w:val="28"/>
          <w:lang w:val="uk-UA"/>
        </w:rPr>
        <w:t>сезонність</w:t>
      </w:r>
      <w:r w:rsidR="00967472" w:rsidRPr="00D612FC">
        <w:rPr>
          <w:rFonts w:ascii="Times New Roman" w:hAnsi="Times New Roman" w:cs="Times New Roman"/>
          <w:sz w:val="28"/>
          <w:szCs w:val="28"/>
          <w:lang w:val="uk-UA"/>
        </w:rPr>
        <w:t>.</w:t>
      </w:r>
    </w:p>
    <w:p w14:paraId="1582486D" w14:textId="673DE51A" w:rsidR="00AD7C81" w:rsidRPr="00D612FC" w:rsidRDefault="00AD7C81" w:rsidP="00E616F8">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Останній крок у підготовці даних перед моделюванням </w:t>
      </w:r>
      <w:r w:rsidR="00E616F8"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перевірка</w:t>
      </w:r>
      <w:r w:rsidR="00E616F8"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на стаціонарність. Використовуючи розширений тест </w:t>
      </w:r>
      <w:proofErr w:type="spellStart"/>
      <w:r w:rsidRPr="00D612FC">
        <w:rPr>
          <w:rFonts w:ascii="Times New Roman" w:hAnsi="Times New Roman" w:cs="Times New Roman"/>
          <w:sz w:val="28"/>
          <w:szCs w:val="28"/>
          <w:lang w:val="uk-UA"/>
        </w:rPr>
        <w:t>Дікі-Фуллера</w:t>
      </w:r>
      <w:proofErr w:type="spellEnd"/>
      <w:r w:rsidRPr="00D612FC">
        <w:rPr>
          <w:rFonts w:ascii="Times New Roman" w:hAnsi="Times New Roman" w:cs="Times New Roman"/>
          <w:sz w:val="28"/>
          <w:szCs w:val="28"/>
          <w:lang w:val="uk-UA"/>
        </w:rPr>
        <w:t>, було підтверджено, що ряд є стаціонарним, що є важливою вимогою для успішного використання моделі Хольта.</w:t>
      </w:r>
      <w:r w:rsidR="00CF1427" w:rsidRPr="00D612FC">
        <w:rPr>
          <w:rFonts w:ascii="Times New Roman" w:hAnsi="Times New Roman" w:cs="Times New Roman"/>
          <w:sz w:val="28"/>
          <w:szCs w:val="28"/>
          <w:lang w:val="uk-UA"/>
        </w:rPr>
        <w:t xml:space="preserve"> С цього </w:t>
      </w:r>
      <w:r w:rsidR="00D612FC" w:rsidRPr="00D612FC">
        <w:rPr>
          <w:rFonts w:ascii="Times New Roman" w:hAnsi="Times New Roman" w:cs="Times New Roman"/>
          <w:sz w:val="28"/>
          <w:szCs w:val="28"/>
          <w:lang w:val="uk-UA"/>
        </w:rPr>
        <w:t>можна</w:t>
      </w:r>
      <w:r w:rsidR="00CF1427" w:rsidRPr="00D612FC">
        <w:rPr>
          <w:rFonts w:ascii="Times New Roman" w:hAnsi="Times New Roman" w:cs="Times New Roman"/>
          <w:sz w:val="28"/>
          <w:szCs w:val="28"/>
          <w:lang w:val="uk-UA"/>
        </w:rPr>
        <w:t xml:space="preserve"> зробити висновок, що тренд є лінійним.</w:t>
      </w:r>
    </w:p>
    <w:p w14:paraId="14F6A5E9" w14:textId="77777777" w:rsidR="00B976DB" w:rsidRPr="00D612FC" w:rsidRDefault="00B976DB" w:rsidP="00E616F8">
      <w:pPr>
        <w:spacing w:line="360" w:lineRule="auto"/>
        <w:ind w:firstLine="720"/>
        <w:jc w:val="both"/>
        <w:rPr>
          <w:rFonts w:ascii="Times New Roman" w:hAnsi="Times New Roman" w:cs="Times New Roman"/>
          <w:sz w:val="28"/>
          <w:szCs w:val="28"/>
          <w:lang w:val="uk-UA"/>
        </w:rPr>
      </w:pPr>
    </w:p>
    <w:p w14:paraId="20EB4921" w14:textId="6B150FE1" w:rsidR="00E616F8" w:rsidRPr="00D612FC" w:rsidRDefault="00E616F8" w:rsidP="00E616F8">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Результати тесту наведені на рис. </w:t>
      </w:r>
      <w:r w:rsidR="00B976DB" w:rsidRPr="00D612FC">
        <w:rPr>
          <w:rFonts w:ascii="Times New Roman" w:hAnsi="Times New Roman" w:cs="Times New Roman"/>
          <w:sz w:val="28"/>
          <w:szCs w:val="28"/>
          <w:lang w:val="uk-UA"/>
        </w:rPr>
        <w:t>3.4</w:t>
      </w:r>
    </w:p>
    <w:p w14:paraId="628C29D1" w14:textId="7B9F3351" w:rsidR="00B976DB" w:rsidRPr="00D612FC" w:rsidRDefault="00B976DB" w:rsidP="00B976DB">
      <w:pPr>
        <w:spacing w:line="360" w:lineRule="auto"/>
        <w:jc w:val="center"/>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25809846" wp14:editId="515E73FE">
            <wp:extent cx="5782482" cy="1505160"/>
            <wp:effectExtent l="0" t="0" r="8890" b="0"/>
            <wp:docPr id="34133101" name="Рисунок 1" descr="Зображення, що містить текст, знімок екрана, Шриф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33101" name="Рисунок 1" descr="Зображення, що містить текст, знімок екрана, Шрифт&#10;&#10;Автоматично згенерований опис"/>
                    <pic:cNvPicPr/>
                  </pic:nvPicPr>
                  <pic:blipFill>
                    <a:blip r:embed="rId18"/>
                    <a:stretch>
                      <a:fillRect/>
                    </a:stretch>
                  </pic:blipFill>
                  <pic:spPr>
                    <a:xfrm>
                      <a:off x="0" y="0"/>
                      <a:ext cx="5782482" cy="1505160"/>
                    </a:xfrm>
                    <a:prstGeom prst="rect">
                      <a:avLst/>
                    </a:prstGeom>
                  </pic:spPr>
                </pic:pic>
              </a:graphicData>
            </a:graphic>
          </wp:inline>
        </w:drawing>
      </w:r>
    </w:p>
    <w:p w14:paraId="478B2653" w14:textId="4951CDBD" w:rsidR="00B976DB" w:rsidRPr="00D612FC" w:rsidRDefault="00B976DB" w:rsidP="00B976DB">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Рисунок 3.4 – Тест </w:t>
      </w:r>
      <w:proofErr w:type="spellStart"/>
      <w:r w:rsidRPr="00D612FC">
        <w:rPr>
          <w:rFonts w:ascii="Times New Roman" w:hAnsi="Times New Roman" w:cs="Times New Roman"/>
          <w:sz w:val="28"/>
          <w:szCs w:val="28"/>
          <w:lang w:val="uk-UA"/>
        </w:rPr>
        <w:t>Дікі-Фуллера</w:t>
      </w:r>
      <w:proofErr w:type="spellEnd"/>
    </w:p>
    <w:p w14:paraId="57C129CE" w14:textId="433617A2" w:rsidR="009A7BAA" w:rsidRPr="00D612FC" w:rsidRDefault="00AD7C81" w:rsidP="00554BF1">
      <w:pPr>
        <w:spacing w:line="360" w:lineRule="auto"/>
        <w:ind w:firstLine="720"/>
        <w:rPr>
          <w:rFonts w:ascii="Times New Roman" w:hAnsi="Times New Roman" w:cs="Times New Roman"/>
          <w:sz w:val="28"/>
          <w:szCs w:val="28"/>
          <w:lang w:val="uk-UA"/>
        </w:rPr>
      </w:pPr>
      <w:r w:rsidRPr="00D612FC">
        <w:rPr>
          <w:rFonts w:ascii="Times New Roman" w:hAnsi="Times New Roman" w:cs="Times New Roman"/>
          <w:sz w:val="28"/>
          <w:szCs w:val="28"/>
          <w:lang w:val="uk-UA"/>
        </w:rPr>
        <w:t>Отже, завдяки детальному аналізу та підготовці даних, стало можливим розробити ефективну модель прогнозування, яка базується на метод</w:t>
      </w:r>
      <w:r w:rsidR="00E616F8" w:rsidRPr="00D612FC">
        <w:rPr>
          <w:rFonts w:ascii="Times New Roman" w:hAnsi="Times New Roman" w:cs="Times New Roman"/>
          <w:sz w:val="28"/>
          <w:szCs w:val="28"/>
          <w:lang w:val="uk-UA"/>
        </w:rPr>
        <w:t>і</w:t>
      </w:r>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Хольт</w:t>
      </w:r>
      <w:r w:rsidR="00E616F8" w:rsidRPr="00D612FC">
        <w:rPr>
          <w:rFonts w:ascii="Times New Roman" w:hAnsi="Times New Roman" w:cs="Times New Roman"/>
          <w:sz w:val="28"/>
          <w:szCs w:val="28"/>
          <w:lang w:val="uk-UA"/>
        </w:rPr>
        <w:t>у</w:t>
      </w:r>
      <w:proofErr w:type="spellEnd"/>
      <w:r w:rsidRPr="00D612FC">
        <w:rPr>
          <w:rFonts w:ascii="Times New Roman" w:hAnsi="Times New Roman" w:cs="Times New Roman"/>
          <w:sz w:val="28"/>
          <w:szCs w:val="28"/>
          <w:lang w:val="uk-UA"/>
        </w:rPr>
        <w:t>.</w:t>
      </w:r>
    </w:p>
    <w:p w14:paraId="74EF9A4D" w14:textId="2B1174F8" w:rsidR="007F0344" w:rsidRPr="00D612FC" w:rsidRDefault="009D6DD4" w:rsidP="00554BF1">
      <w:pPr>
        <w:pStyle w:val="2"/>
        <w:ind w:firstLine="720"/>
        <w:rPr>
          <w:lang w:val="uk-UA"/>
        </w:rPr>
      </w:pPr>
      <w:bookmarkStart w:id="23" w:name="_Toc136993563"/>
      <w:r w:rsidRPr="00D612FC">
        <w:rPr>
          <w:lang w:val="uk-UA"/>
        </w:rPr>
        <w:t>3.</w:t>
      </w:r>
      <w:r w:rsidR="009A7BAA" w:rsidRPr="00D612FC">
        <w:rPr>
          <w:lang w:val="uk-UA"/>
        </w:rPr>
        <w:t>6</w:t>
      </w:r>
      <w:r w:rsidR="007F0344" w:rsidRPr="00D612FC">
        <w:rPr>
          <w:lang w:val="uk-UA"/>
        </w:rPr>
        <w:t xml:space="preserve"> Розробка комп’ютерної моделі прогнозування</w:t>
      </w:r>
      <w:bookmarkEnd w:id="23"/>
    </w:p>
    <w:p w14:paraId="0B99B532" w14:textId="568DB0C5" w:rsidR="009E60E5" w:rsidRPr="00D612FC" w:rsidRDefault="007F0344"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Модель була програмована на </w:t>
      </w:r>
      <w:proofErr w:type="spellStart"/>
      <w:r w:rsidRPr="00D612FC">
        <w:rPr>
          <w:rFonts w:ascii="Times New Roman" w:hAnsi="Times New Roman" w:cs="Times New Roman"/>
          <w:sz w:val="28"/>
          <w:szCs w:val="28"/>
          <w:lang w:val="uk-UA"/>
        </w:rPr>
        <w:t>Python</w:t>
      </w:r>
      <w:proofErr w:type="spellEnd"/>
      <w:r w:rsidRPr="00D612FC">
        <w:rPr>
          <w:rFonts w:ascii="Times New Roman" w:hAnsi="Times New Roman" w:cs="Times New Roman"/>
          <w:sz w:val="28"/>
          <w:szCs w:val="28"/>
          <w:lang w:val="uk-UA"/>
        </w:rPr>
        <w:t xml:space="preserve"> з використанням бібліотек </w:t>
      </w:r>
      <w:proofErr w:type="spellStart"/>
      <w:r w:rsidRPr="00D612FC">
        <w:rPr>
          <w:rFonts w:ascii="Times New Roman" w:hAnsi="Times New Roman" w:cs="Times New Roman"/>
          <w:sz w:val="28"/>
          <w:szCs w:val="28"/>
          <w:lang w:val="uk-UA"/>
        </w:rPr>
        <w:t>pandas</w:t>
      </w:r>
      <w:proofErr w:type="spellEnd"/>
      <w:sdt>
        <w:sdtPr>
          <w:rPr>
            <w:rFonts w:ascii="Times New Roman" w:hAnsi="Times New Roman" w:cs="Times New Roman"/>
            <w:sz w:val="28"/>
            <w:szCs w:val="28"/>
            <w:lang w:val="uk-UA"/>
          </w:rPr>
          <w:id w:val="1449204095"/>
          <w:citation/>
        </w:sdtPr>
        <w:sdtEndPr/>
        <w:sdtContent>
          <w:r w:rsidR="00C87DC2" w:rsidRPr="00D612FC">
            <w:rPr>
              <w:rFonts w:ascii="Times New Roman" w:hAnsi="Times New Roman" w:cs="Times New Roman"/>
              <w:sz w:val="28"/>
              <w:szCs w:val="28"/>
              <w:lang w:val="uk-UA"/>
            </w:rPr>
            <w:fldChar w:fldCharType="begin"/>
          </w:r>
          <w:r w:rsidR="00C87DC2" w:rsidRPr="00D612FC">
            <w:rPr>
              <w:rFonts w:ascii="Times New Roman" w:hAnsi="Times New Roman" w:cs="Times New Roman"/>
              <w:sz w:val="28"/>
              <w:szCs w:val="28"/>
              <w:lang w:val="uk-UA"/>
            </w:rPr>
            <w:instrText xml:space="preserve"> CITATION Num \l 1033 </w:instrText>
          </w:r>
          <w:r w:rsidR="00C87DC2"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[11]</w:t>
          </w:r>
          <w:r w:rsidR="00C87DC2"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numpy</w:t>
      </w:r>
      <w:proofErr w:type="spellEnd"/>
      <w:sdt>
        <w:sdtPr>
          <w:rPr>
            <w:rFonts w:ascii="Times New Roman" w:hAnsi="Times New Roman" w:cs="Times New Roman"/>
            <w:sz w:val="28"/>
            <w:szCs w:val="28"/>
            <w:lang w:val="uk-UA"/>
          </w:rPr>
          <w:id w:val="88515989"/>
          <w:citation/>
        </w:sdtPr>
        <w:sdtEndPr/>
        <w:sdtContent>
          <w:r w:rsidR="00EA06AB" w:rsidRPr="00D612FC">
            <w:rPr>
              <w:rFonts w:ascii="Times New Roman" w:hAnsi="Times New Roman" w:cs="Times New Roman"/>
              <w:sz w:val="28"/>
              <w:szCs w:val="28"/>
              <w:lang w:val="uk-UA"/>
            </w:rPr>
            <w:fldChar w:fldCharType="begin"/>
          </w:r>
          <w:r w:rsidR="00EA06AB" w:rsidRPr="00D612FC">
            <w:rPr>
              <w:rFonts w:ascii="Times New Roman" w:hAnsi="Times New Roman" w:cs="Times New Roman"/>
              <w:sz w:val="28"/>
              <w:szCs w:val="28"/>
              <w:lang w:val="uk-UA"/>
            </w:rPr>
            <w:instrText xml:space="preserve"> CITATION Num1 \l 1033 </w:instrText>
          </w:r>
          <w:r w:rsidR="00EA06AB"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[12]</w:t>
          </w:r>
          <w:r w:rsidR="00EA06AB"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statsmodels</w:t>
      </w:r>
      <w:proofErr w:type="spellEnd"/>
      <w:sdt>
        <w:sdtPr>
          <w:rPr>
            <w:rFonts w:ascii="Times New Roman" w:hAnsi="Times New Roman" w:cs="Times New Roman"/>
            <w:sz w:val="28"/>
            <w:szCs w:val="28"/>
            <w:lang w:val="uk-UA"/>
          </w:rPr>
          <w:id w:val="914052981"/>
          <w:citation/>
        </w:sdtPr>
        <w:sdtEndPr/>
        <w:sdtContent>
          <w:r w:rsidR="00EA06AB" w:rsidRPr="00D612FC">
            <w:rPr>
              <w:rFonts w:ascii="Times New Roman" w:hAnsi="Times New Roman" w:cs="Times New Roman"/>
              <w:sz w:val="28"/>
              <w:szCs w:val="28"/>
              <w:lang w:val="uk-UA"/>
            </w:rPr>
            <w:fldChar w:fldCharType="begin"/>
          </w:r>
          <w:r w:rsidR="00EA06AB" w:rsidRPr="00D612FC">
            <w:rPr>
              <w:rFonts w:ascii="Times New Roman" w:hAnsi="Times New Roman" w:cs="Times New Roman"/>
              <w:sz w:val="28"/>
              <w:szCs w:val="28"/>
              <w:lang w:val="uk-UA"/>
            </w:rPr>
            <w:instrText xml:space="preserve"> CITATION Jos \l 1033 </w:instrText>
          </w:r>
          <w:r w:rsidR="00EA06AB"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[13]</w:t>
          </w:r>
          <w:r w:rsidR="00EA06AB"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 xml:space="preserve"> і </w:t>
      </w:r>
      <w:proofErr w:type="spellStart"/>
      <w:r w:rsidRPr="00D612FC">
        <w:rPr>
          <w:rFonts w:ascii="Times New Roman" w:hAnsi="Times New Roman" w:cs="Times New Roman"/>
          <w:sz w:val="28"/>
          <w:szCs w:val="28"/>
          <w:lang w:val="uk-UA"/>
        </w:rPr>
        <w:t>matplotlib</w:t>
      </w:r>
      <w:proofErr w:type="spellEnd"/>
      <w:sdt>
        <w:sdtPr>
          <w:rPr>
            <w:rFonts w:ascii="Times New Roman" w:hAnsi="Times New Roman" w:cs="Times New Roman"/>
            <w:sz w:val="28"/>
            <w:szCs w:val="28"/>
            <w:lang w:val="uk-UA"/>
          </w:rPr>
          <w:id w:val="453607896"/>
          <w:citation/>
        </w:sdtPr>
        <w:sdtEndPr/>
        <w:sdtContent>
          <w:r w:rsidR="00EA06AB" w:rsidRPr="00D612FC">
            <w:rPr>
              <w:rFonts w:ascii="Times New Roman" w:hAnsi="Times New Roman" w:cs="Times New Roman"/>
              <w:sz w:val="28"/>
              <w:szCs w:val="28"/>
              <w:lang w:val="uk-UA"/>
            </w:rPr>
            <w:fldChar w:fldCharType="begin"/>
          </w:r>
          <w:r w:rsidR="00EA06AB" w:rsidRPr="00D612FC">
            <w:rPr>
              <w:rFonts w:ascii="Times New Roman" w:hAnsi="Times New Roman" w:cs="Times New Roman"/>
              <w:sz w:val="28"/>
              <w:szCs w:val="28"/>
              <w:lang w:val="uk-UA"/>
            </w:rPr>
            <w:instrText xml:space="preserve"> CITATION The \l 1033 </w:instrText>
          </w:r>
          <w:r w:rsidR="00EA06AB" w:rsidRPr="00D612FC">
            <w:rPr>
              <w:rFonts w:ascii="Times New Roman" w:hAnsi="Times New Roman" w:cs="Times New Roman"/>
              <w:sz w:val="28"/>
              <w:szCs w:val="28"/>
              <w:lang w:val="uk-UA"/>
            </w:rPr>
            <w:fldChar w:fldCharType="separate"/>
          </w:r>
          <w:r w:rsidR="00DD38FB" w:rsidRPr="00D612FC">
            <w:rPr>
              <w:rFonts w:ascii="Times New Roman" w:hAnsi="Times New Roman" w:cs="Times New Roman"/>
              <w:noProof/>
              <w:sz w:val="28"/>
              <w:szCs w:val="28"/>
              <w:lang w:val="uk-UA"/>
            </w:rPr>
            <w:t xml:space="preserve"> [14]</w:t>
          </w:r>
          <w:r w:rsidR="00EA06AB" w:rsidRPr="00D612FC">
            <w:rPr>
              <w:rFonts w:ascii="Times New Roman" w:hAnsi="Times New Roman" w:cs="Times New Roman"/>
              <w:sz w:val="28"/>
              <w:szCs w:val="28"/>
              <w:lang w:val="uk-UA"/>
            </w:rPr>
            <w:fldChar w:fldCharType="end"/>
          </w:r>
        </w:sdtContent>
      </w:sdt>
      <w:r w:rsidRPr="00D612FC">
        <w:rPr>
          <w:rFonts w:ascii="Times New Roman" w:hAnsi="Times New Roman" w:cs="Times New Roman"/>
          <w:sz w:val="28"/>
          <w:szCs w:val="28"/>
          <w:lang w:val="uk-UA"/>
        </w:rPr>
        <w:t xml:space="preserve">. Було використано модель </w:t>
      </w:r>
      <w:proofErr w:type="spellStart"/>
      <w:r w:rsidRPr="00D612FC">
        <w:rPr>
          <w:rFonts w:ascii="Times New Roman" w:hAnsi="Times New Roman" w:cs="Times New Roman"/>
          <w:sz w:val="28"/>
          <w:szCs w:val="28"/>
          <w:lang w:val="uk-UA"/>
        </w:rPr>
        <w:t>Хольта</w:t>
      </w:r>
      <w:proofErr w:type="spellEnd"/>
      <w:r w:rsidRPr="00D612FC">
        <w:rPr>
          <w:rFonts w:ascii="Times New Roman" w:hAnsi="Times New Roman" w:cs="Times New Roman"/>
          <w:sz w:val="28"/>
          <w:szCs w:val="28"/>
          <w:lang w:val="uk-UA"/>
        </w:rPr>
        <w:t xml:space="preserve"> із бібліотеки </w:t>
      </w:r>
      <w:proofErr w:type="spellStart"/>
      <w:r w:rsidRPr="00D612FC">
        <w:rPr>
          <w:rFonts w:ascii="Times New Roman" w:hAnsi="Times New Roman" w:cs="Times New Roman"/>
          <w:sz w:val="28"/>
          <w:szCs w:val="28"/>
          <w:lang w:val="uk-UA"/>
        </w:rPr>
        <w:t>statsmodels</w:t>
      </w:r>
      <w:proofErr w:type="spellEnd"/>
      <w:r w:rsidRPr="00D612FC">
        <w:rPr>
          <w:rFonts w:ascii="Times New Roman" w:hAnsi="Times New Roman" w:cs="Times New Roman"/>
          <w:sz w:val="28"/>
          <w:szCs w:val="28"/>
          <w:lang w:val="uk-UA"/>
        </w:rPr>
        <w:t xml:space="preserve"> для розрахунку прогнозу. </w:t>
      </w:r>
      <w:r w:rsidR="009E60E5" w:rsidRPr="00D612FC">
        <w:rPr>
          <w:rFonts w:ascii="Times New Roman" w:hAnsi="Times New Roman" w:cs="Times New Roman"/>
          <w:sz w:val="28"/>
          <w:szCs w:val="28"/>
          <w:lang w:val="uk-UA"/>
        </w:rPr>
        <w:t xml:space="preserve">Значення параметрів </w:t>
      </w:r>
      <w:r w:rsidR="00DE6821" w:rsidRPr="00D612FC">
        <w:rPr>
          <w:rFonts w:ascii="Times New Roman" w:hAnsi="Times New Roman" w:cs="Times New Roman"/>
          <w:sz w:val="28"/>
          <w:szCs w:val="28"/>
          <w:lang w:val="uk-UA"/>
        </w:rPr>
        <w:t>згладжування</w:t>
      </w:r>
      <w:r w:rsidR="009E60E5" w:rsidRPr="00D612FC">
        <w:rPr>
          <w:rFonts w:ascii="Times New Roman" w:hAnsi="Times New Roman" w:cs="Times New Roman"/>
          <w:sz w:val="28"/>
          <w:szCs w:val="28"/>
          <w:lang w:val="uk-UA"/>
        </w:rPr>
        <w:t xml:space="preserve">, що включають параметр </w:t>
      </w:r>
      <w:r w:rsidR="00EB59ED" w:rsidRPr="00D612FC">
        <w:rPr>
          <w:rFonts w:ascii="Times New Roman" w:hAnsi="Times New Roman" w:cs="Times New Roman"/>
          <w:sz w:val="28"/>
          <w:szCs w:val="28"/>
          <w:lang w:val="uk-UA"/>
        </w:rPr>
        <w:t xml:space="preserve">згладжування </w:t>
      </w:r>
      <w:r w:rsidR="009E60E5" w:rsidRPr="00D612FC">
        <w:rPr>
          <w:rFonts w:ascii="Times New Roman" w:hAnsi="Times New Roman" w:cs="Times New Roman"/>
          <w:sz w:val="28"/>
          <w:szCs w:val="28"/>
          <w:lang w:val="uk-UA"/>
        </w:rPr>
        <w:t xml:space="preserve"> рівня та параметр </w:t>
      </w:r>
      <w:r w:rsidR="00EB59ED" w:rsidRPr="00D612FC">
        <w:rPr>
          <w:rFonts w:ascii="Times New Roman" w:hAnsi="Times New Roman" w:cs="Times New Roman"/>
          <w:sz w:val="28"/>
          <w:szCs w:val="28"/>
          <w:lang w:val="uk-UA"/>
        </w:rPr>
        <w:t>згладжування</w:t>
      </w:r>
      <w:r w:rsidR="009E60E5" w:rsidRPr="00D612FC">
        <w:rPr>
          <w:rFonts w:ascii="Times New Roman" w:hAnsi="Times New Roman" w:cs="Times New Roman"/>
          <w:sz w:val="28"/>
          <w:szCs w:val="28"/>
          <w:lang w:val="uk-UA"/>
        </w:rPr>
        <w:t xml:space="preserve"> тренду, були встановлені вручну. Це вимагало кілька ітерацій та детальний аналіз </w:t>
      </w:r>
      <w:r w:rsidR="00DE6821" w:rsidRPr="00D612FC">
        <w:rPr>
          <w:rFonts w:ascii="Times New Roman" w:hAnsi="Times New Roman" w:cs="Times New Roman"/>
          <w:sz w:val="28"/>
          <w:szCs w:val="28"/>
          <w:lang w:val="uk-UA"/>
        </w:rPr>
        <w:t>випадкових похибок</w:t>
      </w:r>
      <w:r w:rsidR="009E60E5" w:rsidRPr="00D612FC">
        <w:rPr>
          <w:rFonts w:ascii="Times New Roman" w:hAnsi="Times New Roman" w:cs="Times New Roman"/>
          <w:sz w:val="28"/>
          <w:szCs w:val="28"/>
          <w:lang w:val="uk-UA"/>
        </w:rPr>
        <w:t xml:space="preserve"> моделі, щоб забезпечити оптимальну точність прогнозу.</w:t>
      </w:r>
    </w:p>
    <w:p w14:paraId="70685EE6" w14:textId="77777777" w:rsidR="00B30791" w:rsidRDefault="00B30791" w:rsidP="00E70205">
      <w:pPr>
        <w:spacing w:line="360" w:lineRule="auto"/>
        <w:ind w:firstLine="720"/>
        <w:jc w:val="both"/>
        <w:rPr>
          <w:rFonts w:ascii="Times New Roman" w:hAnsi="Times New Roman" w:cs="Times New Roman"/>
          <w:sz w:val="28"/>
          <w:szCs w:val="28"/>
          <w:lang w:val="uk-UA"/>
        </w:rPr>
      </w:pPr>
    </w:p>
    <w:p w14:paraId="77EE52B5" w14:textId="77777777" w:rsidR="00B30791" w:rsidRDefault="00B30791" w:rsidP="00E70205">
      <w:pPr>
        <w:spacing w:line="360" w:lineRule="auto"/>
        <w:ind w:firstLine="720"/>
        <w:jc w:val="both"/>
        <w:rPr>
          <w:rFonts w:ascii="Times New Roman" w:hAnsi="Times New Roman" w:cs="Times New Roman"/>
          <w:sz w:val="28"/>
          <w:szCs w:val="28"/>
          <w:lang w:val="uk-UA"/>
        </w:rPr>
      </w:pPr>
    </w:p>
    <w:p w14:paraId="35C8479E" w14:textId="74787231" w:rsidR="00B30791" w:rsidRPr="00B30791" w:rsidRDefault="00B30791" w:rsidP="00B30791">
      <w:pPr>
        <w:spacing w:line="360" w:lineRule="auto"/>
        <w:ind w:firstLine="720"/>
        <w:jc w:val="right"/>
        <w:rPr>
          <w:rFonts w:ascii="Times New Roman" w:hAnsi="Times New Roman" w:cs="Times New Roman"/>
          <w:b/>
          <w:bCs/>
          <w:i/>
          <w:iCs/>
          <w:sz w:val="28"/>
          <w:szCs w:val="28"/>
          <w:lang w:val="ru-RU"/>
        </w:rPr>
      </w:pPr>
      <w:proofErr w:type="spellStart"/>
      <w:r w:rsidRPr="00B30791">
        <w:rPr>
          <w:rFonts w:ascii="Times New Roman" w:hAnsi="Times New Roman" w:cs="Times New Roman"/>
          <w:b/>
          <w:bCs/>
          <w:i/>
          <w:iCs/>
          <w:sz w:val="28"/>
          <w:szCs w:val="28"/>
          <w:lang w:val="ru-RU"/>
        </w:rPr>
        <w:lastRenderedPageBreak/>
        <w:t>Таблиця</w:t>
      </w:r>
      <w:proofErr w:type="spellEnd"/>
      <w:r w:rsidRPr="00B30791">
        <w:rPr>
          <w:rFonts w:ascii="Times New Roman" w:hAnsi="Times New Roman" w:cs="Times New Roman"/>
          <w:b/>
          <w:bCs/>
          <w:i/>
          <w:iCs/>
          <w:sz w:val="28"/>
          <w:szCs w:val="28"/>
          <w:lang w:val="ru-RU"/>
        </w:rPr>
        <w:t xml:space="preserve"> 3.</w:t>
      </w:r>
      <w:r w:rsidR="00E62D87">
        <w:rPr>
          <w:rFonts w:ascii="Times New Roman" w:hAnsi="Times New Roman" w:cs="Times New Roman"/>
          <w:b/>
          <w:bCs/>
          <w:i/>
          <w:iCs/>
          <w:sz w:val="28"/>
          <w:szCs w:val="28"/>
          <w:lang w:val="ru-RU"/>
        </w:rPr>
        <w:t>2</w:t>
      </w:r>
    </w:p>
    <w:p w14:paraId="6F9122EC" w14:textId="5FB2AF9D" w:rsidR="00B30791" w:rsidRPr="00B30791" w:rsidRDefault="00B30791" w:rsidP="00E62D87">
      <w:pPr>
        <w:spacing w:line="360" w:lineRule="auto"/>
        <w:jc w:val="center"/>
        <w:rPr>
          <w:rFonts w:ascii="Times New Roman" w:hAnsi="Times New Roman" w:cs="Times New Roman"/>
          <w:b/>
          <w:bCs/>
          <w:sz w:val="28"/>
          <w:szCs w:val="28"/>
          <w:lang w:val="uk-UA"/>
        </w:rPr>
      </w:pPr>
      <w:r w:rsidRPr="00B30791">
        <w:rPr>
          <w:rFonts w:ascii="Times New Roman" w:hAnsi="Times New Roman" w:cs="Times New Roman"/>
          <w:b/>
          <w:bCs/>
          <w:sz w:val="28"/>
          <w:szCs w:val="28"/>
          <w:lang w:val="uk-UA"/>
        </w:rPr>
        <w:t>Результати порівняння</w:t>
      </w:r>
    </w:p>
    <w:tbl>
      <w:tblPr>
        <w:tblStyle w:val="ac"/>
        <w:tblW w:w="0" w:type="auto"/>
        <w:jc w:val="center"/>
        <w:tblLook w:val="04A0" w:firstRow="1" w:lastRow="0" w:firstColumn="1" w:lastColumn="0" w:noHBand="0" w:noVBand="1"/>
      </w:tblPr>
      <w:tblGrid>
        <w:gridCol w:w="1757"/>
        <w:gridCol w:w="1924"/>
        <w:gridCol w:w="2693"/>
        <w:gridCol w:w="2970"/>
      </w:tblGrid>
      <w:tr w:rsidR="002F38FD" w:rsidRPr="00D612FC" w14:paraId="11931548" w14:textId="77777777" w:rsidTr="002F38FD">
        <w:trPr>
          <w:jc w:val="center"/>
        </w:trPr>
        <w:tc>
          <w:tcPr>
            <w:tcW w:w="1757" w:type="dxa"/>
            <w:vMerge w:val="restart"/>
          </w:tcPr>
          <w:p w14:paraId="7DD251D2" w14:textId="7E0F7B91" w:rsidR="002F38FD" w:rsidRPr="00D612FC" w:rsidRDefault="002F38FD" w:rsidP="002F38FD">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Значення параметра α</w:t>
            </w:r>
          </w:p>
        </w:tc>
        <w:tc>
          <w:tcPr>
            <w:tcW w:w="1924" w:type="dxa"/>
            <w:vMerge w:val="restart"/>
          </w:tcPr>
          <w:p w14:paraId="34F38413" w14:textId="43011ABC" w:rsidR="002F38FD" w:rsidRPr="00D612FC" w:rsidRDefault="002F38FD" w:rsidP="002F38FD">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Значення параметра </w:t>
            </w:r>
            <w:r>
              <w:rPr>
                <w:rFonts w:ascii="Times New Roman" w:hAnsi="Times New Roman" w:cs="Times New Roman"/>
                <w:sz w:val="28"/>
                <w:szCs w:val="28"/>
                <w:lang w:val="uk-UA"/>
              </w:rPr>
              <w:t>β</w:t>
            </w:r>
          </w:p>
        </w:tc>
        <w:tc>
          <w:tcPr>
            <w:tcW w:w="5663" w:type="dxa"/>
            <w:gridSpan w:val="2"/>
          </w:tcPr>
          <w:p w14:paraId="0899DBD4" w14:textId="006EC7CC" w:rsidR="002F38FD" w:rsidRPr="00D612FC" w:rsidRDefault="002F38FD" w:rsidP="002F38FD">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Значення похибки(RMSE)</w:t>
            </w:r>
          </w:p>
        </w:tc>
      </w:tr>
      <w:tr w:rsidR="002F38FD" w:rsidRPr="00D612FC" w14:paraId="7F9A765E" w14:textId="77777777" w:rsidTr="002F38FD">
        <w:trPr>
          <w:jc w:val="center"/>
        </w:trPr>
        <w:tc>
          <w:tcPr>
            <w:tcW w:w="1757" w:type="dxa"/>
            <w:vMerge/>
          </w:tcPr>
          <w:p w14:paraId="52A426A6" w14:textId="4EB732DE" w:rsidR="002F38FD" w:rsidRPr="002F38FD" w:rsidRDefault="002F38FD" w:rsidP="00DE6821">
            <w:pPr>
              <w:spacing w:line="360" w:lineRule="auto"/>
              <w:jc w:val="both"/>
              <w:rPr>
                <w:rFonts w:ascii="Times New Roman" w:hAnsi="Times New Roman" w:cs="Times New Roman"/>
                <w:sz w:val="28"/>
                <w:szCs w:val="28"/>
              </w:rPr>
            </w:pPr>
          </w:p>
        </w:tc>
        <w:tc>
          <w:tcPr>
            <w:tcW w:w="1924" w:type="dxa"/>
            <w:vMerge/>
          </w:tcPr>
          <w:p w14:paraId="18CAC869" w14:textId="77777777" w:rsidR="002F38FD" w:rsidRPr="00D612FC" w:rsidRDefault="002F38FD" w:rsidP="00DE6821">
            <w:pPr>
              <w:spacing w:line="360" w:lineRule="auto"/>
              <w:jc w:val="both"/>
              <w:rPr>
                <w:rFonts w:ascii="Times New Roman" w:hAnsi="Times New Roman" w:cs="Times New Roman"/>
                <w:sz w:val="28"/>
                <w:szCs w:val="28"/>
                <w:lang w:val="uk-UA"/>
              </w:rPr>
            </w:pPr>
          </w:p>
        </w:tc>
        <w:tc>
          <w:tcPr>
            <w:tcW w:w="2693" w:type="dxa"/>
          </w:tcPr>
          <w:p w14:paraId="299A65DB" w14:textId="081FE75F" w:rsidR="002F38FD" w:rsidRPr="002F38FD" w:rsidRDefault="002F38FD" w:rsidP="002F38FD">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Лінійний тренд</w:t>
            </w:r>
          </w:p>
        </w:tc>
        <w:tc>
          <w:tcPr>
            <w:tcW w:w="2970" w:type="dxa"/>
          </w:tcPr>
          <w:p w14:paraId="7E6B90AF" w14:textId="0AC0FDA3" w:rsidR="002F38FD" w:rsidRPr="00D612FC" w:rsidRDefault="002F38FD" w:rsidP="002F38FD">
            <w:pPr>
              <w:spacing w:line="360" w:lineRule="auto"/>
              <w:jc w:val="center"/>
              <w:rPr>
                <w:rFonts w:ascii="Times New Roman" w:hAnsi="Times New Roman" w:cs="Times New Roman"/>
                <w:sz w:val="28"/>
                <w:szCs w:val="28"/>
                <w:lang w:val="uk-UA"/>
              </w:rPr>
            </w:pPr>
            <w:r w:rsidRPr="002F38FD">
              <w:rPr>
                <w:rFonts w:ascii="Times New Roman" w:hAnsi="Times New Roman" w:cs="Times New Roman"/>
                <w:sz w:val="28"/>
                <w:szCs w:val="28"/>
                <w:lang w:val="uk-UA"/>
              </w:rPr>
              <w:t>Експоненці</w:t>
            </w:r>
            <w:r>
              <w:rPr>
                <w:rFonts w:ascii="Times New Roman" w:hAnsi="Times New Roman" w:cs="Times New Roman"/>
                <w:sz w:val="28"/>
                <w:szCs w:val="28"/>
                <w:lang w:val="uk-UA"/>
              </w:rPr>
              <w:t>йний</w:t>
            </w:r>
            <w:r w:rsidRPr="002F38FD">
              <w:rPr>
                <w:rFonts w:ascii="Times New Roman" w:hAnsi="Times New Roman" w:cs="Times New Roman"/>
                <w:sz w:val="28"/>
                <w:szCs w:val="28"/>
                <w:lang w:val="uk-UA"/>
              </w:rPr>
              <w:t xml:space="preserve"> тренд</w:t>
            </w:r>
          </w:p>
        </w:tc>
      </w:tr>
      <w:tr w:rsidR="002F38FD" w:rsidRPr="00D612FC" w14:paraId="2C92D383" w14:textId="77777777" w:rsidTr="002F38FD">
        <w:trPr>
          <w:jc w:val="center"/>
        </w:trPr>
        <w:tc>
          <w:tcPr>
            <w:tcW w:w="1757" w:type="dxa"/>
          </w:tcPr>
          <w:p w14:paraId="5178604D" w14:textId="5B52328F" w:rsidR="002F38FD" w:rsidRPr="00DD3EEB"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DD3EEB">
              <w:rPr>
                <w:rFonts w:ascii="Times New Roman" w:hAnsi="Times New Roman" w:cs="Times New Roman"/>
                <w:sz w:val="28"/>
                <w:szCs w:val="28"/>
                <w:lang w:val="uk-UA"/>
              </w:rPr>
              <w:t>1</w:t>
            </w:r>
          </w:p>
        </w:tc>
        <w:tc>
          <w:tcPr>
            <w:tcW w:w="1924" w:type="dxa"/>
          </w:tcPr>
          <w:p w14:paraId="12133FB2" w14:textId="799EE33C" w:rsidR="002F38FD" w:rsidRPr="00D612FC" w:rsidRDefault="002F38FD" w:rsidP="002A30E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0.</w:t>
            </w:r>
            <w:r w:rsidR="00DD3EEB">
              <w:rPr>
                <w:rFonts w:ascii="Times New Roman" w:hAnsi="Times New Roman" w:cs="Times New Roman"/>
                <w:sz w:val="28"/>
                <w:szCs w:val="28"/>
                <w:lang w:val="uk-UA"/>
              </w:rPr>
              <w:t>8</w:t>
            </w:r>
          </w:p>
        </w:tc>
        <w:tc>
          <w:tcPr>
            <w:tcW w:w="2693" w:type="dxa"/>
          </w:tcPr>
          <w:p w14:paraId="077F3B5A" w14:textId="4AA7894D" w:rsidR="002F38FD" w:rsidRPr="002A30E5" w:rsidRDefault="002A30E5" w:rsidP="002F38FD">
            <w:pPr>
              <w:spacing w:line="360" w:lineRule="auto"/>
              <w:jc w:val="both"/>
              <w:rPr>
                <w:rFonts w:ascii="Times New Roman" w:hAnsi="Times New Roman" w:cs="Times New Roman"/>
                <w:sz w:val="28"/>
                <w:szCs w:val="28"/>
              </w:rPr>
            </w:pPr>
            <w:r w:rsidRPr="002A30E5">
              <w:rPr>
                <w:rFonts w:ascii="Times New Roman" w:hAnsi="Times New Roman" w:cs="Times New Roman"/>
                <w:sz w:val="28"/>
                <w:szCs w:val="28"/>
                <w:lang w:val="uk-UA"/>
              </w:rPr>
              <w:t>7616.62</w:t>
            </w:r>
          </w:p>
        </w:tc>
        <w:tc>
          <w:tcPr>
            <w:tcW w:w="2970" w:type="dxa"/>
          </w:tcPr>
          <w:p w14:paraId="37149B33" w14:textId="04F5F895" w:rsidR="002F38FD" w:rsidRDefault="002A30E5" w:rsidP="002F38FD">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9320.44</w:t>
            </w:r>
          </w:p>
        </w:tc>
      </w:tr>
      <w:tr w:rsidR="002F38FD" w:rsidRPr="00D612FC" w14:paraId="5FADEA8E" w14:textId="77777777" w:rsidTr="002F38FD">
        <w:trPr>
          <w:jc w:val="center"/>
        </w:trPr>
        <w:tc>
          <w:tcPr>
            <w:tcW w:w="1757" w:type="dxa"/>
          </w:tcPr>
          <w:p w14:paraId="14BA8B5C" w14:textId="47DC216E"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2</w:t>
            </w:r>
          </w:p>
        </w:tc>
        <w:tc>
          <w:tcPr>
            <w:tcW w:w="1924" w:type="dxa"/>
          </w:tcPr>
          <w:p w14:paraId="53810317" w14:textId="3EB48B69"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4</w:t>
            </w:r>
          </w:p>
        </w:tc>
        <w:tc>
          <w:tcPr>
            <w:tcW w:w="2693" w:type="dxa"/>
          </w:tcPr>
          <w:p w14:paraId="17606BD0" w14:textId="711D9CF8"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8600.12</w:t>
            </w:r>
          </w:p>
        </w:tc>
        <w:tc>
          <w:tcPr>
            <w:tcW w:w="2970" w:type="dxa"/>
          </w:tcPr>
          <w:p w14:paraId="6914D7F6" w14:textId="613CDEB3"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7581.57</w:t>
            </w:r>
          </w:p>
        </w:tc>
      </w:tr>
      <w:tr w:rsidR="002F38FD" w:rsidRPr="00D612FC" w14:paraId="21311702" w14:textId="77777777" w:rsidTr="002F38FD">
        <w:trPr>
          <w:jc w:val="center"/>
        </w:trPr>
        <w:tc>
          <w:tcPr>
            <w:tcW w:w="1757" w:type="dxa"/>
          </w:tcPr>
          <w:p w14:paraId="567F6CAA" w14:textId="5DC9DDF9"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3</w:t>
            </w:r>
          </w:p>
        </w:tc>
        <w:tc>
          <w:tcPr>
            <w:tcW w:w="1924" w:type="dxa"/>
          </w:tcPr>
          <w:p w14:paraId="717891B1" w14:textId="6AF3BD2B"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2</w:t>
            </w:r>
          </w:p>
        </w:tc>
        <w:tc>
          <w:tcPr>
            <w:tcW w:w="2693" w:type="dxa"/>
          </w:tcPr>
          <w:p w14:paraId="397A2EA2" w14:textId="04141838"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12461.01</w:t>
            </w:r>
          </w:p>
        </w:tc>
        <w:tc>
          <w:tcPr>
            <w:tcW w:w="2970" w:type="dxa"/>
          </w:tcPr>
          <w:p w14:paraId="1F5BD618" w14:textId="73E925BA"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9349.25</w:t>
            </w:r>
          </w:p>
        </w:tc>
      </w:tr>
      <w:tr w:rsidR="002F38FD" w:rsidRPr="00D612FC" w14:paraId="3FA43E93" w14:textId="77777777" w:rsidTr="002F38FD">
        <w:trPr>
          <w:jc w:val="center"/>
        </w:trPr>
        <w:tc>
          <w:tcPr>
            <w:tcW w:w="1757" w:type="dxa"/>
          </w:tcPr>
          <w:p w14:paraId="7579D76B" w14:textId="7E153231"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4</w:t>
            </w:r>
          </w:p>
        </w:tc>
        <w:tc>
          <w:tcPr>
            <w:tcW w:w="1924" w:type="dxa"/>
          </w:tcPr>
          <w:p w14:paraId="5E4A1F34" w14:textId="42106C3A" w:rsidR="002F38FD" w:rsidRPr="002A30E5" w:rsidRDefault="002F38FD" w:rsidP="002A30E5">
            <w:pPr>
              <w:spacing w:line="360" w:lineRule="auto"/>
              <w:rPr>
                <w:rFonts w:ascii="Times New Roman" w:hAnsi="Times New Roman" w:cs="Times New Roman"/>
                <w:sz w:val="28"/>
                <w:szCs w:val="28"/>
              </w:rPr>
            </w:pPr>
            <w:r>
              <w:rPr>
                <w:rFonts w:ascii="Times New Roman" w:hAnsi="Times New Roman" w:cs="Times New Roman"/>
                <w:sz w:val="28"/>
                <w:szCs w:val="28"/>
                <w:lang w:val="uk-UA"/>
              </w:rPr>
              <w:t>0.</w:t>
            </w:r>
            <w:r w:rsidR="002A30E5">
              <w:rPr>
                <w:rFonts w:ascii="Times New Roman" w:hAnsi="Times New Roman" w:cs="Times New Roman"/>
                <w:sz w:val="28"/>
                <w:szCs w:val="28"/>
              </w:rPr>
              <w:t>3</w:t>
            </w:r>
          </w:p>
        </w:tc>
        <w:tc>
          <w:tcPr>
            <w:tcW w:w="2693" w:type="dxa"/>
          </w:tcPr>
          <w:p w14:paraId="5C9BE721" w14:textId="332AC883"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7137.97</w:t>
            </w:r>
          </w:p>
        </w:tc>
        <w:tc>
          <w:tcPr>
            <w:tcW w:w="2970" w:type="dxa"/>
          </w:tcPr>
          <w:p w14:paraId="63FEC3A3" w14:textId="27320D5A" w:rsidR="002F38FD" w:rsidRDefault="002A30E5" w:rsidP="00DE6821">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8899.32</w:t>
            </w:r>
          </w:p>
        </w:tc>
      </w:tr>
      <w:tr w:rsidR="004578ED" w:rsidRPr="00D612FC" w14:paraId="63769DE0" w14:textId="77777777" w:rsidTr="002F38FD">
        <w:trPr>
          <w:jc w:val="center"/>
        </w:trPr>
        <w:tc>
          <w:tcPr>
            <w:tcW w:w="1757" w:type="dxa"/>
          </w:tcPr>
          <w:p w14:paraId="65FB4426" w14:textId="1937157C" w:rsidR="004578ED" w:rsidRPr="002A30E5" w:rsidRDefault="004578ED" w:rsidP="004578ED">
            <w:pPr>
              <w:spacing w:line="360" w:lineRule="auto"/>
              <w:rPr>
                <w:rFonts w:ascii="Times New Roman" w:hAnsi="Times New Roman" w:cs="Times New Roman"/>
                <w:sz w:val="28"/>
                <w:szCs w:val="28"/>
              </w:rPr>
            </w:pPr>
            <w:r>
              <w:rPr>
                <w:rFonts w:ascii="Times New Roman" w:hAnsi="Times New Roman" w:cs="Times New Roman"/>
                <w:sz w:val="28"/>
                <w:szCs w:val="28"/>
              </w:rPr>
              <w:t>0.6</w:t>
            </w:r>
          </w:p>
        </w:tc>
        <w:tc>
          <w:tcPr>
            <w:tcW w:w="1924" w:type="dxa"/>
          </w:tcPr>
          <w:p w14:paraId="737261A9" w14:textId="1F624E19" w:rsidR="004578ED" w:rsidRPr="002A30E5" w:rsidRDefault="004578ED" w:rsidP="004578ED">
            <w:pPr>
              <w:spacing w:line="360" w:lineRule="auto"/>
              <w:rPr>
                <w:rFonts w:ascii="Times New Roman" w:hAnsi="Times New Roman" w:cs="Times New Roman"/>
                <w:sz w:val="28"/>
                <w:szCs w:val="28"/>
              </w:rPr>
            </w:pPr>
            <w:r>
              <w:rPr>
                <w:rFonts w:ascii="Times New Roman" w:hAnsi="Times New Roman" w:cs="Times New Roman"/>
                <w:sz w:val="28"/>
                <w:szCs w:val="28"/>
              </w:rPr>
              <w:t>0.2</w:t>
            </w:r>
          </w:p>
        </w:tc>
        <w:tc>
          <w:tcPr>
            <w:tcW w:w="2693" w:type="dxa"/>
          </w:tcPr>
          <w:p w14:paraId="061973E7" w14:textId="4CC0A453" w:rsidR="004578ED" w:rsidRDefault="004578ED" w:rsidP="004578ED">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7707.2</w:t>
            </w:r>
          </w:p>
        </w:tc>
        <w:tc>
          <w:tcPr>
            <w:tcW w:w="2970" w:type="dxa"/>
          </w:tcPr>
          <w:p w14:paraId="198020CA" w14:textId="3030BB33" w:rsidR="004578ED" w:rsidRDefault="004578ED" w:rsidP="004578ED">
            <w:pPr>
              <w:spacing w:line="360" w:lineRule="auto"/>
              <w:jc w:val="both"/>
              <w:rPr>
                <w:rFonts w:ascii="Times New Roman" w:hAnsi="Times New Roman" w:cs="Times New Roman"/>
                <w:sz w:val="28"/>
                <w:szCs w:val="28"/>
                <w:lang w:val="uk-UA"/>
              </w:rPr>
            </w:pPr>
            <w:r w:rsidRPr="002A30E5">
              <w:rPr>
                <w:rFonts w:ascii="Times New Roman" w:hAnsi="Times New Roman" w:cs="Times New Roman"/>
                <w:sz w:val="28"/>
                <w:szCs w:val="28"/>
                <w:lang w:val="uk-UA"/>
              </w:rPr>
              <w:t>7858.24</w:t>
            </w:r>
          </w:p>
        </w:tc>
      </w:tr>
    </w:tbl>
    <w:p w14:paraId="74AF759A" w14:textId="790D67D5" w:rsidR="00EB59ED" w:rsidRPr="00D612FC" w:rsidRDefault="00293108" w:rsidP="00293108">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Таблиця 3.2. Результати порівняння</w:t>
      </w:r>
    </w:p>
    <w:p w14:paraId="4E2D44B6" w14:textId="20FC9D89" w:rsidR="007F0344" w:rsidRPr="00D612FC" w:rsidRDefault="009E60E5"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Після випробувань різних значень, було знайдено оптимальні параметри, що максимізували точність прогнозу.</w:t>
      </w:r>
      <w:r w:rsidR="00EB59ED" w:rsidRPr="00D612FC">
        <w:rPr>
          <w:rFonts w:ascii="Times New Roman" w:hAnsi="Times New Roman" w:cs="Times New Roman"/>
          <w:sz w:val="28"/>
          <w:szCs w:val="28"/>
          <w:lang w:val="uk-UA"/>
        </w:rPr>
        <w:t xml:space="preserve"> ДОПИСАТИ ЗНАЧЕННЯ НАЙРАЩОГО ПАРАМЕТРУ.</w:t>
      </w:r>
    </w:p>
    <w:p w14:paraId="2839705C" w14:textId="64969056" w:rsidR="000C0A61" w:rsidRPr="00D612FC" w:rsidRDefault="00CF1427" w:rsidP="00554BF1">
      <w:pPr>
        <w:pStyle w:val="2"/>
        <w:ind w:firstLine="720"/>
        <w:rPr>
          <w:lang w:val="uk-UA"/>
        </w:rPr>
      </w:pPr>
      <w:bookmarkStart w:id="24" w:name="_Toc136993564"/>
      <w:r w:rsidRPr="00D612FC">
        <w:rPr>
          <w:lang w:val="uk-UA"/>
        </w:rPr>
        <w:t>3.</w:t>
      </w:r>
      <w:r w:rsidR="009A7BAA" w:rsidRPr="00D612FC">
        <w:rPr>
          <w:lang w:val="uk-UA"/>
        </w:rPr>
        <w:t>7</w:t>
      </w:r>
      <w:r w:rsidRPr="00D612FC">
        <w:rPr>
          <w:lang w:val="uk-UA"/>
        </w:rPr>
        <w:t xml:space="preserve"> </w:t>
      </w:r>
      <w:r w:rsidR="000C0A61" w:rsidRPr="00D612FC">
        <w:rPr>
          <w:lang w:val="uk-UA"/>
        </w:rPr>
        <w:t>Візуалі</w:t>
      </w:r>
      <w:r w:rsidRPr="00D612FC">
        <w:rPr>
          <w:lang w:val="uk-UA"/>
        </w:rPr>
        <w:t>зація</w:t>
      </w:r>
      <w:r w:rsidR="000C0A61" w:rsidRPr="00D612FC">
        <w:rPr>
          <w:lang w:val="uk-UA"/>
        </w:rPr>
        <w:t xml:space="preserve"> </w:t>
      </w:r>
      <w:r w:rsidR="00413F0E" w:rsidRPr="00D612FC">
        <w:rPr>
          <w:lang w:val="uk-UA"/>
        </w:rPr>
        <w:t>результат</w:t>
      </w:r>
      <w:r w:rsidRPr="00D612FC">
        <w:rPr>
          <w:lang w:val="uk-UA"/>
        </w:rPr>
        <w:t>ів</w:t>
      </w:r>
      <w:r w:rsidR="00413F0E" w:rsidRPr="00D612FC">
        <w:rPr>
          <w:lang w:val="uk-UA"/>
        </w:rPr>
        <w:t xml:space="preserve"> моделювання.</w:t>
      </w:r>
      <w:bookmarkEnd w:id="24"/>
    </w:p>
    <w:p w14:paraId="21614AF9" w14:textId="2EB53C76" w:rsidR="00FE7F6B" w:rsidRPr="00D612FC" w:rsidRDefault="00FE7F6B" w:rsidP="00554BF1">
      <w:pPr>
        <w:spacing w:line="360" w:lineRule="auto"/>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79DD59CC" wp14:editId="3381527E">
            <wp:extent cx="6152515" cy="3076575"/>
            <wp:effectExtent l="0" t="0" r="635" b="9525"/>
            <wp:docPr id="1907549713" name="Рисунок 1" descr="Зображення, що містить схема, ряд,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7549713" name="Рисунок 1" descr="Зображення, що містить схема, ряд, Графік&#10;&#10;Автоматично згенерований опис"/>
                    <pic:cNvPicPr/>
                  </pic:nvPicPr>
                  <pic:blipFill>
                    <a:blip r:embed="rId19"/>
                    <a:stretch>
                      <a:fillRect/>
                    </a:stretch>
                  </pic:blipFill>
                  <pic:spPr>
                    <a:xfrm>
                      <a:off x="0" y="0"/>
                      <a:ext cx="6152515" cy="3076575"/>
                    </a:xfrm>
                    <a:prstGeom prst="rect">
                      <a:avLst/>
                    </a:prstGeom>
                  </pic:spPr>
                </pic:pic>
              </a:graphicData>
            </a:graphic>
          </wp:inline>
        </w:drawing>
      </w:r>
    </w:p>
    <w:p w14:paraId="0AAFEE18" w14:textId="7D7DB930" w:rsidR="00CF1427" w:rsidRPr="00D612FC" w:rsidRDefault="00CF1427" w:rsidP="00A43123">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Рисунок 3.</w:t>
      </w:r>
      <w:r w:rsidR="00B976DB" w:rsidRPr="00D612FC">
        <w:rPr>
          <w:rFonts w:ascii="Times New Roman" w:hAnsi="Times New Roman" w:cs="Times New Roman"/>
          <w:sz w:val="28"/>
          <w:szCs w:val="28"/>
          <w:lang w:val="uk-UA"/>
        </w:rPr>
        <w:t>5</w:t>
      </w:r>
      <w:r w:rsidRPr="00D612FC">
        <w:rPr>
          <w:rFonts w:ascii="Times New Roman" w:hAnsi="Times New Roman" w:cs="Times New Roman"/>
          <w:sz w:val="28"/>
          <w:szCs w:val="28"/>
          <w:lang w:val="uk-UA"/>
        </w:rPr>
        <w:t xml:space="preserve"> – лінійн</w:t>
      </w:r>
      <w:r w:rsidR="00975796" w:rsidRPr="00D612FC">
        <w:rPr>
          <w:rFonts w:ascii="Times New Roman" w:hAnsi="Times New Roman" w:cs="Times New Roman"/>
          <w:sz w:val="28"/>
          <w:szCs w:val="28"/>
          <w:lang w:val="uk-UA"/>
        </w:rPr>
        <w:t>а модель Хольта</w:t>
      </w:r>
    </w:p>
    <w:p w14:paraId="670D6029" w14:textId="61364B6E" w:rsidR="00364D24" w:rsidRPr="00D612FC" w:rsidRDefault="00364D24"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Метод </w:t>
      </w:r>
      <w:proofErr w:type="spellStart"/>
      <w:r w:rsidRPr="00D612FC">
        <w:rPr>
          <w:rFonts w:ascii="Times New Roman" w:hAnsi="Times New Roman" w:cs="Times New Roman"/>
          <w:sz w:val="28"/>
          <w:szCs w:val="28"/>
          <w:lang w:val="uk-UA"/>
        </w:rPr>
        <w:t>Хольта</w:t>
      </w:r>
      <w:proofErr w:type="spellEnd"/>
      <w:r w:rsidRPr="00D612FC">
        <w:rPr>
          <w:rFonts w:ascii="Times New Roman" w:hAnsi="Times New Roman" w:cs="Times New Roman"/>
          <w:sz w:val="28"/>
          <w:szCs w:val="28"/>
          <w:lang w:val="uk-UA"/>
        </w:rPr>
        <w:t xml:space="preserve"> </w:t>
      </w:r>
      <w:proofErr w:type="spellStart"/>
      <w:r w:rsidRPr="00D612FC">
        <w:rPr>
          <w:rFonts w:ascii="Times New Roman" w:hAnsi="Times New Roman" w:cs="Times New Roman"/>
          <w:sz w:val="28"/>
          <w:szCs w:val="28"/>
          <w:lang w:val="uk-UA"/>
        </w:rPr>
        <w:t>основано</w:t>
      </w:r>
      <w:proofErr w:type="spellEnd"/>
      <w:r w:rsidRPr="00D612FC">
        <w:rPr>
          <w:rFonts w:ascii="Times New Roman" w:hAnsi="Times New Roman" w:cs="Times New Roman"/>
          <w:sz w:val="28"/>
          <w:szCs w:val="28"/>
          <w:lang w:val="uk-UA"/>
        </w:rPr>
        <w:t xml:space="preserve"> на двох рівняннях: рівнянні рівня і рівнянні тренду. Рівняння рівня оновлює поточне спостереження, засноване на попередньому </w:t>
      </w:r>
      <w:r w:rsidRPr="00D612FC">
        <w:rPr>
          <w:rFonts w:ascii="Times New Roman" w:hAnsi="Times New Roman" w:cs="Times New Roman"/>
          <w:sz w:val="28"/>
          <w:szCs w:val="28"/>
          <w:lang w:val="uk-UA"/>
        </w:rPr>
        <w:lastRenderedPageBreak/>
        <w:t>спостереженні та попередньому тренді. Рівняння тренду оновлює поточний тренд, заснований на поточному і попередньому рівнях</w:t>
      </w:r>
      <w:r w:rsidR="00DE6821" w:rsidRPr="00D612FC">
        <w:rPr>
          <w:rFonts w:ascii="Times New Roman" w:hAnsi="Times New Roman" w:cs="Times New Roman"/>
          <w:sz w:val="28"/>
          <w:szCs w:val="28"/>
          <w:lang w:val="uk-UA"/>
        </w:rPr>
        <w:t xml:space="preserve"> (</w:t>
      </w:r>
      <w:r w:rsidR="00EB59ED" w:rsidRPr="00D612FC">
        <w:rPr>
          <w:rFonts w:ascii="Times New Roman" w:hAnsi="Times New Roman" w:cs="Times New Roman"/>
          <w:sz w:val="28"/>
          <w:szCs w:val="28"/>
          <w:lang w:val="uk-UA"/>
        </w:rPr>
        <w:t>формули (2.7), (2.8) розділу 2</w:t>
      </w:r>
      <w:r w:rsidR="00DE6821"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w:t>
      </w:r>
    </w:p>
    <w:p w14:paraId="072EF5D1" w14:textId="00D27301" w:rsidR="00364D24" w:rsidRPr="00D612FC" w:rsidRDefault="00DE6821"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Прогноз за моделлю Хольта зображений на рис. 3.</w:t>
      </w:r>
      <w:r w:rsidR="00B976DB" w:rsidRPr="00D612FC">
        <w:rPr>
          <w:rFonts w:ascii="Times New Roman" w:hAnsi="Times New Roman" w:cs="Times New Roman"/>
          <w:sz w:val="28"/>
          <w:szCs w:val="28"/>
          <w:lang w:val="uk-UA"/>
        </w:rPr>
        <w:t>5</w:t>
      </w:r>
      <w:r w:rsidRPr="00D612FC">
        <w:rPr>
          <w:rFonts w:ascii="Times New Roman" w:hAnsi="Times New Roman" w:cs="Times New Roman"/>
          <w:sz w:val="28"/>
          <w:szCs w:val="28"/>
          <w:lang w:val="uk-UA"/>
        </w:rPr>
        <w:t xml:space="preserve">. </w:t>
      </w:r>
      <w:r w:rsidR="00364D24" w:rsidRPr="00D612FC">
        <w:rPr>
          <w:rFonts w:ascii="Times New Roman" w:hAnsi="Times New Roman" w:cs="Times New Roman"/>
          <w:iCs/>
          <w:sz w:val="28"/>
          <w:szCs w:val="28"/>
          <w:lang w:val="uk-UA"/>
        </w:rPr>
        <w:t>Коли модель Хольта використовується для прогнозування, ми бачимо</w:t>
      </w:r>
      <w:r w:rsidR="00975796" w:rsidRPr="00D612FC">
        <w:rPr>
          <w:rFonts w:ascii="Times New Roman" w:hAnsi="Times New Roman" w:cs="Times New Roman"/>
          <w:iCs/>
          <w:sz w:val="28"/>
          <w:szCs w:val="28"/>
          <w:lang w:val="uk-UA"/>
        </w:rPr>
        <w:t xml:space="preserve"> </w:t>
      </w:r>
      <w:r w:rsidR="00364D24" w:rsidRPr="00D612FC">
        <w:rPr>
          <w:rFonts w:ascii="Times New Roman" w:hAnsi="Times New Roman" w:cs="Times New Roman"/>
          <w:iCs/>
          <w:sz w:val="28"/>
          <w:szCs w:val="28"/>
          <w:lang w:val="uk-UA"/>
        </w:rPr>
        <w:t>згенеровану пряму лінію, яка починається від останнього спостереження в навчальному наборі даних і має нахил, що відповідає останньому оціненому тренду.</w:t>
      </w:r>
    </w:p>
    <w:p w14:paraId="03252CB1" w14:textId="168BDC04" w:rsidR="00364D24" w:rsidRPr="00D612FC" w:rsidRDefault="00DE6821"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Оскільки </w:t>
      </w:r>
      <w:r w:rsidR="00364D24" w:rsidRPr="00D612FC">
        <w:rPr>
          <w:rFonts w:ascii="Times New Roman" w:hAnsi="Times New Roman" w:cs="Times New Roman"/>
          <w:sz w:val="28"/>
          <w:szCs w:val="28"/>
          <w:lang w:val="uk-UA"/>
        </w:rPr>
        <w:t xml:space="preserve">в часовому ряді є виразна </w:t>
      </w:r>
      <w:r w:rsidRPr="00D612FC">
        <w:rPr>
          <w:rFonts w:ascii="Times New Roman" w:hAnsi="Times New Roman" w:cs="Times New Roman"/>
          <w:sz w:val="28"/>
          <w:szCs w:val="28"/>
          <w:lang w:val="uk-UA"/>
        </w:rPr>
        <w:t>циклічність</w:t>
      </w:r>
      <w:r w:rsidR="00364D24" w:rsidRPr="00D612FC">
        <w:rPr>
          <w:rFonts w:ascii="Times New Roman" w:hAnsi="Times New Roman" w:cs="Times New Roman"/>
          <w:sz w:val="28"/>
          <w:szCs w:val="28"/>
          <w:lang w:val="uk-UA"/>
        </w:rPr>
        <w:t xml:space="preserve">, метод Хольта може не врахувати </w:t>
      </w:r>
      <w:r w:rsidR="00EB59ED" w:rsidRPr="00D612FC">
        <w:rPr>
          <w:rFonts w:ascii="Times New Roman" w:hAnsi="Times New Roman" w:cs="Times New Roman"/>
          <w:sz w:val="28"/>
          <w:szCs w:val="28"/>
          <w:lang w:val="uk-UA"/>
        </w:rPr>
        <w:t>циклічність</w:t>
      </w:r>
      <w:r w:rsidR="00364D24" w:rsidRPr="00D612FC">
        <w:rPr>
          <w:rFonts w:ascii="Times New Roman" w:hAnsi="Times New Roman" w:cs="Times New Roman"/>
          <w:sz w:val="28"/>
          <w:szCs w:val="28"/>
          <w:lang w:val="uk-UA"/>
        </w:rPr>
        <w:t xml:space="preserve"> в прогнозах. Тобто, він відображає загальний тренд, але не відображають коливань, що відбуваються в конкретні часові проміжки.</w:t>
      </w:r>
    </w:p>
    <w:p w14:paraId="44304776" w14:textId="47D21DBF" w:rsidR="00364D24" w:rsidRPr="00D612FC" w:rsidRDefault="00364D24" w:rsidP="00DE6821">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Щоб </w:t>
      </w:r>
      <w:r w:rsidR="00DE6821" w:rsidRPr="00D612FC">
        <w:rPr>
          <w:rFonts w:ascii="Times New Roman" w:hAnsi="Times New Roman" w:cs="Times New Roman"/>
          <w:sz w:val="28"/>
          <w:szCs w:val="28"/>
          <w:lang w:val="uk-UA"/>
        </w:rPr>
        <w:t>врахувати це</w:t>
      </w:r>
      <w:r w:rsidRPr="00D612FC">
        <w:rPr>
          <w:rFonts w:ascii="Times New Roman" w:hAnsi="Times New Roman" w:cs="Times New Roman"/>
          <w:sz w:val="28"/>
          <w:szCs w:val="28"/>
          <w:lang w:val="uk-UA"/>
        </w:rPr>
        <w:t xml:space="preserve">, використаємо метод Хольта-Вінтерса, який є розширенням методу Хольта і додає компоненту </w:t>
      </w:r>
      <w:r w:rsidR="00EB59ED" w:rsidRPr="00D612FC">
        <w:rPr>
          <w:rFonts w:ascii="Times New Roman" w:hAnsi="Times New Roman" w:cs="Times New Roman"/>
          <w:sz w:val="28"/>
          <w:szCs w:val="28"/>
          <w:lang w:val="uk-UA"/>
        </w:rPr>
        <w:t>циклічності</w:t>
      </w:r>
      <w:r w:rsidRPr="00D612FC">
        <w:rPr>
          <w:rFonts w:ascii="Times New Roman" w:hAnsi="Times New Roman" w:cs="Times New Roman"/>
          <w:sz w:val="28"/>
          <w:szCs w:val="28"/>
          <w:lang w:val="uk-UA"/>
        </w:rPr>
        <w:t xml:space="preserve"> до моделі.</w:t>
      </w:r>
    </w:p>
    <w:p w14:paraId="59628837" w14:textId="2230F66C" w:rsidR="00364D24" w:rsidRPr="00D612FC" w:rsidRDefault="00952A4C" w:rsidP="00554BF1">
      <w:pPr>
        <w:spacing w:line="360" w:lineRule="auto"/>
        <w:rPr>
          <w:rFonts w:ascii="Times New Roman" w:hAnsi="Times New Roman" w:cs="Times New Roman"/>
          <w:sz w:val="28"/>
          <w:szCs w:val="28"/>
          <w:lang w:val="uk-UA"/>
        </w:rPr>
      </w:pPr>
      <w:r w:rsidRPr="00D612FC">
        <w:rPr>
          <w:rFonts w:ascii="Times New Roman" w:hAnsi="Times New Roman" w:cs="Times New Roman"/>
          <w:noProof/>
          <w:sz w:val="28"/>
          <w:szCs w:val="28"/>
          <w:lang w:val="ru-RU" w:eastAsia="ru-RU"/>
        </w:rPr>
        <w:drawing>
          <wp:inline distT="0" distB="0" distL="0" distR="0" wp14:anchorId="4B6A5E15" wp14:editId="1A2625EF">
            <wp:extent cx="6152515" cy="3076575"/>
            <wp:effectExtent l="0" t="0" r="635" b="9525"/>
            <wp:docPr id="2074205383" name="Рисунок 1" descr="Зображення, що містить текст, схема,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4205383" name="Рисунок 1" descr="Зображення, що містить текст, схема, знімок екрана&#10;&#10;Автоматично згенерований опис"/>
                    <pic:cNvPicPr/>
                  </pic:nvPicPr>
                  <pic:blipFill>
                    <a:blip r:embed="rId20"/>
                    <a:stretch>
                      <a:fillRect/>
                    </a:stretch>
                  </pic:blipFill>
                  <pic:spPr>
                    <a:xfrm>
                      <a:off x="0" y="0"/>
                      <a:ext cx="6152515" cy="3076575"/>
                    </a:xfrm>
                    <a:prstGeom prst="rect">
                      <a:avLst/>
                    </a:prstGeom>
                  </pic:spPr>
                </pic:pic>
              </a:graphicData>
            </a:graphic>
          </wp:inline>
        </w:drawing>
      </w:r>
    </w:p>
    <w:p w14:paraId="7289CFA2" w14:textId="11350664" w:rsidR="00C87DC2" w:rsidRPr="00D612FC" w:rsidRDefault="00C87DC2" w:rsidP="00A43123">
      <w:pPr>
        <w:spacing w:line="360" w:lineRule="auto"/>
        <w:jc w:val="center"/>
        <w:rPr>
          <w:rFonts w:ascii="Times New Roman" w:hAnsi="Times New Roman" w:cs="Times New Roman"/>
          <w:sz w:val="28"/>
          <w:szCs w:val="28"/>
          <w:lang w:val="uk-UA"/>
        </w:rPr>
      </w:pPr>
      <w:r w:rsidRPr="00D612FC">
        <w:rPr>
          <w:rFonts w:ascii="Times New Roman" w:hAnsi="Times New Roman" w:cs="Times New Roman"/>
          <w:sz w:val="28"/>
          <w:szCs w:val="28"/>
          <w:lang w:val="uk-UA"/>
        </w:rPr>
        <w:t>Рисунок 3.</w:t>
      </w:r>
      <w:r w:rsidR="00B976DB" w:rsidRPr="00D612FC">
        <w:rPr>
          <w:rFonts w:ascii="Times New Roman" w:hAnsi="Times New Roman" w:cs="Times New Roman"/>
          <w:sz w:val="28"/>
          <w:szCs w:val="28"/>
          <w:lang w:val="uk-UA"/>
        </w:rPr>
        <w:t>6</w:t>
      </w:r>
      <w:r w:rsidRPr="00D612FC">
        <w:rPr>
          <w:rFonts w:ascii="Times New Roman" w:hAnsi="Times New Roman" w:cs="Times New Roman"/>
          <w:sz w:val="28"/>
          <w:szCs w:val="28"/>
          <w:lang w:val="uk-UA"/>
        </w:rPr>
        <w:t xml:space="preserve"> –модель Хольта-Вінтерса</w:t>
      </w:r>
    </w:p>
    <w:p w14:paraId="32FF4D19" w14:textId="4E7CF2FA" w:rsidR="00606C97" w:rsidRPr="00D612FC" w:rsidRDefault="00606C97" w:rsidP="00E70205">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w:t>
      </w:r>
      <w:proofErr w:type="spellStart"/>
      <w:r w:rsidRPr="00D612FC">
        <w:rPr>
          <w:rFonts w:ascii="Times New Roman" w:hAnsi="Times New Roman" w:cs="Times New Roman"/>
          <w:sz w:val="28"/>
          <w:szCs w:val="28"/>
          <w:lang w:val="uk-UA"/>
        </w:rPr>
        <w:t>Additive</w:t>
      </w:r>
      <w:proofErr w:type="spellEnd"/>
      <w:r w:rsidRPr="00D612FC">
        <w:rPr>
          <w:rFonts w:ascii="Times New Roman" w:hAnsi="Times New Roman" w:cs="Times New Roman"/>
          <w:sz w:val="28"/>
          <w:szCs w:val="28"/>
          <w:lang w:val="uk-UA"/>
        </w:rPr>
        <w:t>" на рисунку</w:t>
      </w:r>
      <w:r w:rsidR="00C87DC2" w:rsidRPr="00D612FC">
        <w:rPr>
          <w:rFonts w:ascii="Times New Roman" w:hAnsi="Times New Roman" w:cs="Times New Roman"/>
          <w:sz w:val="28"/>
          <w:szCs w:val="28"/>
          <w:lang w:val="uk-UA"/>
        </w:rPr>
        <w:t xml:space="preserve"> 3.</w:t>
      </w:r>
      <w:r w:rsidR="00B976DB" w:rsidRPr="00D612FC">
        <w:rPr>
          <w:rFonts w:ascii="Times New Roman" w:hAnsi="Times New Roman" w:cs="Times New Roman"/>
          <w:sz w:val="28"/>
          <w:szCs w:val="28"/>
          <w:lang w:val="uk-UA"/>
        </w:rPr>
        <w:t>6</w:t>
      </w:r>
      <w:r w:rsidRPr="00D612FC">
        <w:rPr>
          <w:rFonts w:ascii="Times New Roman" w:hAnsi="Times New Roman" w:cs="Times New Roman"/>
          <w:sz w:val="28"/>
          <w:szCs w:val="28"/>
          <w:lang w:val="uk-UA"/>
        </w:rPr>
        <w:t xml:space="preserve"> вказує на те, що використовується адитивна модель Хольта-Вінтерса.</w:t>
      </w:r>
    </w:p>
    <w:p w14:paraId="13411E9C" w14:textId="5354F67E" w:rsidR="00606C97" w:rsidRPr="00D612FC" w:rsidRDefault="00606C97" w:rsidP="00E70205">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w:t>
      </w:r>
      <w:proofErr w:type="spellStart"/>
      <w:r w:rsidRPr="00D612FC">
        <w:rPr>
          <w:rFonts w:ascii="Times New Roman" w:hAnsi="Times New Roman" w:cs="Times New Roman"/>
          <w:sz w:val="28"/>
          <w:szCs w:val="28"/>
          <w:lang w:val="uk-UA"/>
        </w:rPr>
        <w:t>Additive+damped</w:t>
      </w:r>
      <w:proofErr w:type="spellEnd"/>
      <w:r w:rsidRPr="00D612FC">
        <w:rPr>
          <w:rFonts w:ascii="Times New Roman" w:hAnsi="Times New Roman" w:cs="Times New Roman"/>
          <w:sz w:val="28"/>
          <w:szCs w:val="28"/>
          <w:lang w:val="uk-UA"/>
        </w:rPr>
        <w:t xml:space="preserve">" вказує на адитивну модель з </w:t>
      </w:r>
      <w:proofErr w:type="spellStart"/>
      <w:r w:rsidRPr="00D612FC">
        <w:rPr>
          <w:rFonts w:ascii="Times New Roman" w:hAnsi="Times New Roman" w:cs="Times New Roman"/>
          <w:sz w:val="28"/>
          <w:szCs w:val="28"/>
          <w:lang w:val="uk-UA"/>
        </w:rPr>
        <w:t>демпфірованим</w:t>
      </w:r>
      <w:proofErr w:type="spellEnd"/>
      <w:r w:rsidRPr="00D612FC">
        <w:rPr>
          <w:rFonts w:ascii="Times New Roman" w:hAnsi="Times New Roman" w:cs="Times New Roman"/>
          <w:sz w:val="28"/>
          <w:szCs w:val="28"/>
          <w:lang w:val="uk-UA"/>
        </w:rPr>
        <w:t xml:space="preserve"> (або загасаючим) трендом. Це означає, що модель враховує можливість того, що тренд може </w:t>
      </w:r>
      <w:r w:rsidRPr="00D612FC">
        <w:rPr>
          <w:rFonts w:ascii="Times New Roman" w:hAnsi="Times New Roman" w:cs="Times New Roman"/>
          <w:sz w:val="28"/>
          <w:szCs w:val="28"/>
          <w:lang w:val="uk-UA"/>
        </w:rPr>
        <w:lastRenderedPageBreak/>
        <w:t>згасати або зменшуватися в майбутньому. Такий підхід може бути корисним, якщо очікується, що тренд буде змінюватися протягом часу.</w:t>
      </w:r>
    </w:p>
    <w:p w14:paraId="11F17B96" w14:textId="10EB24CB" w:rsidR="0054039A" w:rsidRDefault="00606C97" w:rsidP="00E7020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М</w:t>
      </w:r>
      <w:r w:rsidR="0054039A" w:rsidRPr="00D612FC">
        <w:rPr>
          <w:rFonts w:ascii="Times New Roman" w:hAnsi="Times New Roman" w:cs="Times New Roman"/>
          <w:sz w:val="28"/>
          <w:szCs w:val="28"/>
          <w:lang w:val="uk-UA"/>
        </w:rPr>
        <w:t xml:space="preserve">ожна побачити, що метод Хольта-Вінтерса працює значно краще для нашого часового ряду порівняно з простим лінійним методом Хольта. Під час аналізу візуальних результатів прогнозування бачимо, що лінія прогнозу Хольта-Вінтерса відтворює </w:t>
      </w:r>
      <w:r w:rsidRPr="00D612FC">
        <w:rPr>
          <w:rFonts w:ascii="Times New Roman" w:hAnsi="Times New Roman" w:cs="Times New Roman"/>
          <w:sz w:val="28"/>
          <w:szCs w:val="28"/>
          <w:lang w:val="uk-UA"/>
        </w:rPr>
        <w:t>патерни</w:t>
      </w:r>
      <w:r w:rsidR="0054039A" w:rsidRPr="00D612FC">
        <w:rPr>
          <w:rFonts w:ascii="Times New Roman" w:hAnsi="Times New Roman" w:cs="Times New Roman"/>
          <w:sz w:val="28"/>
          <w:szCs w:val="28"/>
          <w:lang w:val="uk-UA"/>
        </w:rPr>
        <w:t xml:space="preserve"> сезонності, </w:t>
      </w:r>
      <w:r w:rsidRPr="00D612FC">
        <w:rPr>
          <w:rFonts w:ascii="Times New Roman" w:hAnsi="Times New Roman" w:cs="Times New Roman"/>
          <w:sz w:val="28"/>
          <w:szCs w:val="28"/>
          <w:lang w:val="uk-UA"/>
        </w:rPr>
        <w:t>на відміну від</w:t>
      </w:r>
      <w:r w:rsidR="0054039A" w:rsidRPr="00D612FC">
        <w:rPr>
          <w:rFonts w:ascii="Times New Roman" w:hAnsi="Times New Roman" w:cs="Times New Roman"/>
          <w:sz w:val="28"/>
          <w:szCs w:val="28"/>
          <w:lang w:val="uk-UA"/>
        </w:rPr>
        <w:t xml:space="preserve"> модел</w:t>
      </w:r>
      <w:r w:rsidRPr="00D612FC">
        <w:rPr>
          <w:rFonts w:ascii="Times New Roman" w:hAnsi="Times New Roman" w:cs="Times New Roman"/>
          <w:sz w:val="28"/>
          <w:szCs w:val="28"/>
          <w:lang w:val="uk-UA"/>
        </w:rPr>
        <w:t xml:space="preserve">і </w:t>
      </w:r>
      <w:r w:rsidR="0054039A" w:rsidRPr="00D612FC">
        <w:rPr>
          <w:rFonts w:ascii="Times New Roman" w:hAnsi="Times New Roman" w:cs="Times New Roman"/>
          <w:sz w:val="28"/>
          <w:szCs w:val="28"/>
          <w:lang w:val="uk-UA"/>
        </w:rPr>
        <w:t>Хольта.</w:t>
      </w:r>
    </w:p>
    <w:p w14:paraId="25542AC2" w14:textId="2D55AF00" w:rsidR="004578ED" w:rsidRPr="0060258E" w:rsidRDefault="004578ED" w:rsidP="00EB59ED">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Самостійно встановленні</w:t>
      </w:r>
      <w:r w:rsidRPr="00D612FC">
        <w:rPr>
          <w:rFonts w:ascii="Times New Roman" w:hAnsi="Times New Roman" w:cs="Times New Roman"/>
          <w:sz w:val="28"/>
          <w:szCs w:val="28"/>
          <w:lang w:val="uk-UA"/>
        </w:rPr>
        <w:t xml:space="preserve"> параметр</w:t>
      </w:r>
      <w:r>
        <w:rPr>
          <w:rFonts w:ascii="Times New Roman" w:hAnsi="Times New Roman" w:cs="Times New Roman"/>
          <w:sz w:val="28"/>
          <w:szCs w:val="28"/>
          <w:lang w:val="uk-UA"/>
        </w:rPr>
        <w:t>и</w:t>
      </w:r>
      <w:r w:rsidRPr="00D612FC">
        <w:rPr>
          <w:rFonts w:ascii="Times New Roman" w:hAnsi="Times New Roman" w:cs="Times New Roman"/>
          <w:sz w:val="28"/>
          <w:szCs w:val="28"/>
          <w:lang w:val="uk-UA"/>
        </w:rPr>
        <w:t xml:space="preserve"> гладкості здебільшого не забезпечувал</w:t>
      </w:r>
      <w:r>
        <w:rPr>
          <w:rFonts w:ascii="Times New Roman" w:hAnsi="Times New Roman" w:cs="Times New Roman"/>
          <w:sz w:val="28"/>
          <w:szCs w:val="28"/>
          <w:lang w:val="uk-UA"/>
        </w:rPr>
        <w:t>и</w:t>
      </w:r>
      <w:r w:rsidRPr="00D612FC">
        <w:rPr>
          <w:rFonts w:ascii="Times New Roman" w:hAnsi="Times New Roman" w:cs="Times New Roman"/>
          <w:sz w:val="28"/>
          <w:szCs w:val="28"/>
          <w:lang w:val="uk-UA"/>
        </w:rPr>
        <w:t xml:space="preserve"> достатньої точності прогнозу, тому було прийнято рішення про </w:t>
      </w:r>
      <w:r>
        <w:rPr>
          <w:rFonts w:ascii="Times New Roman" w:hAnsi="Times New Roman" w:cs="Times New Roman"/>
          <w:sz w:val="28"/>
          <w:szCs w:val="28"/>
          <w:lang w:val="uk-UA"/>
        </w:rPr>
        <w:t>автома</w:t>
      </w:r>
      <w:r w:rsidR="0044739F">
        <w:rPr>
          <w:rFonts w:ascii="Times New Roman" w:hAnsi="Times New Roman" w:cs="Times New Roman"/>
          <w:sz w:val="28"/>
          <w:szCs w:val="28"/>
          <w:lang w:val="uk-UA"/>
        </w:rPr>
        <w:t>тичне</w:t>
      </w:r>
      <w:r w:rsidRPr="00D612FC">
        <w:rPr>
          <w:rFonts w:ascii="Times New Roman" w:hAnsi="Times New Roman" w:cs="Times New Roman"/>
          <w:sz w:val="28"/>
          <w:szCs w:val="28"/>
          <w:lang w:val="uk-UA"/>
        </w:rPr>
        <w:t xml:space="preserve"> налаштування цих параметрів.</w:t>
      </w:r>
      <w:r w:rsidR="0060258E">
        <w:rPr>
          <w:rFonts w:ascii="Times New Roman" w:hAnsi="Times New Roman" w:cs="Times New Roman"/>
          <w:sz w:val="28"/>
          <w:szCs w:val="28"/>
          <w:lang w:val="uk-UA"/>
        </w:rPr>
        <w:t xml:space="preserve"> Власноруч, встановлюю </w:t>
      </w:r>
      <w:proofErr w:type="spellStart"/>
      <w:r w:rsidR="0060258E" w:rsidRPr="00831845">
        <w:rPr>
          <w:rFonts w:ascii="Times New Roman" w:hAnsi="Times New Roman" w:cs="Times New Roman"/>
          <w:sz w:val="28"/>
          <w:szCs w:val="28"/>
          <w:lang w:val="ru-RU"/>
        </w:rPr>
        <w:t>періодичність</w:t>
      </w:r>
      <w:proofErr w:type="spellEnd"/>
      <w:r w:rsidR="0060258E" w:rsidRPr="00831845">
        <w:rPr>
          <w:rFonts w:ascii="Times New Roman" w:hAnsi="Times New Roman" w:cs="Times New Roman"/>
          <w:sz w:val="28"/>
          <w:szCs w:val="28"/>
          <w:lang w:val="ru-RU"/>
        </w:rPr>
        <w:t xml:space="preserve"> </w:t>
      </w:r>
      <w:proofErr w:type="spellStart"/>
      <w:r w:rsidR="0060258E" w:rsidRPr="00831845">
        <w:rPr>
          <w:rFonts w:ascii="Times New Roman" w:hAnsi="Times New Roman" w:cs="Times New Roman"/>
          <w:sz w:val="28"/>
          <w:szCs w:val="28"/>
          <w:lang w:val="ru-RU"/>
        </w:rPr>
        <w:t>сезонних</w:t>
      </w:r>
      <w:proofErr w:type="spellEnd"/>
      <w:r w:rsidR="0060258E" w:rsidRPr="00831845">
        <w:rPr>
          <w:rFonts w:ascii="Times New Roman" w:hAnsi="Times New Roman" w:cs="Times New Roman"/>
          <w:sz w:val="28"/>
          <w:szCs w:val="28"/>
          <w:lang w:val="ru-RU"/>
        </w:rPr>
        <w:t xml:space="preserve"> компонент у </w:t>
      </w:r>
      <w:proofErr w:type="spellStart"/>
      <w:r w:rsidR="0060258E" w:rsidRPr="00831845">
        <w:rPr>
          <w:rFonts w:ascii="Times New Roman" w:hAnsi="Times New Roman" w:cs="Times New Roman"/>
          <w:sz w:val="28"/>
          <w:szCs w:val="28"/>
          <w:lang w:val="ru-RU"/>
        </w:rPr>
        <w:t>даних</w:t>
      </w:r>
      <w:proofErr w:type="spellEnd"/>
      <w:r w:rsidR="0060258E">
        <w:rPr>
          <w:rFonts w:ascii="Times New Roman" w:hAnsi="Times New Roman" w:cs="Times New Roman"/>
          <w:sz w:val="28"/>
          <w:szCs w:val="28"/>
          <w:lang w:val="uk-UA"/>
        </w:rPr>
        <w:t>, для кращих результатів.</w:t>
      </w:r>
    </w:p>
    <w:p w14:paraId="565FE19D" w14:textId="070B225E" w:rsidR="0054039A" w:rsidRPr="00D612FC" w:rsidRDefault="0054039A" w:rsidP="00EB59ED">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Порівнявши метрики точності, такі як середньоквадратична помилка (RMSE) або середня абсолютна відсоткова помилка (MAPE), можна зробити висновок, що модель Хольта-Вінтерса має кращі результати порівняно з лінійним методом Хольта.</w:t>
      </w:r>
    </w:p>
    <w:p w14:paraId="147BF331" w14:textId="24079F94" w:rsidR="00E62D87" w:rsidRDefault="00E62D87" w:rsidP="00E62D87">
      <w:pPr>
        <w:spacing w:line="360" w:lineRule="auto"/>
        <w:ind w:firstLine="720"/>
        <w:jc w:val="right"/>
        <w:rPr>
          <w:rFonts w:ascii="Times New Roman" w:hAnsi="Times New Roman" w:cs="Times New Roman"/>
          <w:b/>
          <w:bCs/>
          <w:i/>
          <w:iCs/>
          <w:sz w:val="28"/>
          <w:szCs w:val="28"/>
          <w:lang w:val="ru-RU"/>
        </w:rPr>
      </w:pPr>
      <w:proofErr w:type="spellStart"/>
      <w:r w:rsidRPr="00B30791">
        <w:rPr>
          <w:rFonts w:ascii="Times New Roman" w:hAnsi="Times New Roman" w:cs="Times New Roman"/>
          <w:b/>
          <w:bCs/>
          <w:i/>
          <w:iCs/>
          <w:sz w:val="28"/>
          <w:szCs w:val="28"/>
          <w:lang w:val="ru-RU"/>
        </w:rPr>
        <w:t>Таблиця</w:t>
      </w:r>
      <w:proofErr w:type="spellEnd"/>
      <w:r w:rsidRPr="00B30791">
        <w:rPr>
          <w:rFonts w:ascii="Times New Roman" w:hAnsi="Times New Roman" w:cs="Times New Roman"/>
          <w:b/>
          <w:bCs/>
          <w:i/>
          <w:iCs/>
          <w:sz w:val="28"/>
          <w:szCs w:val="28"/>
          <w:lang w:val="ru-RU"/>
        </w:rPr>
        <w:t xml:space="preserve"> 3</w:t>
      </w:r>
      <w:r>
        <w:rPr>
          <w:rFonts w:ascii="Times New Roman" w:hAnsi="Times New Roman" w:cs="Times New Roman"/>
          <w:b/>
          <w:bCs/>
          <w:i/>
          <w:iCs/>
          <w:sz w:val="28"/>
          <w:szCs w:val="28"/>
          <w:lang w:val="ru-RU"/>
        </w:rPr>
        <w:t>.3</w:t>
      </w:r>
    </w:p>
    <w:p w14:paraId="10F680B7" w14:textId="0A18915C" w:rsidR="00E62D87" w:rsidRPr="00E62D87" w:rsidRDefault="00E62D87" w:rsidP="00E62D87">
      <w:pPr>
        <w:spacing w:line="360" w:lineRule="auto"/>
        <w:jc w:val="center"/>
        <w:rPr>
          <w:rFonts w:ascii="Times New Roman" w:hAnsi="Times New Roman" w:cs="Times New Roman"/>
          <w:b/>
          <w:bCs/>
          <w:sz w:val="28"/>
          <w:szCs w:val="28"/>
          <w:lang w:val="uk-UA"/>
        </w:rPr>
      </w:pPr>
      <w:r w:rsidRPr="00E62D87">
        <w:rPr>
          <w:rFonts w:ascii="Times New Roman" w:hAnsi="Times New Roman" w:cs="Times New Roman"/>
          <w:b/>
          <w:bCs/>
          <w:sz w:val="28"/>
          <w:szCs w:val="28"/>
          <w:lang w:val="uk-UA"/>
        </w:rPr>
        <w:t>Порівнян</w:t>
      </w:r>
      <w:r>
        <w:rPr>
          <w:rFonts w:ascii="Times New Roman" w:hAnsi="Times New Roman" w:cs="Times New Roman"/>
          <w:b/>
          <w:bCs/>
          <w:sz w:val="28"/>
          <w:szCs w:val="28"/>
          <w:lang w:val="uk-UA"/>
        </w:rPr>
        <w:t>ня</w:t>
      </w:r>
      <w:r w:rsidRPr="00E62D87">
        <w:rPr>
          <w:rFonts w:ascii="Times New Roman" w:hAnsi="Times New Roman" w:cs="Times New Roman"/>
          <w:b/>
          <w:bCs/>
          <w:sz w:val="28"/>
          <w:szCs w:val="28"/>
          <w:lang w:val="uk-UA"/>
        </w:rPr>
        <w:t xml:space="preserve"> моделей з різними параметрами</w:t>
      </w:r>
    </w:p>
    <w:tbl>
      <w:tblPr>
        <w:tblStyle w:val="ac"/>
        <w:tblW w:w="0" w:type="auto"/>
        <w:tblLook w:val="04A0" w:firstRow="1" w:lastRow="0" w:firstColumn="1" w:lastColumn="0" w:noHBand="0" w:noVBand="1"/>
      </w:tblPr>
      <w:tblGrid>
        <w:gridCol w:w="4673"/>
        <w:gridCol w:w="4671"/>
      </w:tblGrid>
      <w:tr w:rsidR="00EB59ED" w:rsidRPr="00D612FC" w14:paraId="16D230D7" w14:textId="77777777" w:rsidTr="0060258E">
        <w:tc>
          <w:tcPr>
            <w:tcW w:w="4673" w:type="dxa"/>
          </w:tcPr>
          <w:p w14:paraId="5067C301" w14:textId="544C54A3" w:rsidR="00EB59ED" w:rsidRPr="00D612FC"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П</w:t>
            </w:r>
            <w:proofErr w:type="spellStart"/>
            <w:r w:rsidRPr="0060258E">
              <w:rPr>
                <w:rFonts w:ascii="Times New Roman" w:hAnsi="Times New Roman" w:cs="Times New Roman"/>
                <w:sz w:val="28"/>
                <w:szCs w:val="28"/>
              </w:rPr>
              <w:t>еріодичність</w:t>
            </w:r>
            <w:proofErr w:type="spellEnd"/>
            <w:r w:rsidRPr="0060258E">
              <w:rPr>
                <w:rFonts w:ascii="Times New Roman" w:hAnsi="Times New Roman" w:cs="Times New Roman"/>
                <w:sz w:val="28"/>
                <w:szCs w:val="28"/>
              </w:rPr>
              <w:t xml:space="preserve"> </w:t>
            </w:r>
            <w:proofErr w:type="spellStart"/>
            <w:r w:rsidRPr="0060258E">
              <w:rPr>
                <w:rFonts w:ascii="Times New Roman" w:hAnsi="Times New Roman" w:cs="Times New Roman"/>
                <w:sz w:val="28"/>
                <w:szCs w:val="28"/>
              </w:rPr>
              <w:t>сезонних</w:t>
            </w:r>
            <w:proofErr w:type="spellEnd"/>
            <w:r w:rsidRPr="0060258E">
              <w:rPr>
                <w:rFonts w:ascii="Times New Roman" w:hAnsi="Times New Roman" w:cs="Times New Roman"/>
                <w:sz w:val="28"/>
                <w:szCs w:val="28"/>
              </w:rPr>
              <w:t xml:space="preserve"> </w:t>
            </w:r>
            <w:proofErr w:type="spellStart"/>
            <w:r w:rsidRPr="0060258E">
              <w:rPr>
                <w:rFonts w:ascii="Times New Roman" w:hAnsi="Times New Roman" w:cs="Times New Roman"/>
                <w:sz w:val="28"/>
                <w:szCs w:val="28"/>
              </w:rPr>
              <w:t>компонент</w:t>
            </w:r>
            <w:proofErr w:type="spellEnd"/>
          </w:p>
        </w:tc>
        <w:tc>
          <w:tcPr>
            <w:tcW w:w="4671" w:type="dxa"/>
          </w:tcPr>
          <w:p w14:paraId="37B0DB19" w14:textId="55211917" w:rsidR="00EB59ED" w:rsidRPr="00D612FC" w:rsidRDefault="00EB59ED" w:rsidP="00554BF1">
            <w:pPr>
              <w:spacing w:line="360" w:lineRule="auto"/>
              <w:rPr>
                <w:rFonts w:ascii="Times New Roman" w:hAnsi="Times New Roman" w:cs="Times New Roman"/>
                <w:sz w:val="28"/>
                <w:szCs w:val="28"/>
                <w:lang w:val="uk-UA"/>
              </w:rPr>
            </w:pPr>
            <w:r w:rsidRPr="00D612FC">
              <w:rPr>
                <w:rFonts w:ascii="Times New Roman" w:hAnsi="Times New Roman" w:cs="Times New Roman"/>
                <w:sz w:val="28"/>
                <w:szCs w:val="28"/>
                <w:lang w:val="uk-UA"/>
              </w:rPr>
              <w:t>Значення помилки (</w:t>
            </w:r>
            <w:r w:rsidR="0060258E" w:rsidRPr="00D612FC">
              <w:rPr>
                <w:rFonts w:ascii="Times New Roman" w:hAnsi="Times New Roman" w:cs="Times New Roman"/>
                <w:sz w:val="28"/>
                <w:szCs w:val="28"/>
                <w:lang w:val="uk-UA"/>
              </w:rPr>
              <w:t>RMSE</w:t>
            </w:r>
            <w:r w:rsidRPr="00D612FC">
              <w:rPr>
                <w:rFonts w:ascii="Times New Roman" w:hAnsi="Times New Roman" w:cs="Times New Roman"/>
                <w:sz w:val="28"/>
                <w:szCs w:val="28"/>
                <w:lang w:val="uk-UA"/>
              </w:rPr>
              <w:t>)</w:t>
            </w:r>
          </w:p>
        </w:tc>
      </w:tr>
      <w:tr w:rsidR="0060258E" w:rsidRPr="00D612FC" w14:paraId="0166893C" w14:textId="77777777" w:rsidTr="0060258E">
        <w:tc>
          <w:tcPr>
            <w:tcW w:w="4673" w:type="dxa"/>
          </w:tcPr>
          <w:p w14:paraId="73D4B375" w14:textId="134D96A0" w:rsidR="0060258E"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4671" w:type="dxa"/>
          </w:tcPr>
          <w:p w14:paraId="41F57A6D" w14:textId="199C5AC0" w:rsidR="0060258E" w:rsidRPr="00D612FC"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9</w:t>
            </w:r>
            <w:r w:rsidRPr="00EE6665">
              <w:rPr>
                <w:rFonts w:ascii="Times New Roman" w:hAnsi="Times New Roman" w:cs="Times New Roman"/>
                <w:sz w:val="28"/>
                <w:szCs w:val="28"/>
                <w:lang w:val="uk-UA"/>
              </w:rPr>
              <w:t>165.36</w:t>
            </w:r>
          </w:p>
        </w:tc>
      </w:tr>
      <w:tr w:rsidR="0060258E" w:rsidRPr="00D612FC" w14:paraId="2C10813C" w14:textId="77777777" w:rsidTr="0060258E">
        <w:tc>
          <w:tcPr>
            <w:tcW w:w="4673" w:type="dxa"/>
          </w:tcPr>
          <w:p w14:paraId="389DE357" w14:textId="43F8772B" w:rsidR="0060258E"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4671" w:type="dxa"/>
          </w:tcPr>
          <w:p w14:paraId="1C2755BA" w14:textId="2EBABCE8" w:rsidR="0060258E" w:rsidRPr="00D612FC"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r w:rsidRPr="00EE6665">
              <w:rPr>
                <w:rFonts w:ascii="Times New Roman" w:hAnsi="Times New Roman" w:cs="Times New Roman"/>
                <w:sz w:val="28"/>
                <w:szCs w:val="28"/>
                <w:lang w:val="uk-UA"/>
              </w:rPr>
              <w:t>819.88</w:t>
            </w:r>
          </w:p>
        </w:tc>
      </w:tr>
      <w:tr w:rsidR="0060258E" w:rsidRPr="00D612FC" w14:paraId="704633A5" w14:textId="77777777" w:rsidTr="0060258E">
        <w:tc>
          <w:tcPr>
            <w:tcW w:w="4673" w:type="dxa"/>
          </w:tcPr>
          <w:p w14:paraId="07840386" w14:textId="6424FAB2" w:rsidR="0060258E"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21</w:t>
            </w:r>
          </w:p>
        </w:tc>
        <w:tc>
          <w:tcPr>
            <w:tcW w:w="4671" w:type="dxa"/>
          </w:tcPr>
          <w:p w14:paraId="6E87F16F" w14:textId="06E4C5B5" w:rsidR="0060258E" w:rsidRPr="00D612FC"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Pr="00EE6665">
              <w:rPr>
                <w:rFonts w:ascii="Times New Roman" w:hAnsi="Times New Roman" w:cs="Times New Roman"/>
                <w:sz w:val="28"/>
                <w:szCs w:val="28"/>
                <w:lang w:val="uk-UA"/>
              </w:rPr>
              <w:t>319.63</w:t>
            </w:r>
          </w:p>
        </w:tc>
      </w:tr>
      <w:tr w:rsidR="0060258E" w:rsidRPr="00D612FC" w14:paraId="0C8577DC" w14:textId="77777777" w:rsidTr="0060258E">
        <w:tc>
          <w:tcPr>
            <w:tcW w:w="4673" w:type="dxa"/>
          </w:tcPr>
          <w:p w14:paraId="6EE7900A" w14:textId="4A7898D8" w:rsidR="0060258E"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28</w:t>
            </w:r>
          </w:p>
        </w:tc>
        <w:tc>
          <w:tcPr>
            <w:tcW w:w="4671" w:type="dxa"/>
          </w:tcPr>
          <w:p w14:paraId="448DBC81" w14:textId="33B18ACC" w:rsidR="0060258E" w:rsidRPr="00D612FC" w:rsidRDefault="00EE6665" w:rsidP="00EE6665">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8</w:t>
            </w:r>
            <w:r w:rsidRPr="00EE6665">
              <w:rPr>
                <w:rFonts w:ascii="Times New Roman" w:hAnsi="Times New Roman" w:cs="Times New Roman"/>
                <w:sz w:val="28"/>
                <w:szCs w:val="28"/>
                <w:lang w:val="uk-UA"/>
              </w:rPr>
              <w:t>552.36</w:t>
            </w:r>
          </w:p>
        </w:tc>
      </w:tr>
      <w:tr w:rsidR="0060258E" w:rsidRPr="00D612FC" w14:paraId="447B393E" w14:textId="77777777" w:rsidTr="0060258E">
        <w:tc>
          <w:tcPr>
            <w:tcW w:w="4673" w:type="dxa"/>
          </w:tcPr>
          <w:p w14:paraId="71AD597C" w14:textId="1B4446C9" w:rsidR="0060258E" w:rsidRDefault="0060258E"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35</w:t>
            </w:r>
          </w:p>
        </w:tc>
        <w:tc>
          <w:tcPr>
            <w:tcW w:w="4671" w:type="dxa"/>
          </w:tcPr>
          <w:p w14:paraId="224ECF80" w14:textId="2F2CE804" w:rsidR="0060258E" w:rsidRPr="00D612FC"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7</w:t>
            </w:r>
            <w:r w:rsidRPr="00EE6665">
              <w:rPr>
                <w:rFonts w:ascii="Times New Roman" w:hAnsi="Times New Roman" w:cs="Times New Roman"/>
                <w:sz w:val="28"/>
                <w:szCs w:val="28"/>
                <w:lang w:val="uk-UA"/>
              </w:rPr>
              <w:t>837.73</w:t>
            </w:r>
          </w:p>
        </w:tc>
      </w:tr>
      <w:tr w:rsidR="00EE6665" w:rsidRPr="00D612FC" w14:paraId="039DE340" w14:textId="77777777" w:rsidTr="0060258E">
        <w:tc>
          <w:tcPr>
            <w:tcW w:w="4673" w:type="dxa"/>
          </w:tcPr>
          <w:p w14:paraId="6EE21717" w14:textId="4DE019E9" w:rsidR="00EE6665"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34</w:t>
            </w:r>
          </w:p>
        </w:tc>
        <w:tc>
          <w:tcPr>
            <w:tcW w:w="4671" w:type="dxa"/>
          </w:tcPr>
          <w:p w14:paraId="729CC77C" w14:textId="7E9C3A67" w:rsidR="00EE6665" w:rsidRPr="00D612FC" w:rsidRDefault="00EE6665" w:rsidP="00554BF1">
            <w:p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w:t>
            </w:r>
            <w:r w:rsidRPr="00EE6665">
              <w:rPr>
                <w:rFonts w:ascii="Times New Roman" w:hAnsi="Times New Roman" w:cs="Times New Roman"/>
                <w:sz w:val="28"/>
                <w:szCs w:val="28"/>
                <w:lang w:val="uk-UA"/>
              </w:rPr>
              <w:t>633.3</w:t>
            </w:r>
          </w:p>
        </w:tc>
      </w:tr>
    </w:tbl>
    <w:p w14:paraId="232B1B9B" w14:textId="77777777" w:rsidR="00E62D87" w:rsidRDefault="00E62D87" w:rsidP="00AD1AB5">
      <w:pPr>
        <w:spacing w:line="360" w:lineRule="auto"/>
        <w:ind w:firstLine="720"/>
        <w:jc w:val="both"/>
        <w:rPr>
          <w:rFonts w:ascii="Times New Roman" w:hAnsi="Times New Roman" w:cs="Times New Roman"/>
          <w:sz w:val="28"/>
          <w:szCs w:val="28"/>
          <w:lang w:val="uk-UA"/>
        </w:rPr>
      </w:pPr>
    </w:p>
    <w:p w14:paraId="4EC6B788" w14:textId="6B8D34AF" w:rsidR="00EB59ED" w:rsidRPr="00F868B2" w:rsidRDefault="00EE6665" w:rsidP="00AD1AB5">
      <w:pPr>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При п</w:t>
      </w:r>
      <w:proofErr w:type="spellStart"/>
      <w:r w:rsidRPr="00831845">
        <w:rPr>
          <w:rFonts w:ascii="Times New Roman" w:hAnsi="Times New Roman" w:cs="Times New Roman"/>
          <w:sz w:val="28"/>
          <w:szCs w:val="28"/>
          <w:lang w:val="ru-RU"/>
        </w:rPr>
        <w:t>еріодичність</w:t>
      </w:r>
      <w:proofErr w:type="spellEnd"/>
      <w:r w:rsidRPr="00831845">
        <w:rPr>
          <w:rFonts w:ascii="Times New Roman" w:hAnsi="Times New Roman" w:cs="Times New Roman"/>
          <w:sz w:val="28"/>
          <w:szCs w:val="28"/>
          <w:lang w:val="ru-RU"/>
        </w:rPr>
        <w:t xml:space="preserve"> </w:t>
      </w:r>
      <w:proofErr w:type="spellStart"/>
      <w:r w:rsidRPr="00831845">
        <w:rPr>
          <w:rFonts w:ascii="Times New Roman" w:hAnsi="Times New Roman" w:cs="Times New Roman"/>
          <w:sz w:val="28"/>
          <w:szCs w:val="28"/>
          <w:lang w:val="ru-RU"/>
        </w:rPr>
        <w:t>сезонних</w:t>
      </w:r>
      <w:proofErr w:type="spellEnd"/>
      <w:r w:rsidRPr="00831845">
        <w:rPr>
          <w:rFonts w:ascii="Times New Roman" w:hAnsi="Times New Roman" w:cs="Times New Roman"/>
          <w:sz w:val="28"/>
          <w:szCs w:val="28"/>
          <w:lang w:val="ru-RU"/>
        </w:rPr>
        <w:t xml:space="preserve"> компонент</w:t>
      </w:r>
      <w:r w:rsidR="00F868B2">
        <w:rPr>
          <w:rFonts w:ascii="Times New Roman" w:hAnsi="Times New Roman" w:cs="Times New Roman"/>
          <w:sz w:val="28"/>
          <w:szCs w:val="28"/>
          <w:lang w:val="uk-UA"/>
        </w:rPr>
        <w:t xml:space="preserve"> 34 з</w:t>
      </w:r>
      <w:r w:rsidR="00F868B2" w:rsidRPr="00D612FC">
        <w:rPr>
          <w:rFonts w:ascii="Times New Roman" w:hAnsi="Times New Roman" w:cs="Times New Roman"/>
          <w:sz w:val="28"/>
          <w:szCs w:val="28"/>
          <w:lang w:val="uk-UA"/>
        </w:rPr>
        <w:t>начення помилки</w:t>
      </w:r>
      <w:r w:rsidR="00F868B2">
        <w:rPr>
          <w:rFonts w:ascii="Times New Roman" w:hAnsi="Times New Roman" w:cs="Times New Roman"/>
          <w:sz w:val="28"/>
          <w:szCs w:val="28"/>
          <w:lang w:val="uk-UA"/>
        </w:rPr>
        <w:t xml:space="preserve"> найнижче, тобто похибка складає приблизно 15%.</w:t>
      </w:r>
    </w:p>
    <w:p w14:paraId="3C15FA2B" w14:textId="5CDF2CB8" w:rsidR="002C7EDC" w:rsidRPr="00D612FC" w:rsidRDefault="0054039A" w:rsidP="00AD1AB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lastRenderedPageBreak/>
        <w:t>Загалом, результати підтверджують, що метод Хольта-Вінтерса впорався з задачею прогнозування навантаження на мережу з урахуванням сезонності.</w:t>
      </w:r>
      <w:r w:rsidR="002C7EDC" w:rsidRPr="00D612FC">
        <w:rPr>
          <w:noProof/>
          <w:lang w:val="uk-UA"/>
        </w:rPr>
        <w:t xml:space="preserve"> </w:t>
      </w:r>
    </w:p>
    <w:p w14:paraId="7A1259C2" w14:textId="3145CB90" w:rsidR="00FE7F6B" w:rsidRPr="00D612FC" w:rsidRDefault="00413F0E" w:rsidP="00554BF1">
      <w:pPr>
        <w:pStyle w:val="2"/>
        <w:ind w:firstLine="720"/>
        <w:rPr>
          <w:noProof/>
          <w:lang w:val="uk-UA"/>
        </w:rPr>
      </w:pPr>
      <w:bookmarkStart w:id="25" w:name="_Toc136993565"/>
      <w:r w:rsidRPr="00D612FC">
        <w:rPr>
          <w:noProof/>
          <w:lang w:val="uk-UA"/>
        </w:rPr>
        <w:t>Виснов</w:t>
      </w:r>
      <w:r w:rsidR="006E0D6C" w:rsidRPr="00D612FC">
        <w:rPr>
          <w:noProof/>
          <w:lang w:val="uk-UA"/>
        </w:rPr>
        <w:t>ки за розділом 3</w:t>
      </w:r>
      <w:bookmarkEnd w:id="25"/>
    </w:p>
    <w:p w14:paraId="75956C0F" w14:textId="227E2804" w:rsidR="00C93D1C" w:rsidRPr="00D612FC" w:rsidRDefault="00C93D1C" w:rsidP="00E7020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Було здійснено практичну реалізацію моделі прогнозування навантажень в комп'ютерних мережах за допомогою методу Хольта. У процесі роботи було вибрано відповідне програмне середовище для реалізації моделі</w:t>
      </w:r>
      <w:r w:rsidR="00DE6821" w:rsidRPr="00D612FC">
        <w:rPr>
          <w:rFonts w:ascii="Times New Roman" w:hAnsi="Times New Roman" w:cs="Times New Roman"/>
          <w:sz w:val="28"/>
          <w:szCs w:val="28"/>
          <w:lang w:val="uk-UA"/>
        </w:rPr>
        <w:t xml:space="preserve">, проведено початковий аналіз та обробка вхідних даних. В процесі моделювання було проведено дослідження стосовно вибору параметрів та форми моделі, які б забезпечували найменше значення похибки.  </w:t>
      </w:r>
      <w:r w:rsidRPr="00D612FC">
        <w:rPr>
          <w:rFonts w:ascii="Times New Roman" w:hAnsi="Times New Roman" w:cs="Times New Roman"/>
          <w:sz w:val="28"/>
          <w:szCs w:val="28"/>
          <w:lang w:val="uk-UA"/>
        </w:rPr>
        <w:t>Використання лінійної моделі Хольта та моделі Хольта-Вінтерса дало можливість врахувати</w:t>
      </w:r>
      <w:r w:rsidR="00DE6821"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тренди та </w:t>
      </w:r>
      <w:r w:rsidR="00DE6821" w:rsidRPr="00D612FC">
        <w:rPr>
          <w:rFonts w:ascii="Times New Roman" w:hAnsi="Times New Roman" w:cs="Times New Roman"/>
          <w:sz w:val="28"/>
          <w:szCs w:val="28"/>
          <w:lang w:val="uk-UA"/>
        </w:rPr>
        <w:t>циклічність</w:t>
      </w:r>
      <w:r w:rsidRPr="00D612FC">
        <w:rPr>
          <w:rFonts w:ascii="Times New Roman" w:hAnsi="Times New Roman" w:cs="Times New Roman"/>
          <w:sz w:val="28"/>
          <w:szCs w:val="28"/>
          <w:lang w:val="uk-UA"/>
        </w:rPr>
        <w:t xml:space="preserve"> в даних.</w:t>
      </w:r>
    </w:p>
    <w:p w14:paraId="005F7104" w14:textId="15A22357" w:rsidR="00C93D1C" w:rsidRPr="00D612FC" w:rsidRDefault="00C93D1C" w:rsidP="00E7020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Загальна мета дослідження </w:t>
      </w:r>
      <w:r w:rsidR="00DE6821" w:rsidRPr="00D612FC">
        <w:rPr>
          <w:rFonts w:ascii="Times New Roman" w:hAnsi="Times New Roman" w:cs="Times New Roman"/>
          <w:sz w:val="28"/>
          <w:szCs w:val="28"/>
          <w:lang w:val="uk-UA"/>
        </w:rPr>
        <w:t>–</w:t>
      </w:r>
      <w:r w:rsidRPr="00D612FC">
        <w:rPr>
          <w:rFonts w:ascii="Times New Roman" w:hAnsi="Times New Roman" w:cs="Times New Roman"/>
          <w:sz w:val="28"/>
          <w:szCs w:val="28"/>
          <w:lang w:val="uk-UA"/>
        </w:rPr>
        <w:t xml:space="preserve"> розробка</w:t>
      </w:r>
      <w:r w:rsidR="00DE6821" w:rsidRPr="00D612FC">
        <w:rPr>
          <w:rFonts w:ascii="Times New Roman" w:hAnsi="Times New Roman" w:cs="Times New Roman"/>
          <w:sz w:val="28"/>
          <w:szCs w:val="28"/>
          <w:lang w:val="uk-UA"/>
        </w:rPr>
        <w:t xml:space="preserve"> </w:t>
      </w:r>
      <w:r w:rsidRPr="00D612FC">
        <w:rPr>
          <w:rFonts w:ascii="Times New Roman" w:hAnsi="Times New Roman" w:cs="Times New Roman"/>
          <w:sz w:val="28"/>
          <w:szCs w:val="28"/>
          <w:lang w:val="uk-UA"/>
        </w:rPr>
        <w:t xml:space="preserve"> ефективної моделі прогнозування нав</w:t>
      </w:r>
      <w:r w:rsidR="00DE6821" w:rsidRPr="00D612FC">
        <w:rPr>
          <w:rFonts w:ascii="Times New Roman" w:hAnsi="Times New Roman" w:cs="Times New Roman"/>
          <w:sz w:val="28"/>
          <w:szCs w:val="28"/>
          <w:lang w:val="uk-UA"/>
        </w:rPr>
        <w:t xml:space="preserve">антажень в комп'ютерних мережах, </w:t>
      </w:r>
      <w:r w:rsidRPr="00D612FC">
        <w:rPr>
          <w:rFonts w:ascii="Times New Roman" w:hAnsi="Times New Roman" w:cs="Times New Roman"/>
          <w:sz w:val="28"/>
          <w:szCs w:val="28"/>
          <w:lang w:val="uk-UA"/>
        </w:rPr>
        <w:t>була успішно досягнута. Основні завдання, вирішені в цьому процесі, включали вибір і розробку методології прогнозування, аналіз вхідних даних, розробку та реалізацію комп'ютерної моделі та візуалізацію прогнозованих результатів.</w:t>
      </w:r>
    </w:p>
    <w:p w14:paraId="7FD47809" w14:textId="4F8231E6" w:rsidR="00C93D1C" w:rsidRPr="00D612FC" w:rsidRDefault="00C93D1C" w:rsidP="00E7020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Щодо оцінки отриманих результатів, модел</w:t>
      </w:r>
      <w:r w:rsidR="00967472" w:rsidRPr="00D612FC">
        <w:rPr>
          <w:rFonts w:ascii="Times New Roman" w:hAnsi="Times New Roman" w:cs="Times New Roman"/>
          <w:sz w:val="28"/>
          <w:szCs w:val="28"/>
          <w:lang w:val="uk-UA"/>
        </w:rPr>
        <w:t>ь Хольта-Вінтерса</w:t>
      </w:r>
      <w:r w:rsidRPr="00D612FC">
        <w:rPr>
          <w:rFonts w:ascii="Times New Roman" w:hAnsi="Times New Roman" w:cs="Times New Roman"/>
          <w:sz w:val="28"/>
          <w:szCs w:val="28"/>
          <w:lang w:val="uk-UA"/>
        </w:rPr>
        <w:t xml:space="preserve"> виявил</w:t>
      </w:r>
      <w:r w:rsidR="00967472" w:rsidRPr="00D612FC">
        <w:rPr>
          <w:rFonts w:ascii="Times New Roman" w:hAnsi="Times New Roman" w:cs="Times New Roman"/>
          <w:sz w:val="28"/>
          <w:szCs w:val="28"/>
          <w:lang w:val="uk-UA"/>
        </w:rPr>
        <w:t>а</w:t>
      </w:r>
      <w:r w:rsidRPr="00D612FC">
        <w:rPr>
          <w:rFonts w:ascii="Times New Roman" w:hAnsi="Times New Roman" w:cs="Times New Roman"/>
          <w:sz w:val="28"/>
          <w:szCs w:val="28"/>
          <w:lang w:val="uk-UA"/>
        </w:rPr>
        <w:t>ся досить точн</w:t>
      </w:r>
      <w:r w:rsidR="00967472" w:rsidRPr="00D612FC">
        <w:rPr>
          <w:rFonts w:ascii="Times New Roman" w:hAnsi="Times New Roman" w:cs="Times New Roman"/>
          <w:sz w:val="28"/>
          <w:szCs w:val="28"/>
          <w:lang w:val="uk-UA"/>
        </w:rPr>
        <w:t>ою</w:t>
      </w:r>
      <w:r w:rsidRPr="00D612FC">
        <w:rPr>
          <w:rFonts w:ascii="Times New Roman" w:hAnsi="Times New Roman" w:cs="Times New Roman"/>
          <w:sz w:val="28"/>
          <w:szCs w:val="28"/>
          <w:lang w:val="uk-UA"/>
        </w:rPr>
        <w:t xml:space="preserve"> в передбаченні навантажень на комп'ютерні мережі. Вон</w:t>
      </w:r>
      <w:r w:rsidR="00967472" w:rsidRPr="00D612FC">
        <w:rPr>
          <w:rFonts w:ascii="Times New Roman" w:hAnsi="Times New Roman" w:cs="Times New Roman"/>
          <w:sz w:val="28"/>
          <w:szCs w:val="28"/>
          <w:lang w:val="uk-UA"/>
        </w:rPr>
        <w:t>а</w:t>
      </w:r>
      <w:r w:rsidRPr="00D612FC">
        <w:rPr>
          <w:rFonts w:ascii="Times New Roman" w:hAnsi="Times New Roman" w:cs="Times New Roman"/>
          <w:sz w:val="28"/>
          <w:szCs w:val="28"/>
          <w:lang w:val="uk-UA"/>
        </w:rPr>
        <w:t xml:space="preserve"> демонстру</w:t>
      </w:r>
      <w:r w:rsidR="00967472" w:rsidRPr="00D612FC">
        <w:rPr>
          <w:rFonts w:ascii="Times New Roman" w:hAnsi="Times New Roman" w:cs="Times New Roman"/>
          <w:sz w:val="28"/>
          <w:szCs w:val="28"/>
          <w:lang w:val="uk-UA"/>
        </w:rPr>
        <w:t>є</w:t>
      </w:r>
      <w:r w:rsidRPr="00D612FC">
        <w:rPr>
          <w:rFonts w:ascii="Times New Roman" w:hAnsi="Times New Roman" w:cs="Times New Roman"/>
          <w:sz w:val="28"/>
          <w:szCs w:val="28"/>
          <w:lang w:val="uk-UA"/>
        </w:rPr>
        <w:t xml:space="preserve"> здатність враховувати різні шаблони та змінні в даних, включаючи тренди та сезонні коливання. Це робить модел</w:t>
      </w:r>
      <w:r w:rsidR="00967472" w:rsidRPr="00D612FC">
        <w:rPr>
          <w:rFonts w:ascii="Times New Roman" w:hAnsi="Times New Roman" w:cs="Times New Roman"/>
          <w:sz w:val="28"/>
          <w:szCs w:val="28"/>
          <w:lang w:val="uk-UA"/>
        </w:rPr>
        <w:t>ь</w:t>
      </w:r>
      <w:r w:rsidRPr="00D612FC">
        <w:rPr>
          <w:rFonts w:ascii="Times New Roman" w:hAnsi="Times New Roman" w:cs="Times New Roman"/>
          <w:sz w:val="28"/>
          <w:szCs w:val="28"/>
          <w:lang w:val="uk-UA"/>
        </w:rPr>
        <w:t xml:space="preserve"> вкрай корисн</w:t>
      </w:r>
      <w:r w:rsidR="00967472" w:rsidRPr="00D612FC">
        <w:rPr>
          <w:rFonts w:ascii="Times New Roman" w:hAnsi="Times New Roman" w:cs="Times New Roman"/>
          <w:sz w:val="28"/>
          <w:szCs w:val="28"/>
          <w:lang w:val="uk-UA"/>
        </w:rPr>
        <w:t>ою</w:t>
      </w:r>
      <w:r w:rsidRPr="00D612FC">
        <w:rPr>
          <w:rFonts w:ascii="Times New Roman" w:hAnsi="Times New Roman" w:cs="Times New Roman"/>
          <w:sz w:val="28"/>
          <w:szCs w:val="28"/>
          <w:lang w:val="uk-UA"/>
        </w:rPr>
        <w:t xml:space="preserve"> для прогнозування майбутніх навантажень на мережу, дозволяючи адміністраторам мережі ефективно планувати ресурси та вчасно реагувати на можливі проблеми.</w:t>
      </w:r>
    </w:p>
    <w:p w14:paraId="150DF4B2" w14:textId="2AE4C37A" w:rsidR="0033137C" w:rsidRPr="00D612FC" w:rsidRDefault="00C93D1C" w:rsidP="00E70205">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Втім, потрібно врахувати, що ефективність прогнозу може відрізнятися в залежності від конкретних умов та характеристик мережі. Тому додаткові наукові дослідження та адаптація моделі можуть бути потрібні для її оптимального використання в різних сценаріях.</w:t>
      </w:r>
    </w:p>
    <w:p w14:paraId="687F6551" w14:textId="50CF128A" w:rsidR="00C93D1C" w:rsidRPr="00D612FC" w:rsidRDefault="0033137C" w:rsidP="00554BF1">
      <w:pPr>
        <w:rPr>
          <w:rFonts w:ascii="Times New Roman" w:hAnsi="Times New Roman" w:cs="Times New Roman"/>
          <w:sz w:val="28"/>
          <w:szCs w:val="28"/>
          <w:lang w:val="uk-UA"/>
        </w:rPr>
      </w:pPr>
      <w:r w:rsidRPr="00D612FC">
        <w:rPr>
          <w:rFonts w:ascii="Times New Roman" w:hAnsi="Times New Roman" w:cs="Times New Roman"/>
          <w:sz w:val="28"/>
          <w:szCs w:val="28"/>
          <w:lang w:val="uk-UA"/>
        </w:rPr>
        <w:br w:type="page"/>
      </w:r>
    </w:p>
    <w:p w14:paraId="494BCA71" w14:textId="5195A244" w:rsidR="0033137C" w:rsidRDefault="006E0D6C" w:rsidP="00B27DED">
      <w:pPr>
        <w:pStyle w:val="1"/>
        <w:rPr>
          <w:lang w:val="uk-UA"/>
        </w:rPr>
      </w:pPr>
      <w:bookmarkStart w:id="26" w:name="_Toc136993566"/>
      <w:r w:rsidRPr="00D612FC">
        <w:rPr>
          <w:lang w:val="uk-UA"/>
        </w:rPr>
        <w:lastRenderedPageBreak/>
        <w:t>ВИСНОВКИ</w:t>
      </w:r>
      <w:bookmarkEnd w:id="26"/>
    </w:p>
    <w:p w14:paraId="3826E3E1" w14:textId="77777777" w:rsidR="00056AFD" w:rsidRPr="00056AFD" w:rsidRDefault="00056AFD" w:rsidP="00056AFD">
      <w:pPr>
        <w:rPr>
          <w:lang w:val="uk-UA"/>
        </w:rPr>
      </w:pPr>
    </w:p>
    <w:p w14:paraId="030E1D1F" w14:textId="25CBFC02" w:rsidR="006A2DB7" w:rsidRPr="00D612FC" w:rsidRDefault="006A2DB7" w:rsidP="0003260F">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В ході проведеного дослідження в даній роботі «Комп’ютерна модель прогнозування навантажень в комп’ютерних мережах за допомогою методу Хольта» було визначено та проаналізовано основні методи та технології моніторингу комп'ютерних мереж, що дозволяє виробити оптимальну стратегію контролю за роботою мережевих систем.</w:t>
      </w:r>
    </w:p>
    <w:p w14:paraId="4F7FE376" w14:textId="3ECC414D" w:rsidR="006A2DB7" w:rsidRPr="00D612FC" w:rsidRDefault="0003260F" w:rsidP="0003260F">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Описано основні методи аналізу та прогнозування </w:t>
      </w:r>
      <w:r w:rsidR="006A2DB7" w:rsidRPr="00D612FC">
        <w:rPr>
          <w:rFonts w:ascii="Times New Roman" w:hAnsi="Times New Roman" w:cs="Times New Roman"/>
          <w:sz w:val="28"/>
          <w:szCs w:val="28"/>
          <w:lang w:val="uk-UA"/>
        </w:rPr>
        <w:t xml:space="preserve">часових рядів, їх основні типи та моделі, включаючи метод Хольта, що є важливою складовою для </w:t>
      </w:r>
      <w:r w:rsidRPr="00D612FC">
        <w:rPr>
          <w:rFonts w:ascii="Times New Roman" w:hAnsi="Times New Roman" w:cs="Times New Roman"/>
          <w:sz w:val="28"/>
          <w:szCs w:val="28"/>
          <w:lang w:val="uk-UA"/>
        </w:rPr>
        <w:t xml:space="preserve">побудови </w:t>
      </w:r>
      <w:r w:rsidR="006A2DB7" w:rsidRPr="00D612FC">
        <w:rPr>
          <w:rFonts w:ascii="Times New Roman" w:hAnsi="Times New Roman" w:cs="Times New Roman"/>
          <w:sz w:val="28"/>
          <w:szCs w:val="28"/>
          <w:lang w:val="uk-UA"/>
        </w:rPr>
        <w:t>прогнозів навантажень в комп'ютерних мережах.</w:t>
      </w:r>
    </w:p>
    <w:p w14:paraId="7845FE5B" w14:textId="6FB07210" w:rsidR="006A2DB7" w:rsidRPr="00D612FC" w:rsidRDefault="006A2DB7" w:rsidP="0003260F">
      <w:pPr>
        <w:spacing w:line="360" w:lineRule="auto"/>
        <w:ind w:firstLine="720"/>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Розроблено комп'ютерну </w:t>
      </w:r>
      <w:r w:rsidR="0003260F" w:rsidRPr="00D612FC">
        <w:rPr>
          <w:rFonts w:ascii="Times New Roman" w:hAnsi="Times New Roman" w:cs="Times New Roman"/>
          <w:sz w:val="28"/>
          <w:szCs w:val="28"/>
          <w:lang w:val="uk-UA"/>
        </w:rPr>
        <w:t xml:space="preserve">реалізацію </w:t>
      </w:r>
      <w:r w:rsidRPr="00D612FC">
        <w:rPr>
          <w:rFonts w:ascii="Times New Roman" w:hAnsi="Times New Roman" w:cs="Times New Roman"/>
          <w:sz w:val="28"/>
          <w:szCs w:val="28"/>
          <w:lang w:val="uk-UA"/>
        </w:rPr>
        <w:t>модел</w:t>
      </w:r>
      <w:r w:rsidR="0003260F" w:rsidRPr="00D612FC">
        <w:rPr>
          <w:rFonts w:ascii="Times New Roman" w:hAnsi="Times New Roman" w:cs="Times New Roman"/>
          <w:sz w:val="28"/>
          <w:szCs w:val="28"/>
          <w:lang w:val="uk-UA"/>
        </w:rPr>
        <w:t>і</w:t>
      </w:r>
      <w:r w:rsidRPr="00D612FC">
        <w:rPr>
          <w:rFonts w:ascii="Times New Roman" w:hAnsi="Times New Roman" w:cs="Times New Roman"/>
          <w:sz w:val="28"/>
          <w:szCs w:val="28"/>
          <w:lang w:val="uk-UA"/>
        </w:rPr>
        <w:t xml:space="preserve"> прогнозування навантажень в комп'ютерних мережах на основі методу Хольта. Результати моделювання підтверджують високу ефективність даного методу для прогнозування навантажень.</w:t>
      </w:r>
    </w:p>
    <w:p w14:paraId="7B237D98" w14:textId="7BAE330E" w:rsidR="006A2DB7" w:rsidRPr="00D612FC" w:rsidRDefault="006A2DB7" w:rsidP="0003260F">
      <w:pPr>
        <w:spacing w:line="360" w:lineRule="auto"/>
        <w:ind w:firstLine="720"/>
        <w:jc w:val="both"/>
        <w:rPr>
          <w:lang w:val="uk-UA"/>
        </w:rPr>
      </w:pPr>
      <w:r w:rsidRPr="00D612FC">
        <w:rPr>
          <w:rFonts w:ascii="Times New Roman" w:hAnsi="Times New Roman" w:cs="Times New Roman"/>
          <w:sz w:val="28"/>
          <w:szCs w:val="28"/>
          <w:lang w:val="uk-UA"/>
        </w:rPr>
        <w:t>Подальші дослідження можуть бути спрямовані на вдосконалення розробленої моделі, адаптацію сучасних методів машинного навчання та інтелектуального аналізу даних з метою підвищення точності прогнозування навантаження в комп'ютерних мережах.</w:t>
      </w:r>
    </w:p>
    <w:p w14:paraId="433ED02C" w14:textId="77777777" w:rsidR="0033137C" w:rsidRPr="00D612FC" w:rsidRDefault="0033137C" w:rsidP="00554BF1">
      <w:pPr>
        <w:rPr>
          <w:rFonts w:ascii="Times New Roman" w:eastAsiaTheme="majorEastAsia" w:hAnsi="Times New Roman" w:cstheme="majorBidi"/>
          <w:b/>
          <w:sz w:val="28"/>
          <w:szCs w:val="32"/>
          <w:lang w:val="uk-UA"/>
        </w:rPr>
      </w:pPr>
      <w:r w:rsidRPr="00D612FC">
        <w:rPr>
          <w:lang w:val="uk-UA"/>
        </w:rPr>
        <w:br w:type="page"/>
      </w:r>
    </w:p>
    <w:p w14:paraId="479A53D5" w14:textId="77777777" w:rsidR="006A2DB7" w:rsidRDefault="0033137C" w:rsidP="00265D6E">
      <w:pPr>
        <w:pStyle w:val="1"/>
        <w:rPr>
          <w:lang w:val="uk-UA"/>
        </w:rPr>
      </w:pPr>
      <w:bookmarkStart w:id="27" w:name="_Toc136993567"/>
      <w:r w:rsidRPr="00D612FC">
        <w:rPr>
          <w:color w:val="000000"/>
          <w:lang w:val="uk-UA"/>
        </w:rPr>
        <w:lastRenderedPageBreak/>
        <w:t>СПИСОК</w:t>
      </w:r>
      <w:r w:rsidRPr="00D612FC">
        <w:rPr>
          <w:lang w:val="uk-UA"/>
        </w:rPr>
        <w:t xml:space="preserve"> ВИКОРИСТАНИХ ДЖЕРЕЛ</w:t>
      </w:r>
      <w:bookmarkEnd w:id="27"/>
    </w:p>
    <w:p w14:paraId="0DEF44BA" w14:textId="77777777" w:rsidR="00056AFD" w:rsidRPr="00056AFD" w:rsidRDefault="00056AFD" w:rsidP="00056AFD">
      <w:pPr>
        <w:rPr>
          <w:lang w:val="uk-UA"/>
        </w:rPr>
      </w:pPr>
    </w:p>
    <w:p w14:paraId="084F0186" w14:textId="2ABCD001" w:rsidR="00E2449B" w:rsidRPr="00D612FC" w:rsidRDefault="00EB181E"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sz w:val="28"/>
          <w:szCs w:val="28"/>
          <w:lang w:val="uk-UA"/>
        </w:rPr>
        <w:t>1.</w:t>
      </w:r>
      <w:r w:rsidR="00CE23F3" w:rsidRPr="00D612FC">
        <w:rPr>
          <w:rFonts w:ascii="Times New Roman" w:hAnsi="Times New Roman" w:cs="Times New Roman"/>
          <w:noProof/>
          <w:sz w:val="28"/>
          <w:szCs w:val="28"/>
          <w:lang w:val="uk-UA"/>
        </w:rPr>
        <w:t xml:space="preserve"> Dalle</w:t>
      </w:r>
      <w:r w:rsidRPr="00D612FC">
        <w:rPr>
          <w:rFonts w:ascii="Times New Roman" w:hAnsi="Times New Roman" w:cs="Times New Roman"/>
          <w:sz w:val="28"/>
          <w:szCs w:val="28"/>
          <w:lang w:val="uk-UA"/>
        </w:rPr>
        <w:t xml:space="preserve"> </w:t>
      </w:r>
      <w:r w:rsidRPr="00D612FC">
        <w:rPr>
          <w:rFonts w:ascii="Times New Roman" w:hAnsi="Times New Roman" w:cs="Times New Roman"/>
          <w:noProof/>
          <w:sz w:val="28"/>
          <w:szCs w:val="28"/>
          <w:lang w:val="uk-UA"/>
        </w:rPr>
        <w:t xml:space="preserve">V. A., </w:t>
      </w:r>
      <w:r w:rsidR="00CE23F3" w:rsidRPr="00D612FC">
        <w:rPr>
          <w:rFonts w:ascii="Times New Roman" w:hAnsi="Times New Roman" w:cs="Times New Roman"/>
          <w:noProof/>
          <w:sz w:val="28"/>
          <w:szCs w:val="28"/>
          <w:lang w:val="uk-UA"/>
        </w:rPr>
        <w:t xml:space="preserve">Kewan </w:t>
      </w:r>
      <w:r w:rsidRPr="00D612FC">
        <w:rPr>
          <w:rFonts w:ascii="Times New Roman" w:hAnsi="Times New Roman" w:cs="Times New Roman"/>
          <w:noProof/>
          <w:sz w:val="28"/>
          <w:szCs w:val="28"/>
          <w:lang w:val="uk-UA"/>
        </w:rPr>
        <w:t xml:space="preserve">L. S. </w:t>
      </w:r>
      <w:r w:rsidR="00CE23F3" w:rsidRPr="00D612FC">
        <w:rPr>
          <w:rFonts w:ascii="Times New Roman" w:hAnsi="Times New Roman" w:cs="Times New Roman"/>
          <w:noProof/>
          <w:sz w:val="28"/>
          <w:szCs w:val="28"/>
          <w:lang w:val="uk-UA"/>
        </w:rPr>
        <w:t xml:space="preserve">Zabbix Network Monitoring Essentials. Birmingham: Packt Publishing Ltd., 2015. </w:t>
      </w:r>
      <w:r w:rsidR="00BE4049" w:rsidRPr="00D612FC">
        <w:rPr>
          <w:rFonts w:ascii="Times New Roman" w:hAnsi="Times New Roman" w:cs="Times New Roman"/>
          <w:noProof/>
          <w:sz w:val="28"/>
          <w:szCs w:val="28"/>
          <w:lang w:val="uk-UA"/>
        </w:rPr>
        <w:t xml:space="preserve">425 </w:t>
      </w:r>
      <w:r w:rsidR="00CE23F3" w:rsidRPr="00D612FC">
        <w:rPr>
          <w:rFonts w:ascii="Times New Roman" w:hAnsi="Times New Roman" w:cs="Times New Roman"/>
          <w:noProof/>
          <w:sz w:val="28"/>
          <w:szCs w:val="28"/>
          <w:lang w:val="uk-UA"/>
        </w:rPr>
        <w:t>c</w:t>
      </w:r>
      <w:r w:rsidR="00BE4049" w:rsidRPr="00D612FC">
        <w:rPr>
          <w:rFonts w:ascii="Times New Roman" w:hAnsi="Times New Roman" w:cs="Times New Roman"/>
          <w:noProof/>
          <w:sz w:val="28"/>
          <w:szCs w:val="28"/>
          <w:lang w:val="uk-UA"/>
        </w:rPr>
        <w:t>.</w:t>
      </w:r>
    </w:p>
    <w:p w14:paraId="0000AF5A" w14:textId="3CB2416C" w:rsidR="00CE23F3" w:rsidRPr="00D612FC" w:rsidRDefault="00CE23F3"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2. Adato L., Yang K., Hale B. Network Monitoring For Dummies®, SolarWinds Special Edition. Hoboken: John Wiley &amp; Sons, Inc., 2016. </w:t>
      </w:r>
      <w:r w:rsidR="00265D6E" w:rsidRPr="00D612FC">
        <w:rPr>
          <w:rFonts w:ascii="Times New Roman" w:hAnsi="Times New Roman" w:cs="Times New Roman"/>
          <w:noProof/>
          <w:sz w:val="28"/>
          <w:szCs w:val="28"/>
          <w:lang w:val="uk-UA"/>
        </w:rPr>
        <w:t xml:space="preserve">46 </w:t>
      </w:r>
      <w:r w:rsidRPr="00D612FC">
        <w:rPr>
          <w:rFonts w:ascii="Times New Roman" w:hAnsi="Times New Roman" w:cs="Times New Roman"/>
          <w:noProof/>
          <w:sz w:val="28"/>
          <w:szCs w:val="28"/>
          <w:lang w:val="uk-UA"/>
        </w:rPr>
        <w:t>c</w:t>
      </w:r>
      <w:r w:rsidR="00265D6E" w:rsidRPr="00D612FC">
        <w:rPr>
          <w:rFonts w:ascii="Times New Roman" w:hAnsi="Times New Roman" w:cs="Times New Roman"/>
          <w:noProof/>
          <w:sz w:val="28"/>
          <w:szCs w:val="28"/>
          <w:lang w:val="uk-UA"/>
        </w:rPr>
        <w:t>.</w:t>
      </w:r>
    </w:p>
    <w:p w14:paraId="20B64BFB" w14:textId="589062F3" w:rsidR="00CE23F3" w:rsidRPr="00D612FC" w:rsidRDefault="00CE23F3"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3. </w:t>
      </w:r>
      <w:r w:rsidR="00E74060" w:rsidRPr="00D612FC">
        <w:rPr>
          <w:rFonts w:ascii="Times New Roman" w:hAnsi="Times New Roman" w:cs="Times New Roman"/>
          <w:noProof/>
          <w:sz w:val="28"/>
          <w:szCs w:val="28"/>
          <w:lang w:val="uk-UA"/>
        </w:rPr>
        <w:t>Lavy M. M., Meggitt A. J. Windows Management Instrumentation (WMI). New Riders Publishing, 2002. 51</w:t>
      </w:r>
      <w:r w:rsidR="00265D6E" w:rsidRPr="00D612FC">
        <w:rPr>
          <w:rFonts w:ascii="Times New Roman" w:hAnsi="Times New Roman" w:cs="Times New Roman"/>
          <w:noProof/>
          <w:sz w:val="28"/>
          <w:szCs w:val="28"/>
          <w:lang w:val="uk-UA"/>
        </w:rPr>
        <w:t xml:space="preserve"> </w:t>
      </w:r>
      <w:r w:rsidR="00E74060" w:rsidRPr="00D612FC">
        <w:rPr>
          <w:rFonts w:ascii="Times New Roman" w:hAnsi="Times New Roman" w:cs="Times New Roman"/>
          <w:noProof/>
          <w:sz w:val="28"/>
          <w:szCs w:val="28"/>
          <w:lang w:val="uk-UA"/>
        </w:rPr>
        <w:t>c</w:t>
      </w:r>
      <w:r w:rsidR="00265D6E" w:rsidRPr="00D612FC">
        <w:rPr>
          <w:rFonts w:ascii="Times New Roman" w:hAnsi="Times New Roman" w:cs="Times New Roman"/>
          <w:noProof/>
          <w:sz w:val="28"/>
          <w:szCs w:val="28"/>
          <w:lang w:val="uk-UA"/>
        </w:rPr>
        <w:t>.</w:t>
      </w:r>
    </w:p>
    <w:p w14:paraId="3F374D7F" w14:textId="73DB3928" w:rsidR="00E74060" w:rsidRPr="00D612FC" w:rsidRDefault="00E74060"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4. Brockwell P. J., Davis R. A. Introduction to Time Series and Forecasting. New York: Springer-Verlag New York, Inc., 2002. </w:t>
      </w:r>
      <w:r w:rsidR="00BE4049" w:rsidRPr="00D612FC">
        <w:rPr>
          <w:rFonts w:ascii="Times New Roman" w:hAnsi="Times New Roman" w:cs="Times New Roman"/>
          <w:noProof/>
          <w:sz w:val="28"/>
          <w:szCs w:val="28"/>
          <w:lang w:val="uk-UA"/>
        </w:rPr>
        <w:t xml:space="preserve">421 </w:t>
      </w:r>
      <w:r w:rsidRPr="00D612FC">
        <w:rPr>
          <w:rFonts w:ascii="Times New Roman" w:hAnsi="Times New Roman" w:cs="Times New Roman"/>
          <w:noProof/>
          <w:sz w:val="28"/>
          <w:szCs w:val="28"/>
          <w:lang w:val="uk-UA"/>
        </w:rPr>
        <w:t>c</w:t>
      </w:r>
      <w:r w:rsidR="00BE4049" w:rsidRPr="00D612FC">
        <w:rPr>
          <w:rFonts w:ascii="Times New Roman" w:hAnsi="Times New Roman" w:cs="Times New Roman"/>
          <w:noProof/>
          <w:sz w:val="28"/>
          <w:szCs w:val="28"/>
          <w:lang w:val="uk-UA"/>
        </w:rPr>
        <w:t>.</w:t>
      </w:r>
    </w:p>
    <w:p w14:paraId="148FF6A4" w14:textId="08ABB4F9" w:rsidR="00E74060" w:rsidRPr="00D612FC" w:rsidRDefault="00E74060"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5. Dettling D. M. Applied Time Series Analysis. Winterthur: Zurich University of Applied Sciences,</w:t>
      </w:r>
      <w:r w:rsidR="00DD38FB" w:rsidRPr="00D612FC">
        <w:rPr>
          <w:rFonts w:ascii="Times New Roman" w:hAnsi="Times New Roman" w:cs="Times New Roman"/>
          <w:noProof/>
          <w:sz w:val="28"/>
          <w:szCs w:val="28"/>
          <w:lang w:val="uk-UA"/>
        </w:rPr>
        <w:t xml:space="preserve"> 2020.</w:t>
      </w:r>
      <w:r w:rsidR="00265D6E" w:rsidRPr="00D612FC">
        <w:rPr>
          <w:rFonts w:ascii="Times New Roman" w:hAnsi="Times New Roman" w:cs="Times New Roman"/>
          <w:noProof/>
          <w:sz w:val="28"/>
          <w:szCs w:val="28"/>
          <w:lang w:val="uk-UA"/>
        </w:rPr>
        <w:t xml:space="preserve"> 203 </w:t>
      </w:r>
      <w:r w:rsidR="00DD38FB" w:rsidRPr="00D612FC">
        <w:rPr>
          <w:rFonts w:ascii="Times New Roman" w:hAnsi="Times New Roman" w:cs="Times New Roman"/>
          <w:noProof/>
          <w:sz w:val="28"/>
          <w:szCs w:val="28"/>
          <w:lang w:val="uk-UA"/>
        </w:rPr>
        <w:t>c</w:t>
      </w:r>
      <w:r w:rsidR="00265D6E" w:rsidRPr="00D612FC">
        <w:rPr>
          <w:rFonts w:ascii="Times New Roman" w:hAnsi="Times New Roman" w:cs="Times New Roman"/>
          <w:noProof/>
          <w:sz w:val="28"/>
          <w:szCs w:val="28"/>
          <w:lang w:val="uk-UA"/>
        </w:rPr>
        <w:t>.</w:t>
      </w:r>
    </w:p>
    <w:p w14:paraId="00F5DE7D" w14:textId="1AB682E4" w:rsidR="00DD38FB" w:rsidRPr="00D612FC" w:rsidRDefault="00DD38FB"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6. Mills T. C. Applied Time Series Analysis. Elsevier Inc., 2019. </w:t>
      </w:r>
      <w:r w:rsidR="00265D6E" w:rsidRPr="00D612FC">
        <w:rPr>
          <w:rFonts w:ascii="Times New Roman" w:hAnsi="Times New Roman" w:cs="Times New Roman"/>
          <w:noProof/>
          <w:sz w:val="28"/>
          <w:szCs w:val="28"/>
          <w:lang w:val="uk-UA"/>
        </w:rPr>
        <w:t xml:space="preserve">327 </w:t>
      </w:r>
      <w:r w:rsidRPr="00D612FC">
        <w:rPr>
          <w:rFonts w:ascii="Times New Roman" w:hAnsi="Times New Roman" w:cs="Times New Roman"/>
          <w:noProof/>
          <w:sz w:val="28"/>
          <w:szCs w:val="28"/>
          <w:lang w:val="uk-UA"/>
        </w:rPr>
        <w:t>c</w:t>
      </w:r>
      <w:r w:rsidR="00265D6E" w:rsidRPr="00D612FC">
        <w:rPr>
          <w:rFonts w:ascii="Times New Roman" w:hAnsi="Times New Roman" w:cs="Times New Roman"/>
          <w:noProof/>
          <w:sz w:val="28"/>
          <w:szCs w:val="28"/>
          <w:lang w:val="uk-UA"/>
        </w:rPr>
        <w:t>.</w:t>
      </w:r>
    </w:p>
    <w:p w14:paraId="4E987CBE" w14:textId="300B9467" w:rsidR="00DD38FB" w:rsidRPr="00D612FC" w:rsidRDefault="00DD38FB"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7. Pexeiro M. Time Series Forecasting in Python. San Diego: Manning Publications Co., 2022. </w:t>
      </w:r>
      <w:r w:rsidR="00265D6E" w:rsidRPr="00D612FC">
        <w:rPr>
          <w:rFonts w:ascii="Times New Roman" w:hAnsi="Times New Roman" w:cs="Times New Roman"/>
          <w:noProof/>
          <w:sz w:val="28"/>
          <w:szCs w:val="28"/>
          <w:lang w:val="uk-UA"/>
        </w:rPr>
        <w:t xml:space="preserve">426 </w:t>
      </w:r>
      <w:r w:rsidRPr="00D612FC">
        <w:rPr>
          <w:rFonts w:ascii="Times New Roman" w:hAnsi="Times New Roman" w:cs="Times New Roman"/>
          <w:noProof/>
          <w:sz w:val="28"/>
          <w:szCs w:val="28"/>
          <w:lang w:val="uk-UA"/>
        </w:rPr>
        <w:t>c</w:t>
      </w:r>
      <w:r w:rsidR="00265D6E" w:rsidRPr="00D612FC">
        <w:rPr>
          <w:rFonts w:ascii="Times New Roman" w:hAnsi="Times New Roman" w:cs="Times New Roman"/>
          <w:noProof/>
          <w:sz w:val="28"/>
          <w:szCs w:val="28"/>
          <w:lang w:val="uk-UA"/>
        </w:rPr>
        <w:t>.</w:t>
      </w:r>
    </w:p>
    <w:p w14:paraId="61138F70" w14:textId="15ECAA99" w:rsidR="00DD38FB" w:rsidRPr="00D612FC" w:rsidRDefault="00DD38FB"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 xml:space="preserve">8. Krispin R. Hands-On Time Series Analysis with R. Birmingham: Packt Publishing, 2019. </w:t>
      </w:r>
      <w:r w:rsidR="00BE4049" w:rsidRPr="00D612FC">
        <w:rPr>
          <w:rFonts w:ascii="Times New Roman" w:hAnsi="Times New Roman" w:cs="Times New Roman"/>
          <w:noProof/>
          <w:sz w:val="28"/>
          <w:szCs w:val="28"/>
          <w:lang w:val="uk-UA"/>
        </w:rPr>
        <w:t xml:space="preserve">414 </w:t>
      </w:r>
      <w:r w:rsidRPr="00D612FC">
        <w:rPr>
          <w:rFonts w:ascii="Times New Roman" w:hAnsi="Times New Roman" w:cs="Times New Roman"/>
          <w:noProof/>
          <w:sz w:val="28"/>
          <w:szCs w:val="28"/>
          <w:lang w:val="uk-UA"/>
        </w:rPr>
        <w:t>c</w:t>
      </w:r>
      <w:r w:rsidR="00BE4049" w:rsidRPr="00D612FC">
        <w:rPr>
          <w:rFonts w:ascii="Times New Roman" w:hAnsi="Times New Roman" w:cs="Times New Roman"/>
          <w:noProof/>
          <w:sz w:val="28"/>
          <w:szCs w:val="28"/>
          <w:lang w:val="uk-UA"/>
        </w:rPr>
        <w:t>.</w:t>
      </w:r>
    </w:p>
    <w:p w14:paraId="3D8FC051" w14:textId="1EAB1778" w:rsidR="00DD38FB" w:rsidRPr="00D612FC" w:rsidRDefault="00DD38FB" w:rsidP="0083239E">
      <w:pPr>
        <w:spacing w:line="360" w:lineRule="auto"/>
        <w:jc w:val="both"/>
        <w:rPr>
          <w:rFonts w:ascii="Times New Roman" w:hAnsi="Times New Roman" w:cs="Times New Roman"/>
          <w:noProof/>
          <w:sz w:val="28"/>
          <w:szCs w:val="28"/>
          <w:lang w:val="uk-UA"/>
        </w:rPr>
      </w:pPr>
      <w:r w:rsidRPr="00D612FC">
        <w:rPr>
          <w:rFonts w:ascii="Times New Roman" w:hAnsi="Times New Roman" w:cs="Times New Roman"/>
          <w:sz w:val="28"/>
          <w:szCs w:val="28"/>
          <w:lang w:val="uk-UA"/>
        </w:rPr>
        <w:t xml:space="preserve">9. </w:t>
      </w:r>
      <w:r w:rsidRPr="00D612FC">
        <w:rPr>
          <w:rFonts w:ascii="Times New Roman" w:hAnsi="Times New Roman" w:cs="Times New Roman"/>
          <w:noProof/>
          <w:sz w:val="28"/>
          <w:szCs w:val="28"/>
          <w:lang w:val="uk-UA"/>
        </w:rPr>
        <w:t>Dowi S. A., Hamza A. I. Time series Forecasting using Holt-Winters // Journal of Power and Energy Engineering, Vol.2 No.3, 2014.</w:t>
      </w:r>
    </w:p>
    <w:p w14:paraId="12A14DA4" w14:textId="28B21603" w:rsidR="00DD38FB" w:rsidRPr="00D612FC" w:rsidRDefault="00DD38FB" w:rsidP="0083239E">
      <w:pPr>
        <w:pStyle w:val="ad"/>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10. Crawford</w:t>
      </w:r>
      <w:r w:rsidR="00B27DED" w:rsidRPr="00D612FC">
        <w:rPr>
          <w:rFonts w:ascii="Times New Roman" w:hAnsi="Times New Roman" w:cs="Times New Roman"/>
          <w:noProof/>
          <w:sz w:val="28"/>
          <w:szCs w:val="28"/>
          <w:lang w:val="uk-UA"/>
        </w:rPr>
        <w:t xml:space="preserve"> C.</w:t>
      </w:r>
      <w:r w:rsidR="00BE4049" w:rsidRPr="00D612FC">
        <w:rPr>
          <w:rFonts w:ascii="Times New Roman" w:hAnsi="Times New Roman" w:cs="Times New Roman"/>
          <w:noProof/>
          <w:sz w:val="28"/>
          <w:szCs w:val="28"/>
          <w:lang w:val="uk-UA"/>
        </w:rPr>
        <w:t xml:space="preserve"> </w:t>
      </w:r>
      <w:r w:rsidRPr="00D612FC">
        <w:rPr>
          <w:rFonts w:ascii="Times New Roman" w:hAnsi="Times New Roman" w:cs="Times New Roman"/>
          <w:noProof/>
          <w:sz w:val="28"/>
          <w:szCs w:val="28"/>
          <w:lang w:val="uk-UA"/>
        </w:rPr>
        <w:t>Computer Network Traffic</w:t>
      </w:r>
      <w:r w:rsidR="00BE4049" w:rsidRPr="00D612FC">
        <w:rPr>
          <w:rFonts w:ascii="Times New Roman" w:hAnsi="Times New Roman" w:cs="Times New Roman"/>
          <w:noProof/>
          <w:sz w:val="28"/>
          <w:szCs w:val="28"/>
          <w:lang w:val="uk-UA"/>
        </w:rPr>
        <w:t>.</w:t>
      </w:r>
      <w:r w:rsidRPr="00D612FC">
        <w:rPr>
          <w:rFonts w:ascii="Times New Roman" w:hAnsi="Times New Roman" w:cs="Times New Roman"/>
          <w:noProof/>
          <w:sz w:val="28"/>
          <w:szCs w:val="28"/>
          <w:lang w:val="uk-UA"/>
        </w:rPr>
        <w:t xml:space="preserve"> 2017</w:t>
      </w:r>
      <w:r w:rsidR="00BE4049" w:rsidRPr="00D612FC">
        <w:rPr>
          <w:rFonts w:ascii="Times New Roman" w:hAnsi="Times New Roman" w:cs="Times New Roman"/>
          <w:noProof/>
          <w:sz w:val="28"/>
          <w:szCs w:val="28"/>
          <w:lang w:val="uk-UA"/>
        </w:rPr>
        <w:t>. URL</w:t>
      </w:r>
      <w:r w:rsidRPr="00D612FC">
        <w:rPr>
          <w:rFonts w:ascii="Times New Roman" w:hAnsi="Times New Roman" w:cs="Times New Roman"/>
          <w:noProof/>
          <w:sz w:val="28"/>
          <w:szCs w:val="28"/>
          <w:lang w:val="uk-UA"/>
        </w:rPr>
        <w:t>:</w:t>
      </w:r>
      <w:r w:rsidR="00BE4049" w:rsidRPr="00D612FC">
        <w:rPr>
          <w:rFonts w:ascii="Times New Roman" w:hAnsi="Times New Roman" w:cs="Times New Roman"/>
          <w:noProof/>
          <w:sz w:val="28"/>
          <w:szCs w:val="28"/>
          <w:lang w:val="uk-UA"/>
        </w:rPr>
        <w:t xml:space="preserve"> https://www.kaggle.com/datasets/crawford/computer-network-traffic</w:t>
      </w:r>
      <w:r w:rsidRPr="00D612FC">
        <w:rPr>
          <w:rFonts w:ascii="Times New Roman" w:hAnsi="Times New Roman" w:cs="Times New Roman"/>
          <w:noProof/>
          <w:sz w:val="28"/>
          <w:szCs w:val="28"/>
          <w:lang w:val="uk-UA"/>
        </w:rPr>
        <w:t>.</w:t>
      </w:r>
      <w:r w:rsidR="00BE4049" w:rsidRPr="00D612FC">
        <w:rPr>
          <w:rFonts w:ascii="Times New Roman" w:hAnsi="Times New Roman" w:cs="Times New Roman"/>
          <w:noProof/>
          <w:sz w:val="28"/>
          <w:szCs w:val="28"/>
          <w:lang w:val="uk-UA"/>
        </w:rPr>
        <w:t xml:space="preserve"> </w:t>
      </w:r>
      <w:r w:rsidRPr="00D612FC">
        <w:rPr>
          <w:rFonts w:ascii="Times New Roman" w:hAnsi="Times New Roman" w:cs="Times New Roman"/>
          <w:noProof/>
          <w:sz w:val="28"/>
          <w:szCs w:val="28"/>
          <w:lang w:val="uk-UA"/>
        </w:rPr>
        <w:t xml:space="preserve">Дата звернення: </w:t>
      </w:r>
      <w:r w:rsidR="00BE4049" w:rsidRPr="00D612FC">
        <w:rPr>
          <w:rFonts w:ascii="Times New Roman" w:hAnsi="Times New Roman" w:cs="Times New Roman"/>
          <w:noProof/>
          <w:sz w:val="28"/>
          <w:szCs w:val="28"/>
          <w:lang w:val="uk-UA"/>
        </w:rPr>
        <w:t>18.04.2023</w:t>
      </w:r>
    </w:p>
    <w:p w14:paraId="03E87804" w14:textId="25A20F99" w:rsidR="00DD38FB" w:rsidRPr="00D612FC" w:rsidRDefault="00DD38FB" w:rsidP="0083239E">
      <w:pPr>
        <w:pStyle w:val="ad"/>
        <w:spacing w:line="360" w:lineRule="auto"/>
        <w:jc w:val="both"/>
        <w:rPr>
          <w:rFonts w:ascii="Times New Roman" w:hAnsi="Times New Roman" w:cs="Times New Roman"/>
          <w:noProof/>
          <w:sz w:val="28"/>
          <w:szCs w:val="28"/>
          <w:lang w:val="uk-UA"/>
        </w:rPr>
      </w:pPr>
      <w:r w:rsidRPr="00D612FC">
        <w:rPr>
          <w:rFonts w:ascii="Times New Roman" w:hAnsi="Times New Roman" w:cs="Times New Roman"/>
          <w:noProof/>
          <w:sz w:val="28"/>
          <w:szCs w:val="28"/>
          <w:lang w:val="uk-UA"/>
        </w:rPr>
        <w:t>11. NumFOCUS, Inc. Pandas</w:t>
      </w:r>
      <w:r w:rsidR="00B27DED" w:rsidRPr="00D612FC">
        <w:rPr>
          <w:rFonts w:ascii="Times New Roman" w:hAnsi="Times New Roman" w:cs="Times New Roman"/>
          <w:noProof/>
          <w:sz w:val="28"/>
          <w:szCs w:val="28"/>
          <w:lang w:val="uk-UA"/>
        </w:rPr>
        <w:t>.</w:t>
      </w:r>
      <w:r w:rsidRPr="00D612FC">
        <w:rPr>
          <w:rFonts w:ascii="Times New Roman" w:hAnsi="Times New Roman" w:cs="Times New Roman"/>
          <w:noProof/>
          <w:sz w:val="28"/>
          <w:szCs w:val="28"/>
          <w:lang w:val="uk-UA"/>
        </w:rPr>
        <w:t xml:space="preserve"> </w:t>
      </w:r>
      <w:r w:rsidR="00B27DED" w:rsidRPr="00D612FC">
        <w:rPr>
          <w:rFonts w:ascii="Times New Roman" w:hAnsi="Times New Roman" w:cs="Times New Roman"/>
          <w:noProof/>
          <w:sz w:val="28"/>
          <w:szCs w:val="28"/>
          <w:lang w:val="uk-UA"/>
        </w:rPr>
        <w:t>URL</w:t>
      </w:r>
      <w:r w:rsidRPr="00D612FC">
        <w:rPr>
          <w:rFonts w:ascii="Times New Roman" w:hAnsi="Times New Roman" w:cs="Times New Roman"/>
          <w:noProof/>
          <w:sz w:val="28"/>
          <w:szCs w:val="28"/>
          <w:lang w:val="uk-UA"/>
        </w:rPr>
        <w:t xml:space="preserve">: </w:t>
      </w:r>
      <w:r w:rsidR="00BE4049" w:rsidRPr="00D612FC">
        <w:rPr>
          <w:rFonts w:ascii="Times New Roman" w:hAnsi="Times New Roman" w:cs="Times New Roman"/>
          <w:noProof/>
          <w:sz w:val="28"/>
          <w:szCs w:val="28"/>
          <w:lang w:val="uk-UA"/>
        </w:rPr>
        <w:t>https://pandas.pydata.org</w:t>
      </w:r>
      <w:r w:rsidRPr="00D612FC">
        <w:rPr>
          <w:rFonts w:ascii="Times New Roman" w:hAnsi="Times New Roman" w:cs="Times New Roman"/>
          <w:noProof/>
          <w:sz w:val="28"/>
          <w:szCs w:val="28"/>
          <w:lang w:val="uk-UA"/>
        </w:rPr>
        <w:t>.</w:t>
      </w:r>
      <w:r w:rsidR="00B27DED" w:rsidRPr="00D612FC">
        <w:rPr>
          <w:rFonts w:ascii="Times New Roman" w:hAnsi="Times New Roman" w:cs="Times New Roman"/>
          <w:noProof/>
          <w:sz w:val="28"/>
          <w:szCs w:val="28"/>
          <w:lang w:val="uk-UA"/>
        </w:rPr>
        <w:t xml:space="preserve"> Дата звер</w:t>
      </w:r>
      <w:r w:rsidR="00BE4049" w:rsidRPr="00D612FC">
        <w:rPr>
          <w:rFonts w:ascii="Times New Roman" w:hAnsi="Times New Roman" w:cs="Times New Roman"/>
          <w:noProof/>
          <w:sz w:val="28"/>
          <w:szCs w:val="28"/>
          <w:lang w:val="uk-UA"/>
        </w:rPr>
        <w:t>не</w:t>
      </w:r>
      <w:r w:rsidR="00B27DED" w:rsidRPr="00D612FC">
        <w:rPr>
          <w:rFonts w:ascii="Times New Roman" w:hAnsi="Times New Roman" w:cs="Times New Roman"/>
          <w:noProof/>
          <w:sz w:val="28"/>
          <w:szCs w:val="28"/>
          <w:lang w:val="uk-UA"/>
        </w:rPr>
        <w:t>ння: 25.01.2023</w:t>
      </w:r>
    </w:p>
    <w:p w14:paraId="25D2D8F0" w14:textId="0C999E06" w:rsidR="00B27DED" w:rsidRPr="00D612FC" w:rsidRDefault="00B27DED" w:rsidP="0083239E">
      <w:pPr>
        <w:pStyle w:val="ad"/>
        <w:spacing w:line="360" w:lineRule="auto"/>
        <w:jc w:val="both"/>
        <w:rPr>
          <w:rFonts w:ascii="Times New Roman" w:hAnsi="Times New Roman" w:cs="Times New Roman"/>
          <w:noProof/>
          <w:sz w:val="28"/>
          <w:szCs w:val="28"/>
          <w:lang w:val="uk-UA"/>
        </w:rPr>
      </w:pPr>
      <w:r w:rsidRPr="00D612FC">
        <w:rPr>
          <w:rFonts w:ascii="Times New Roman" w:hAnsi="Times New Roman" w:cs="Times New Roman"/>
          <w:sz w:val="28"/>
          <w:szCs w:val="28"/>
          <w:lang w:val="uk-UA"/>
        </w:rPr>
        <w:t xml:space="preserve">12. </w:t>
      </w:r>
      <w:r w:rsidRPr="00D612FC">
        <w:rPr>
          <w:rFonts w:ascii="Times New Roman" w:hAnsi="Times New Roman" w:cs="Times New Roman"/>
          <w:noProof/>
          <w:sz w:val="28"/>
          <w:szCs w:val="28"/>
          <w:lang w:val="uk-UA"/>
        </w:rPr>
        <w:t xml:space="preserve">NumFOCUS, Inc. Numpy. URL: </w:t>
      </w:r>
      <w:r w:rsidR="00BE4049" w:rsidRPr="00D612FC">
        <w:rPr>
          <w:rFonts w:ascii="Times New Roman" w:hAnsi="Times New Roman" w:cs="Times New Roman"/>
          <w:noProof/>
          <w:sz w:val="28"/>
          <w:szCs w:val="28"/>
          <w:lang w:val="uk-UA"/>
        </w:rPr>
        <w:t>https://numpy.org</w:t>
      </w:r>
      <w:r w:rsidRPr="00D612FC">
        <w:rPr>
          <w:rFonts w:ascii="Times New Roman" w:hAnsi="Times New Roman" w:cs="Times New Roman"/>
          <w:noProof/>
          <w:sz w:val="28"/>
          <w:szCs w:val="28"/>
          <w:lang w:val="uk-UA"/>
        </w:rPr>
        <w:t xml:space="preserve">. Дата </w:t>
      </w:r>
      <w:r w:rsidR="00BE4049" w:rsidRPr="00D612FC">
        <w:rPr>
          <w:rFonts w:ascii="Times New Roman" w:hAnsi="Times New Roman" w:cs="Times New Roman"/>
          <w:noProof/>
          <w:sz w:val="28"/>
          <w:szCs w:val="28"/>
          <w:lang w:val="uk-UA"/>
        </w:rPr>
        <w:t>звернення</w:t>
      </w:r>
      <w:r w:rsidRPr="00D612FC">
        <w:rPr>
          <w:rFonts w:ascii="Times New Roman" w:hAnsi="Times New Roman" w:cs="Times New Roman"/>
          <w:noProof/>
          <w:sz w:val="28"/>
          <w:szCs w:val="28"/>
          <w:lang w:val="uk-UA"/>
        </w:rPr>
        <w:t>: 25.01.2023</w:t>
      </w:r>
    </w:p>
    <w:p w14:paraId="60055A3E" w14:textId="2A6D39BD" w:rsidR="00B27DED" w:rsidRPr="00D612FC" w:rsidRDefault="00B27DED" w:rsidP="0083239E">
      <w:pPr>
        <w:pStyle w:val="ad"/>
        <w:spacing w:line="360" w:lineRule="auto"/>
        <w:jc w:val="both"/>
        <w:rPr>
          <w:rFonts w:ascii="Times New Roman" w:hAnsi="Times New Roman" w:cs="Times New Roman"/>
          <w:noProof/>
          <w:sz w:val="28"/>
          <w:szCs w:val="28"/>
          <w:lang w:val="uk-UA"/>
        </w:rPr>
      </w:pPr>
      <w:r w:rsidRPr="00D612FC">
        <w:rPr>
          <w:rFonts w:ascii="Times New Roman" w:hAnsi="Times New Roman" w:cs="Times New Roman"/>
          <w:sz w:val="28"/>
          <w:szCs w:val="28"/>
          <w:lang w:val="uk-UA"/>
        </w:rPr>
        <w:lastRenderedPageBreak/>
        <w:t>13.</w:t>
      </w:r>
      <w:r w:rsidRPr="00D612FC">
        <w:rPr>
          <w:rFonts w:ascii="Times New Roman" w:hAnsi="Times New Roman" w:cs="Times New Roman"/>
          <w:noProof/>
          <w:sz w:val="28"/>
          <w:szCs w:val="28"/>
          <w:lang w:val="uk-UA"/>
        </w:rPr>
        <w:t xml:space="preserve"> Perktold J., Taylor J. Statistical models, hypothesis tests, and data exploration. URL: </w:t>
      </w:r>
      <w:r w:rsidR="00BE4049" w:rsidRPr="00D612FC">
        <w:rPr>
          <w:rFonts w:ascii="Times New Roman" w:hAnsi="Times New Roman" w:cs="Times New Roman"/>
          <w:noProof/>
          <w:sz w:val="28"/>
          <w:szCs w:val="28"/>
          <w:lang w:val="uk-UA"/>
        </w:rPr>
        <w:t>https://www.statsmodels.org/stable/index.html</w:t>
      </w:r>
      <w:r w:rsidRPr="00D612FC">
        <w:rPr>
          <w:rFonts w:ascii="Times New Roman" w:hAnsi="Times New Roman" w:cs="Times New Roman"/>
          <w:noProof/>
          <w:sz w:val="28"/>
          <w:szCs w:val="28"/>
          <w:lang w:val="uk-UA"/>
        </w:rPr>
        <w:t xml:space="preserve">. Дата </w:t>
      </w:r>
      <w:r w:rsidR="00BE4049" w:rsidRPr="00D612FC">
        <w:rPr>
          <w:rFonts w:ascii="Times New Roman" w:hAnsi="Times New Roman" w:cs="Times New Roman"/>
          <w:noProof/>
          <w:sz w:val="28"/>
          <w:szCs w:val="28"/>
          <w:lang w:val="uk-UA"/>
        </w:rPr>
        <w:t>звернення</w:t>
      </w:r>
      <w:r w:rsidRPr="00D612FC">
        <w:rPr>
          <w:rFonts w:ascii="Times New Roman" w:hAnsi="Times New Roman" w:cs="Times New Roman"/>
          <w:noProof/>
          <w:sz w:val="28"/>
          <w:szCs w:val="28"/>
          <w:lang w:val="uk-UA"/>
        </w:rPr>
        <w:t>: 21.04.2023</w:t>
      </w:r>
    </w:p>
    <w:p w14:paraId="73D5D75D" w14:textId="2677BBBC" w:rsidR="00B27DED" w:rsidRPr="00D612FC" w:rsidRDefault="00B27DED" w:rsidP="0083239E">
      <w:pPr>
        <w:pStyle w:val="ad"/>
        <w:spacing w:line="360" w:lineRule="auto"/>
        <w:jc w:val="both"/>
        <w:rPr>
          <w:rFonts w:ascii="Times New Roman" w:hAnsi="Times New Roman" w:cs="Times New Roman"/>
          <w:noProof/>
          <w:sz w:val="28"/>
          <w:szCs w:val="28"/>
          <w:lang w:val="uk-UA"/>
        </w:rPr>
      </w:pPr>
      <w:r w:rsidRPr="00D612FC">
        <w:rPr>
          <w:rFonts w:ascii="Times New Roman" w:hAnsi="Times New Roman" w:cs="Times New Roman"/>
          <w:sz w:val="28"/>
          <w:szCs w:val="28"/>
          <w:lang w:val="uk-UA"/>
        </w:rPr>
        <w:t xml:space="preserve">14. </w:t>
      </w:r>
      <w:r w:rsidRPr="00D612FC">
        <w:rPr>
          <w:rFonts w:ascii="Times New Roman" w:hAnsi="Times New Roman" w:cs="Times New Roman"/>
          <w:noProof/>
          <w:sz w:val="28"/>
          <w:szCs w:val="28"/>
          <w:lang w:val="uk-UA"/>
        </w:rPr>
        <w:t xml:space="preserve">The Matplotlib development team Matplotlib: Visualization with Python. URL: </w:t>
      </w:r>
      <w:r w:rsidR="00BE4049" w:rsidRPr="00D612FC">
        <w:rPr>
          <w:rFonts w:ascii="Times New Roman" w:hAnsi="Times New Roman" w:cs="Times New Roman"/>
          <w:noProof/>
          <w:sz w:val="28"/>
          <w:szCs w:val="28"/>
          <w:lang w:val="uk-UA"/>
        </w:rPr>
        <w:t>https://matplotlib.org</w:t>
      </w:r>
      <w:r w:rsidRPr="00D612FC">
        <w:rPr>
          <w:rFonts w:ascii="Times New Roman" w:hAnsi="Times New Roman" w:cs="Times New Roman"/>
          <w:noProof/>
          <w:sz w:val="28"/>
          <w:szCs w:val="28"/>
          <w:lang w:val="uk-UA"/>
        </w:rPr>
        <w:t xml:space="preserve">. Дата </w:t>
      </w:r>
      <w:r w:rsidR="00BE4049" w:rsidRPr="00D612FC">
        <w:rPr>
          <w:rFonts w:ascii="Times New Roman" w:hAnsi="Times New Roman" w:cs="Times New Roman"/>
          <w:noProof/>
          <w:sz w:val="28"/>
          <w:szCs w:val="28"/>
          <w:lang w:val="uk-UA"/>
        </w:rPr>
        <w:t>звернення</w:t>
      </w:r>
      <w:r w:rsidRPr="00D612FC">
        <w:rPr>
          <w:rFonts w:ascii="Times New Roman" w:hAnsi="Times New Roman" w:cs="Times New Roman"/>
          <w:noProof/>
          <w:sz w:val="28"/>
          <w:szCs w:val="28"/>
          <w:lang w:val="uk-UA"/>
        </w:rPr>
        <w:t>: 02.02.2023</w:t>
      </w:r>
    </w:p>
    <w:p w14:paraId="5254934F" w14:textId="6D7AC948" w:rsidR="00B27DED" w:rsidRPr="00CC798B" w:rsidRDefault="00B27DED" w:rsidP="0083239E">
      <w:pPr>
        <w:spacing w:line="360" w:lineRule="auto"/>
        <w:jc w:val="both"/>
        <w:rPr>
          <w:rFonts w:ascii="Times New Roman" w:hAnsi="Times New Roman" w:cs="Times New Roman"/>
          <w:sz w:val="28"/>
          <w:szCs w:val="28"/>
          <w:lang w:val="uk-UA"/>
        </w:rPr>
      </w:pPr>
      <w:r w:rsidRPr="00D612FC">
        <w:rPr>
          <w:rFonts w:ascii="Times New Roman" w:hAnsi="Times New Roman" w:cs="Times New Roman"/>
          <w:sz w:val="28"/>
          <w:szCs w:val="28"/>
          <w:lang w:val="uk-UA"/>
        </w:rPr>
        <w:t xml:space="preserve">15. </w:t>
      </w:r>
      <w:r w:rsidR="00CC798B">
        <w:rPr>
          <w:rFonts w:ascii="Times New Roman" w:hAnsi="Times New Roman" w:cs="Times New Roman"/>
          <w:sz w:val="28"/>
          <w:szCs w:val="28"/>
        </w:rPr>
        <w:t xml:space="preserve">Shao V. </w:t>
      </w:r>
      <w:r w:rsidRPr="00D612FC">
        <w:rPr>
          <w:rFonts w:ascii="Times New Roman" w:hAnsi="Times New Roman" w:cs="Times New Roman"/>
          <w:noProof/>
          <w:sz w:val="28"/>
          <w:szCs w:val="28"/>
          <w:lang w:val="uk-UA"/>
        </w:rPr>
        <w:t>Bounteous Forecasting with a Time Series Model using Python</w:t>
      </w:r>
      <w:r w:rsidR="00CC798B" w:rsidRPr="00CC798B">
        <w:rPr>
          <w:rFonts w:ascii="Times New Roman" w:hAnsi="Times New Roman" w:cs="Times New Roman"/>
          <w:noProof/>
          <w:sz w:val="28"/>
          <w:szCs w:val="28"/>
          <w:lang w:val="uk-UA"/>
        </w:rPr>
        <w:t>: Part One</w:t>
      </w:r>
      <w:r w:rsidRPr="00D612FC">
        <w:rPr>
          <w:rFonts w:ascii="Times New Roman" w:hAnsi="Times New Roman" w:cs="Times New Roman"/>
          <w:noProof/>
          <w:sz w:val="28"/>
          <w:szCs w:val="28"/>
          <w:lang w:val="uk-UA"/>
        </w:rPr>
        <w:t>.</w:t>
      </w:r>
      <w:r w:rsidR="00CC798B">
        <w:rPr>
          <w:rFonts w:ascii="Times New Roman" w:hAnsi="Times New Roman" w:cs="Times New Roman"/>
          <w:noProof/>
          <w:sz w:val="28"/>
          <w:szCs w:val="28"/>
        </w:rPr>
        <w:t xml:space="preserve"> URL:</w:t>
      </w:r>
      <w:r w:rsidR="00CC798B" w:rsidRPr="00CC798B">
        <w:t xml:space="preserve"> </w:t>
      </w:r>
      <w:r w:rsidR="00CC798B" w:rsidRPr="00CC798B">
        <w:rPr>
          <w:rFonts w:ascii="Times New Roman" w:hAnsi="Times New Roman" w:cs="Times New Roman"/>
          <w:sz w:val="28"/>
          <w:szCs w:val="28"/>
        </w:rPr>
        <w:t>https://www.bounteous.com/insights/2020/09/15/forecasting-time-series-model-using-python-part-one.</w:t>
      </w:r>
      <w:r w:rsidR="00CC798B">
        <w:rPr>
          <w:rFonts w:ascii="Times New Roman" w:hAnsi="Times New Roman" w:cs="Times New Roman"/>
          <w:sz w:val="28"/>
          <w:szCs w:val="28"/>
        </w:rPr>
        <w:t xml:space="preserve"> </w:t>
      </w:r>
      <w:r w:rsidR="00CC798B">
        <w:rPr>
          <w:rFonts w:ascii="Times New Roman" w:hAnsi="Times New Roman" w:cs="Times New Roman"/>
          <w:sz w:val="28"/>
          <w:szCs w:val="28"/>
          <w:lang w:val="uk-UA"/>
        </w:rPr>
        <w:t>Дата звернення: 23.02.2023</w:t>
      </w:r>
    </w:p>
    <w:p w14:paraId="0DEC2165" w14:textId="77777777" w:rsidR="0033137C" w:rsidRPr="00D612FC" w:rsidRDefault="0033137C" w:rsidP="00554BF1">
      <w:pPr>
        <w:rPr>
          <w:rFonts w:ascii="Times New Roman" w:eastAsiaTheme="majorEastAsia" w:hAnsi="Times New Roman" w:cstheme="majorBidi"/>
          <w:b/>
          <w:sz w:val="28"/>
          <w:szCs w:val="32"/>
          <w:lang w:val="uk-UA"/>
        </w:rPr>
      </w:pPr>
      <w:r w:rsidRPr="00D612FC">
        <w:rPr>
          <w:lang w:val="uk-UA"/>
        </w:rPr>
        <w:br w:type="page"/>
      </w:r>
    </w:p>
    <w:p w14:paraId="0B54EE9B" w14:textId="545256BF" w:rsidR="00F16853" w:rsidRDefault="0033137C" w:rsidP="00F16853">
      <w:pPr>
        <w:pStyle w:val="1"/>
        <w:rPr>
          <w:lang w:val="uk-UA"/>
        </w:rPr>
      </w:pPr>
      <w:bookmarkStart w:id="28" w:name="_Toc136993568"/>
      <w:r w:rsidRPr="007D7F33">
        <w:rPr>
          <w:lang w:val="uk-UA"/>
        </w:rPr>
        <w:lastRenderedPageBreak/>
        <w:t>ДОДАТКИ</w:t>
      </w:r>
      <w:bookmarkEnd w:id="28"/>
    </w:p>
    <w:p w14:paraId="4F249AC0" w14:textId="77777777" w:rsidR="00056AFD" w:rsidRPr="00056AFD" w:rsidRDefault="00056AFD" w:rsidP="00056AFD">
      <w:pPr>
        <w:rPr>
          <w:lang w:val="uk-UA"/>
        </w:rPr>
      </w:pPr>
    </w:p>
    <w:p w14:paraId="5C1FB401" w14:textId="2EF5D29F" w:rsidR="00F16853" w:rsidRPr="00F16853" w:rsidRDefault="00F16853" w:rsidP="00F16853">
      <w:pPr>
        <w:jc w:val="right"/>
        <w:rPr>
          <w:rFonts w:ascii="Times New Roman" w:hAnsi="Times New Roman" w:cs="Times New Roman"/>
          <w:b/>
          <w:bCs/>
          <w:sz w:val="28"/>
          <w:szCs w:val="28"/>
          <w:lang w:val="uk-UA"/>
        </w:rPr>
      </w:pPr>
      <w:r w:rsidRPr="00F16853">
        <w:rPr>
          <w:rFonts w:ascii="Times New Roman" w:hAnsi="Times New Roman" w:cs="Times New Roman"/>
          <w:b/>
          <w:bCs/>
          <w:sz w:val="28"/>
          <w:szCs w:val="28"/>
          <w:lang w:val="uk-UA"/>
        </w:rPr>
        <w:t>Додаток А</w:t>
      </w:r>
    </w:p>
    <w:p w14:paraId="26DDDE29" w14:textId="77777777" w:rsidR="00390D98" w:rsidRPr="00390D98" w:rsidRDefault="00390D98" w:rsidP="00390D98">
      <w:pPr>
        <w:widowControl w:val="0"/>
        <w:autoSpaceDE w:val="0"/>
        <w:autoSpaceDN w:val="0"/>
        <w:spacing w:before="64" w:after="0" w:line="240" w:lineRule="auto"/>
        <w:ind w:left="2487" w:right="2478"/>
        <w:jc w:val="center"/>
        <w:rPr>
          <w:rFonts w:ascii="Times New Roman" w:eastAsia="Times New Roman" w:hAnsi="Times New Roman" w:cs="Times New Roman"/>
          <w:kern w:val="0"/>
          <w:sz w:val="28"/>
          <w:szCs w:val="28"/>
          <w:lang w:val="uk-UA" w:eastAsia="en-US"/>
          <w14:ligatures w14:val="none"/>
        </w:rPr>
      </w:pPr>
      <w:bookmarkStart w:id="29" w:name="_Hlk136993843"/>
      <w:r w:rsidRPr="00390D98">
        <w:rPr>
          <w:rFonts w:ascii="Times New Roman" w:eastAsia="Times New Roman" w:hAnsi="Times New Roman" w:cs="Times New Roman"/>
          <w:kern w:val="0"/>
          <w:sz w:val="28"/>
          <w:szCs w:val="28"/>
          <w:lang w:val="uk-UA" w:eastAsia="en-US"/>
          <w14:ligatures w14:val="none"/>
        </w:rPr>
        <w:t>МІНІСТЕРСТВО</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ОСВІТИ</w:t>
      </w:r>
      <w:r w:rsidRPr="00390D98">
        <w:rPr>
          <w:rFonts w:ascii="Times New Roman" w:eastAsia="Times New Roman" w:hAnsi="Times New Roman" w:cs="Times New Roman"/>
          <w:spacing w:val="-4"/>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І</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НАУКИ</w:t>
      </w:r>
      <w:r w:rsidRPr="00390D98">
        <w:rPr>
          <w:rFonts w:ascii="Times New Roman" w:eastAsia="Times New Roman" w:hAnsi="Times New Roman" w:cs="Times New Roman"/>
          <w:spacing w:val="-4"/>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УКРАЇНИ</w:t>
      </w:r>
    </w:p>
    <w:p w14:paraId="28A0900E" w14:textId="77777777" w:rsidR="00390D98" w:rsidRPr="00390D98" w:rsidRDefault="00390D98" w:rsidP="00390D98">
      <w:pPr>
        <w:widowControl w:val="0"/>
        <w:autoSpaceDE w:val="0"/>
        <w:autoSpaceDN w:val="0"/>
        <w:spacing w:before="6" w:after="0" w:line="640" w:lineRule="atLeast"/>
        <w:ind w:left="567" w:right="654" w:hanging="254"/>
        <w:jc w:val="center"/>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Харківський</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національний університет імені В.Н.Каразіна</w:t>
      </w:r>
    </w:p>
    <w:p w14:paraId="32C335AA" w14:textId="77777777" w:rsidR="00390D98" w:rsidRPr="00390D98" w:rsidRDefault="00390D98" w:rsidP="00390D98">
      <w:pPr>
        <w:widowControl w:val="0"/>
        <w:autoSpaceDE w:val="0"/>
        <w:autoSpaceDN w:val="0"/>
        <w:spacing w:before="6" w:after="0" w:line="640" w:lineRule="atLeast"/>
        <w:ind w:right="654" w:firstLine="112"/>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spacing w:val="-67"/>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Факультет</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комп'ютерних</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наук</w:t>
      </w:r>
    </w:p>
    <w:p w14:paraId="05EE86AA" w14:textId="77777777" w:rsidR="00390D98" w:rsidRPr="00390D98" w:rsidRDefault="00390D98" w:rsidP="00390D98">
      <w:pPr>
        <w:widowControl w:val="0"/>
        <w:autoSpaceDE w:val="0"/>
        <w:autoSpaceDN w:val="0"/>
        <w:spacing w:before="3" w:after="0" w:line="322" w:lineRule="exact"/>
        <w:ind w:left="112"/>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Кафедра</w:t>
      </w:r>
      <w:r w:rsidRPr="00390D98">
        <w:rPr>
          <w:rFonts w:ascii="Times New Roman" w:eastAsia="Times New Roman" w:hAnsi="Times New Roman" w:cs="Times New Roman"/>
          <w:spacing w:val="-4"/>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теоретичної</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та</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прикладної</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системотехніки</w:t>
      </w:r>
    </w:p>
    <w:p w14:paraId="2AB0DB4F" w14:textId="77777777" w:rsidR="00390D98" w:rsidRPr="00390D98" w:rsidRDefault="00390D98" w:rsidP="00390D98">
      <w:pPr>
        <w:widowControl w:val="0"/>
        <w:autoSpaceDE w:val="0"/>
        <w:autoSpaceDN w:val="0"/>
        <w:spacing w:after="0" w:line="322" w:lineRule="exact"/>
        <w:ind w:left="112"/>
        <w:rPr>
          <w:rFonts w:ascii="Times New Roman" w:eastAsia="Times New Roman" w:hAnsi="Times New Roman" w:cs="Times New Roman"/>
          <w:b/>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Рівень</w:t>
      </w:r>
      <w:r w:rsidRPr="00390D98">
        <w:rPr>
          <w:rFonts w:ascii="Times New Roman" w:eastAsia="Times New Roman" w:hAnsi="Times New Roman" w:cs="Times New Roman"/>
          <w:spacing w:val="-4"/>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вищої</w:t>
      </w:r>
      <w:r w:rsidRPr="00390D98">
        <w:rPr>
          <w:rFonts w:ascii="Times New Roman" w:eastAsia="Times New Roman" w:hAnsi="Times New Roman" w:cs="Times New Roman"/>
          <w:spacing w:val="-2"/>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освіти</w:t>
      </w:r>
      <w:r w:rsidRPr="00390D98">
        <w:rPr>
          <w:rFonts w:ascii="Times New Roman" w:eastAsia="Times New Roman" w:hAnsi="Times New Roman" w:cs="Times New Roman"/>
          <w:spacing w:val="-5"/>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(освітньо-кваліфікаційний</w:t>
      </w:r>
      <w:r w:rsidRPr="00390D98">
        <w:rPr>
          <w:rFonts w:ascii="Times New Roman" w:eastAsia="Times New Roman" w:hAnsi="Times New Roman" w:cs="Times New Roman"/>
          <w:spacing w:val="-6"/>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рівень)</w:t>
      </w:r>
      <w:r w:rsidRPr="00390D98">
        <w:rPr>
          <w:rFonts w:ascii="Times New Roman" w:eastAsia="Times New Roman" w:hAnsi="Times New Roman" w:cs="Times New Roman"/>
          <w:spacing w:val="-6"/>
          <w:kern w:val="0"/>
          <w:sz w:val="28"/>
          <w:szCs w:val="28"/>
          <w:lang w:val="uk-UA" w:eastAsia="en-US"/>
          <w14:ligatures w14:val="none"/>
        </w:rPr>
        <w:t xml:space="preserve"> </w:t>
      </w:r>
      <w:r w:rsidRPr="00390D98">
        <w:rPr>
          <w:rFonts w:ascii="Times New Roman" w:eastAsia="Times New Roman" w:hAnsi="Times New Roman" w:cs="Times New Roman"/>
          <w:b/>
          <w:kern w:val="0"/>
          <w:sz w:val="28"/>
          <w:szCs w:val="28"/>
          <w:u w:val="thick"/>
          <w:lang w:val="uk-UA" w:eastAsia="en-US"/>
          <w14:ligatures w14:val="none"/>
        </w:rPr>
        <w:t>бакалавр</w:t>
      </w:r>
    </w:p>
    <w:p w14:paraId="5DDA3E57" w14:textId="77777777" w:rsidR="00390D98" w:rsidRPr="00390D98" w:rsidRDefault="00390D98" w:rsidP="00390D98">
      <w:pPr>
        <w:widowControl w:val="0"/>
        <w:autoSpaceDE w:val="0"/>
        <w:autoSpaceDN w:val="0"/>
        <w:spacing w:after="0" w:line="240" w:lineRule="auto"/>
        <w:ind w:left="112" w:right="3713"/>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Галузь знань: 12 – Інформаційні технології.</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Спеціальність</w:t>
      </w:r>
      <w:r w:rsidRPr="00390D98">
        <w:rPr>
          <w:rFonts w:ascii="Times New Roman" w:eastAsia="Times New Roman" w:hAnsi="Times New Roman" w:cs="Times New Roman"/>
          <w:spacing w:val="-6"/>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123</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w:t>
      </w:r>
      <w:r w:rsidRPr="00390D98">
        <w:rPr>
          <w:rFonts w:ascii="Times New Roman" w:eastAsia="Times New Roman" w:hAnsi="Times New Roman" w:cs="Times New Roman"/>
          <w:spacing w:val="-2"/>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Комп’ютерна</w:t>
      </w:r>
      <w:r w:rsidRPr="00390D98">
        <w:rPr>
          <w:rFonts w:ascii="Times New Roman" w:eastAsia="Times New Roman" w:hAnsi="Times New Roman" w:cs="Times New Roman"/>
          <w:spacing w:val="-5"/>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інженерія.</w:t>
      </w:r>
    </w:p>
    <w:p w14:paraId="189664E0" w14:textId="77777777" w:rsidR="00390D98" w:rsidRPr="00390D98" w:rsidRDefault="00390D98" w:rsidP="00390D98">
      <w:pPr>
        <w:widowControl w:val="0"/>
        <w:autoSpaceDE w:val="0"/>
        <w:autoSpaceDN w:val="0"/>
        <w:spacing w:after="0" w:line="240" w:lineRule="auto"/>
        <w:rPr>
          <w:rFonts w:ascii="Times New Roman" w:eastAsia="Times New Roman" w:hAnsi="Times New Roman" w:cs="Times New Roman"/>
          <w:kern w:val="0"/>
          <w:sz w:val="30"/>
          <w:szCs w:val="28"/>
          <w:lang w:val="uk-UA" w:eastAsia="en-US"/>
          <w14:ligatures w14:val="none"/>
        </w:rPr>
      </w:pPr>
    </w:p>
    <w:p w14:paraId="5CA8B3F9" w14:textId="77777777" w:rsidR="00390D98" w:rsidRPr="00390D98" w:rsidRDefault="00390D98" w:rsidP="00390D98">
      <w:pPr>
        <w:widowControl w:val="0"/>
        <w:autoSpaceDE w:val="0"/>
        <w:autoSpaceDN w:val="0"/>
        <w:spacing w:before="3" w:after="0" w:line="240" w:lineRule="auto"/>
        <w:rPr>
          <w:rFonts w:ascii="Times New Roman" w:eastAsia="Times New Roman" w:hAnsi="Times New Roman" w:cs="Times New Roman"/>
          <w:kern w:val="0"/>
          <w:sz w:val="26"/>
          <w:szCs w:val="28"/>
          <w:lang w:val="uk-UA" w:eastAsia="en-US"/>
          <w14:ligatures w14:val="none"/>
        </w:rPr>
      </w:pPr>
    </w:p>
    <w:p w14:paraId="4F0D460D" w14:textId="77777777" w:rsidR="00390D98" w:rsidRPr="00390D98" w:rsidRDefault="00390D98" w:rsidP="00390D98">
      <w:pPr>
        <w:widowControl w:val="0"/>
        <w:autoSpaceDE w:val="0"/>
        <w:autoSpaceDN w:val="0"/>
        <w:spacing w:after="0" w:line="240" w:lineRule="auto"/>
        <w:ind w:right="100"/>
        <w:jc w:val="right"/>
        <w:outlineLvl w:val="0"/>
        <w:rPr>
          <w:rFonts w:ascii="Times New Roman" w:eastAsia="Times New Roman" w:hAnsi="Times New Roman" w:cs="Times New Roman"/>
          <w:b/>
          <w:bCs/>
          <w:kern w:val="0"/>
          <w:sz w:val="28"/>
          <w:szCs w:val="28"/>
          <w:lang w:val="uk-UA" w:eastAsia="en-US"/>
          <w14:ligatures w14:val="none"/>
        </w:rPr>
      </w:pPr>
      <w:r w:rsidRPr="00390D98">
        <w:rPr>
          <w:rFonts w:ascii="Times New Roman" w:eastAsia="Times New Roman" w:hAnsi="Times New Roman" w:cs="Times New Roman"/>
          <w:b/>
          <w:bCs/>
          <w:kern w:val="0"/>
          <w:sz w:val="28"/>
          <w:szCs w:val="28"/>
          <w:lang w:val="uk-UA" w:eastAsia="en-US"/>
          <w14:ligatures w14:val="none"/>
        </w:rPr>
        <w:t>ЗАТВЕРДЖУЮ</w:t>
      </w:r>
    </w:p>
    <w:p w14:paraId="4B453E75" w14:textId="77777777" w:rsidR="00390D98" w:rsidRPr="00390D98" w:rsidRDefault="00390D98" w:rsidP="00390D98">
      <w:pPr>
        <w:widowControl w:val="0"/>
        <w:autoSpaceDE w:val="0"/>
        <w:autoSpaceDN w:val="0"/>
        <w:spacing w:before="2" w:after="0" w:line="240" w:lineRule="auto"/>
        <w:ind w:left="5387" w:right="99" w:hanging="285"/>
        <w:jc w:val="right"/>
        <w:rPr>
          <w:rFonts w:ascii="Times New Roman" w:eastAsia="Times New Roman" w:hAnsi="Times New Roman" w:cs="Times New Roman"/>
          <w:b/>
          <w:kern w:val="0"/>
          <w:sz w:val="28"/>
          <w:lang w:val="uk-UA" w:eastAsia="en-US"/>
          <w14:ligatures w14:val="none"/>
        </w:rPr>
      </w:pPr>
      <w:r w:rsidRPr="00390D98">
        <w:rPr>
          <w:rFonts w:ascii="Times New Roman" w:eastAsia="Times New Roman" w:hAnsi="Times New Roman" w:cs="Times New Roman"/>
          <w:noProof/>
          <w:kern w:val="0"/>
          <w:lang w:val="ru-RU" w:eastAsia="ru-RU"/>
          <w14:ligatures w14:val="none"/>
        </w:rPr>
        <w:drawing>
          <wp:anchor distT="0" distB="0" distL="0" distR="0" simplePos="0" relativeHeight="251670528" behindDoc="1" locked="0" layoutInCell="1" allowOverlap="1" wp14:anchorId="40DD9BCF" wp14:editId="10AF25A6">
            <wp:simplePos x="0" y="0"/>
            <wp:positionH relativeFrom="page">
              <wp:posOffset>3876163</wp:posOffset>
            </wp:positionH>
            <wp:positionV relativeFrom="paragraph">
              <wp:posOffset>136021</wp:posOffset>
            </wp:positionV>
            <wp:extent cx="1123928" cy="836979"/>
            <wp:effectExtent l="0" t="0" r="0" b="0"/>
            <wp:wrapNone/>
            <wp:docPr id="144554400" name="Рисунок 144554400" descr="Зображення, що містить почерк, Шрифт, ряд, білий&#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54400" name="Рисунок 144554400" descr="Зображення, що містить почерк, Шрифт, ряд, білий&#10;&#10;Автоматично згенерований опис"/>
                    <pic:cNvPicPr/>
                  </pic:nvPicPr>
                  <pic:blipFill>
                    <a:blip r:embed="rId21" cstate="print"/>
                    <a:stretch>
                      <a:fillRect/>
                    </a:stretch>
                  </pic:blipFill>
                  <pic:spPr>
                    <a:xfrm>
                      <a:off x="0" y="0"/>
                      <a:ext cx="1123928" cy="836979"/>
                    </a:xfrm>
                    <a:prstGeom prst="rect">
                      <a:avLst/>
                    </a:prstGeom>
                  </pic:spPr>
                </pic:pic>
              </a:graphicData>
            </a:graphic>
          </wp:anchor>
        </w:drawing>
      </w:r>
      <w:r w:rsidRPr="00390D98">
        <w:rPr>
          <w:rFonts w:ascii="Times New Roman" w:eastAsia="Times New Roman" w:hAnsi="Times New Roman" w:cs="Times New Roman"/>
          <w:b/>
          <w:kern w:val="0"/>
          <w:sz w:val="28"/>
          <w:lang w:val="uk-UA" w:eastAsia="en-US"/>
          <w14:ligatures w14:val="none"/>
        </w:rPr>
        <w:t>Завідувач кафедри теоретичної</w:t>
      </w:r>
      <w:r w:rsidRPr="00390D98">
        <w:rPr>
          <w:rFonts w:ascii="Times New Roman" w:eastAsia="Times New Roman" w:hAnsi="Times New Roman" w:cs="Times New Roman"/>
          <w:b/>
          <w:spacing w:val="-67"/>
          <w:kern w:val="0"/>
          <w:sz w:val="28"/>
          <w:lang w:val="uk-UA" w:eastAsia="en-US"/>
          <w14:ligatures w14:val="none"/>
        </w:rPr>
        <w:t xml:space="preserve"> </w:t>
      </w:r>
      <w:r w:rsidRPr="00390D98">
        <w:rPr>
          <w:rFonts w:ascii="Times New Roman" w:eastAsia="Times New Roman" w:hAnsi="Times New Roman" w:cs="Times New Roman"/>
          <w:b/>
          <w:kern w:val="0"/>
          <w:sz w:val="28"/>
          <w:lang w:val="uk-UA" w:eastAsia="en-US"/>
          <w14:ligatures w14:val="none"/>
        </w:rPr>
        <w:t>та</w:t>
      </w:r>
      <w:r w:rsidRPr="00390D98">
        <w:rPr>
          <w:rFonts w:ascii="Times New Roman" w:eastAsia="Times New Roman" w:hAnsi="Times New Roman" w:cs="Times New Roman"/>
          <w:b/>
          <w:spacing w:val="-5"/>
          <w:kern w:val="0"/>
          <w:sz w:val="28"/>
          <w:lang w:val="uk-UA" w:eastAsia="en-US"/>
          <w14:ligatures w14:val="none"/>
        </w:rPr>
        <w:t xml:space="preserve"> </w:t>
      </w:r>
      <w:r w:rsidRPr="00390D98">
        <w:rPr>
          <w:rFonts w:ascii="Times New Roman" w:eastAsia="Times New Roman" w:hAnsi="Times New Roman" w:cs="Times New Roman"/>
          <w:b/>
          <w:kern w:val="0"/>
          <w:sz w:val="28"/>
          <w:lang w:val="uk-UA" w:eastAsia="en-US"/>
          <w14:ligatures w14:val="none"/>
        </w:rPr>
        <w:t>прикладної</w:t>
      </w:r>
      <w:r w:rsidRPr="00390D98">
        <w:rPr>
          <w:rFonts w:ascii="Times New Roman" w:eastAsia="Times New Roman" w:hAnsi="Times New Roman" w:cs="Times New Roman"/>
          <w:b/>
          <w:spacing w:val="-5"/>
          <w:kern w:val="0"/>
          <w:sz w:val="28"/>
          <w:lang w:val="uk-UA" w:eastAsia="en-US"/>
          <w14:ligatures w14:val="none"/>
        </w:rPr>
        <w:t xml:space="preserve"> </w:t>
      </w:r>
      <w:r w:rsidRPr="00390D98">
        <w:rPr>
          <w:rFonts w:ascii="Times New Roman" w:eastAsia="Times New Roman" w:hAnsi="Times New Roman" w:cs="Times New Roman"/>
          <w:b/>
          <w:kern w:val="0"/>
          <w:sz w:val="28"/>
          <w:lang w:val="uk-UA" w:eastAsia="en-US"/>
          <w14:ligatures w14:val="none"/>
        </w:rPr>
        <w:t>системотехніки</w:t>
      </w:r>
    </w:p>
    <w:p w14:paraId="3A79F143" w14:textId="77777777" w:rsidR="00390D98" w:rsidRPr="00390D98" w:rsidRDefault="00390D98" w:rsidP="00390D98">
      <w:pPr>
        <w:widowControl w:val="0"/>
        <w:tabs>
          <w:tab w:val="left" w:pos="1681"/>
        </w:tabs>
        <w:autoSpaceDE w:val="0"/>
        <w:autoSpaceDN w:val="0"/>
        <w:spacing w:after="0" w:line="240" w:lineRule="auto"/>
        <w:ind w:right="105"/>
        <w:jc w:val="right"/>
        <w:outlineLvl w:val="0"/>
        <w:rPr>
          <w:rFonts w:ascii="Times New Roman" w:eastAsia="Times New Roman" w:hAnsi="Times New Roman" w:cs="Times New Roman"/>
          <w:b/>
          <w:bCs/>
          <w:kern w:val="0"/>
          <w:sz w:val="28"/>
          <w:szCs w:val="28"/>
          <w:lang w:val="uk-UA" w:eastAsia="en-US"/>
          <w14:ligatures w14:val="none"/>
        </w:rPr>
      </w:pPr>
      <w:r w:rsidRPr="00390D98">
        <w:rPr>
          <w:rFonts w:ascii="Times New Roman" w:eastAsia="Times New Roman" w:hAnsi="Times New Roman" w:cs="Times New Roman"/>
          <w:bCs/>
          <w:kern w:val="0"/>
          <w:sz w:val="28"/>
          <w:szCs w:val="28"/>
          <w:u w:val="single"/>
          <w:lang w:val="uk-UA" w:eastAsia="en-US"/>
          <w14:ligatures w14:val="none"/>
        </w:rPr>
        <w:t xml:space="preserve"> </w:t>
      </w:r>
      <w:r w:rsidRPr="00390D98">
        <w:rPr>
          <w:rFonts w:ascii="Times New Roman" w:eastAsia="Times New Roman" w:hAnsi="Times New Roman" w:cs="Times New Roman"/>
          <w:bCs/>
          <w:kern w:val="0"/>
          <w:sz w:val="28"/>
          <w:szCs w:val="28"/>
          <w:u w:val="single"/>
          <w:lang w:val="uk-UA" w:eastAsia="en-US"/>
          <w14:ligatures w14:val="none"/>
        </w:rPr>
        <w:tab/>
      </w:r>
      <w:proofErr w:type="spellStart"/>
      <w:r w:rsidRPr="00390D98">
        <w:rPr>
          <w:rFonts w:ascii="Times New Roman" w:eastAsia="Times New Roman" w:hAnsi="Times New Roman" w:cs="Times New Roman"/>
          <w:b/>
          <w:bCs/>
          <w:kern w:val="0"/>
          <w:sz w:val="28"/>
          <w:szCs w:val="28"/>
          <w:lang w:val="uk-UA" w:eastAsia="en-US"/>
          <w14:ligatures w14:val="none"/>
        </w:rPr>
        <w:t>д.т.н</w:t>
      </w:r>
      <w:proofErr w:type="spellEnd"/>
      <w:r w:rsidRPr="00390D98">
        <w:rPr>
          <w:rFonts w:ascii="Times New Roman" w:eastAsia="Times New Roman" w:hAnsi="Times New Roman" w:cs="Times New Roman"/>
          <w:b/>
          <w:bCs/>
          <w:kern w:val="0"/>
          <w:sz w:val="28"/>
          <w:szCs w:val="28"/>
          <w:lang w:val="uk-UA" w:eastAsia="en-US"/>
          <w14:ligatures w14:val="none"/>
        </w:rPr>
        <w:t>.,</w:t>
      </w:r>
      <w:r w:rsidRPr="00390D98">
        <w:rPr>
          <w:rFonts w:ascii="Times New Roman" w:eastAsia="Times New Roman" w:hAnsi="Times New Roman" w:cs="Times New Roman"/>
          <w:b/>
          <w:bCs/>
          <w:spacing w:val="-6"/>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проф.</w:t>
      </w:r>
      <w:r w:rsidRPr="00390D98">
        <w:rPr>
          <w:rFonts w:ascii="Times New Roman" w:eastAsia="Times New Roman" w:hAnsi="Times New Roman" w:cs="Times New Roman"/>
          <w:b/>
          <w:bCs/>
          <w:spacing w:val="-3"/>
          <w:kern w:val="0"/>
          <w:sz w:val="28"/>
          <w:szCs w:val="28"/>
          <w:lang w:val="uk-UA" w:eastAsia="en-US"/>
          <w14:ligatures w14:val="none"/>
        </w:rPr>
        <w:t xml:space="preserve"> </w:t>
      </w:r>
      <w:proofErr w:type="spellStart"/>
      <w:r w:rsidRPr="00390D98">
        <w:rPr>
          <w:rFonts w:ascii="Times New Roman" w:eastAsia="Times New Roman" w:hAnsi="Times New Roman" w:cs="Times New Roman"/>
          <w:b/>
          <w:bCs/>
          <w:kern w:val="0"/>
          <w:sz w:val="28"/>
          <w:szCs w:val="28"/>
          <w:lang w:val="uk-UA" w:eastAsia="en-US"/>
          <w14:ligatures w14:val="none"/>
        </w:rPr>
        <w:t>Шматков</w:t>
      </w:r>
      <w:proofErr w:type="spellEnd"/>
      <w:r w:rsidRPr="00390D98">
        <w:rPr>
          <w:rFonts w:ascii="Times New Roman" w:eastAsia="Times New Roman" w:hAnsi="Times New Roman" w:cs="Times New Roman"/>
          <w:b/>
          <w:bCs/>
          <w:spacing w:val="-2"/>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С.</w:t>
      </w:r>
      <w:r w:rsidRPr="00390D98">
        <w:rPr>
          <w:rFonts w:ascii="Times New Roman" w:eastAsia="Times New Roman" w:hAnsi="Times New Roman" w:cs="Times New Roman"/>
          <w:b/>
          <w:bCs/>
          <w:spacing w:val="-5"/>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І.</w:t>
      </w:r>
    </w:p>
    <w:p w14:paraId="73295A3F" w14:textId="77777777" w:rsidR="00390D98" w:rsidRPr="00390D98" w:rsidRDefault="00390D98" w:rsidP="00390D98">
      <w:pPr>
        <w:widowControl w:val="0"/>
        <w:autoSpaceDE w:val="0"/>
        <w:autoSpaceDN w:val="0"/>
        <w:spacing w:before="9" w:after="0" w:line="240" w:lineRule="auto"/>
        <w:rPr>
          <w:rFonts w:ascii="Times New Roman" w:eastAsia="Times New Roman" w:hAnsi="Times New Roman" w:cs="Times New Roman"/>
          <w:b/>
          <w:kern w:val="0"/>
          <w:sz w:val="19"/>
          <w:szCs w:val="28"/>
          <w:lang w:val="uk-UA" w:eastAsia="en-US"/>
          <w14:ligatures w14:val="none"/>
        </w:rPr>
      </w:pPr>
    </w:p>
    <w:p w14:paraId="14782AF6" w14:textId="77777777" w:rsidR="00390D98" w:rsidRPr="00390D98" w:rsidRDefault="00390D98" w:rsidP="00390D98">
      <w:pPr>
        <w:widowControl w:val="0"/>
        <w:autoSpaceDE w:val="0"/>
        <w:autoSpaceDN w:val="0"/>
        <w:spacing w:before="89" w:after="0" w:line="240" w:lineRule="auto"/>
        <w:ind w:right="100"/>
        <w:jc w:val="right"/>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b/>
          <w:kern w:val="0"/>
          <w:sz w:val="28"/>
          <w:szCs w:val="28"/>
          <w:lang w:val="uk-UA" w:eastAsia="en-US"/>
          <w14:ligatures w14:val="none"/>
        </w:rPr>
        <w:t>«</w:t>
      </w:r>
      <w:r w:rsidRPr="00390D98">
        <w:rPr>
          <w:rFonts w:ascii="Times New Roman" w:eastAsia="Times New Roman" w:hAnsi="Times New Roman" w:cs="Times New Roman"/>
          <w:kern w:val="0"/>
          <w:sz w:val="28"/>
          <w:szCs w:val="28"/>
          <w:lang w:val="uk-UA" w:eastAsia="en-US"/>
          <w14:ligatures w14:val="none"/>
        </w:rPr>
        <w:t>17»листопада</w:t>
      </w:r>
      <w:r w:rsidRPr="00390D98">
        <w:rPr>
          <w:rFonts w:ascii="Times New Roman" w:eastAsia="Times New Roman" w:hAnsi="Times New Roman" w:cs="Times New Roman"/>
          <w:spacing w:val="-5"/>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2022</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року</w:t>
      </w:r>
    </w:p>
    <w:p w14:paraId="6114CD72" w14:textId="77777777" w:rsidR="00390D98" w:rsidRPr="00390D98" w:rsidRDefault="00390D98" w:rsidP="00390D98">
      <w:pPr>
        <w:widowControl w:val="0"/>
        <w:autoSpaceDE w:val="0"/>
        <w:autoSpaceDN w:val="0"/>
        <w:spacing w:before="5" w:after="0" w:line="240" w:lineRule="auto"/>
        <w:rPr>
          <w:rFonts w:ascii="Times New Roman" w:eastAsia="Times New Roman" w:hAnsi="Times New Roman" w:cs="Times New Roman"/>
          <w:kern w:val="0"/>
          <w:sz w:val="24"/>
          <w:szCs w:val="28"/>
          <w:lang w:val="uk-UA" w:eastAsia="en-US"/>
          <w14:ligatures w14:val="none"/>
        </w:rPr>
      </w:pPr>
    </w:p>
    <w:p w14:paraId="761A8373" w14:textId="77777777" w:rsidR="00390D98" w:rsidRPr="00390D98" w:rsidRDefault="00390D98" w:rsidP="00390D98">
      <w:pPr>
        <w:widowControl w:val="0"/>
        <w:autoSpaceDE w:val="0"/>
        <w:autoSpaceDN w:val="0"/>
        <w:spacing w:after="0" w:line="367" w:lineRule="exact"/>
        <w:ind w:left="2480" w:right="2478"/>
        <w:jc w:val="center"/>
        <w:rPr>
          <w:rFonts w:ascii="Times New Roman" w:eastAsia="Times New Roman" w:hAnsi="Times New Roman" w:cs="Times New Roman"/>
          <w:b/>
          <w:bCs/>
          <w:kern w:val="0"/>
          <w:sz w:val="32"/>
          <w:szCs w:val="32"/>
          <w:lang w:val="uk-UA" w:eastAsia="en-US"/>
          <w14:ligatures w14:val="none"/>
        </w:rPr>
      </w:pPr>
      <w:r w:rsidRPr="00390D98">
        <w:rPr>
          <w:rFonts w:ascii="Times New Roman" w:eastAsia="Times New Roman" w:hAnsi="Times New Roman" w:cs="Times New Roman"/>
          <w:b/>
          <w:bCs/>
          <w:kern w:val="0"/>
          <w:sz w:val="32"/>
          <w:szCs w:val="32"/>
          <w:lang w:val="uk-UA" w:eastAsia="en-US"/>
          <w14:ligatures w14:val="none"/>
        </w:rPr>
        <w:t>З</w:t>
      </w:r>
      <w:r w:rsidRPr="00390D98">
        <w:rPr>
          <w:rFonts w:ascii="Times New Roman" w:eastAsia="Times New Roman" w:hAnsi="Times New Roman" w:cs="Times New Roman"/>
          <w:b/>
          <w:bCs/>
          <w:spacing w:val="77"/>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А</w:t>
      </w:r>
      <w:r w:rsidRPr="00390D98">
        <w:rPr>
          <w:rFonts w:ascii="Times New Roman" w:eastAsia="Times New Roman" w:hAnsi="Times New Roman" w:cs="Times New Roman"/>
          <w:b/>
          <w:bCs/>
          <w:spacing w:val="78"/>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В</w:t>
      </w:r>
      <w:r w:rsidRPr="00390D98">
        <w:rPr>
          <w:rFonts w:ascii="Times New Roman" w:eastAsia="Times New Roman" w:hAnsi="Times New Roman" w:cs="Times New Roman"/>
          <w:b/>
          <w:bCs/>
          <w:spacing w:val="1"/>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Д</w:t>
      </w:r>
      <w:r w:rsidRPr="00390D98">
        <w:rPr>
          <w:rFonts w:ascii="Times New Roman" w:eastAsia="Times New Roman" w:hAnsi="Times New Roman" w:cs="Times New Roman"/>
          <w:b/>
          <w:bCs/>
          <w:spacing w:val="79"/>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А</w:t>
      </w:r>
      <w:r w:rsidRPr="00390D98">
        <w:rPr>
          <w:rFonts w:ascii="Times New Roman" w:eastAsia="Times New Roman" w:hAnsi="Times New Roman" w:cs="Times New Roman"/>
          <w:b/>
          <w:bCs/>
          <w:spacing w:val="80"/>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Н</w:t>
      </w:r>
      <w:r w:rsidRPr="00390D98">
        <w:rPr>
          <w:rFonts w:ascii="Times New Roman" w:eastAsia="Times New Roman" w:hAnsi="Times New Roman" w:cs="Times New Roman"/>
          <w:b/>
          <w:bCs/>
          <w:spacing w:val="79"/>
          <w:kern w:val="0"/>
          <w:sz w:val="32"/>
          <w:szCs w:val="32"/>
          <w:lang w:val="uk-UA" w:eastAsia="en-US"/>
          <w14:ligatures w14:val="none"/>
        </w:rPr>
        <w:t xml:space="preserve"> </w:t>
      </w:r>
      <w:proofErr w:type="spellStart"/>
      <w:r w:rsidRPr="00390D98">
        <w:rPr>
          <w:rFonts w:ascii="Times New Roman" w:eastAsia="Times New Roman" w:hAnsi="Times New Roman" w:cs="Times New Roman"/>
          <w:b/>
          <w:bCs/>
          <w:kern w:val="0"/>
          <w:sz w:val="32"/>
          <w:szCs w:val="32"/>
          <w:lang w:val="uk-UA" w:eastAsia="en-US"/>
          <w14:ligatures w14:val="none"/>
        </w:rPr>
        <w:t>Н</w:t>
      </w:r>
      <w:proofErr w:type="spellEnd"/>
      <w:r w:rsidRPr="00390D98">
        <w:rPr>
          <w:rFonts w:ascii="Times New Roman" w:eastAsia="Times New Roman" w:hAnsi="Times New Roman" w:cs="Times New Roman"/>
          <w:b/>
          <w:bCs/>
          <w:spacing w:val="78"/>
          <w:kern w:val="0"/>
          <w:sz w:val="32"/>
          <w:szCs w:val="32"/>
          <w:lang w:val="uk-UA" w:eastAsia="en-US"/>
          <w14:ligatures w14:val="none"/>
        </w:rPr>
        <w:t xml:space="preserve"> </w:t>
      </w:r>
      <w:r w:rsidRPr="00390D98">
        <w:rPr>
          <w:rFonts w:ascii="Times New Roman" w:eastAsia="Times New Roman" w:hAnsi="Times New Roman" w:cs="Times New Roman"/>
          <w:b/>
          <w:bCs/>
          <w:kern w:val="0"/>
          <w:sz w:val="32"/>
          <w:szCs w:val="32"/>
          <w:lang w:val="uk-UA" w:eastAsia="en-US"/>
          <w14:ligatures w14:val="none"/>
        </w:rPr>
        <w:t>Я</w:t>
      </w:r>
    </w:p>
    <w:p w14:paraId="7231C856" w14:textId="77777777" w:rsidR="00390D98" w:rsidRPr="00390D98" w:rsidRDefault="00390D98" w:rsidP="00390D98">
      <w:pPr>
        <w:widowControl w:val="0"/>
        <w:autoSpaceDE w:val="0"/>
        <w:autoSpaceDN w:val="0"/>
        <w:spacing w:after="0" w:line="275" w:lineRule="exact"/>
        <w:ind w:left="2487" w:right="2429"/>
        <w:jc w:val="center"/>
        <w:rPr>
          <w:rFonts w:ascii="Times New Roman" w:eastAsia="Times New Roman" w:hAnsi="Times New Roman" w:cs="Times New Roman"/>
          <w:b/>
          <w:kern w:val="0"/>
          <w:sz w:val="24"/>
          <w:lang w:val="uk-UA" w:eastAsia="en-US"/>
          <w14:ligatures w14:val="none"/>
        </w:rPr>
      </w:pPr>
      <w:r w:rsidRPr="00390D98">
        <w:rPr>
          <w:rFonts w:ascii="Times New Roman" w:eastAsia="Times New Roman" w:hAnsi="Times New Roman" w:cs="Times New Roman"/>
          <w:b/>
          <w:kern w:val="0"/>
          <w:sz w:val="24"/>
          <w:lang w:val="uk-UA" w:eastAsia="en-US"/>
          <w14:ligatures w14:val="none"/>
        </w:rPr>
        <w:t>НА</w:t>
      </w:r>
      <w:r w:rsidRPr="00390D98">
        <w:rPr>
          <w:rFonts w:ascii="Times New Roman" w:eastAsia="Times New Roman" w:hAnsi="Times New Roman" w:cs="Times New Roman"/>
          <w:b/>
          <w:spacing w:val="-4"/>
          <w:kern w:val="0"/>
          <w:sz w:val="24"/>
          <w:lang w:val="uk-UA" w:eastAsia="en-US"/>
          <w14:ligatures w14:val="none"/>
        </w:rPr>
        <w:t xml:space="preserve"> </w:t>
      </w:r>
      <w:r w:rsidRPr="00390D98">
        <w:rPr>
          <w:rFonts w:ascii="Times New Roman" w:eastAsia="Times New Roman" w:hAnsi="Times New Roman" w:cs="Times New Roman"/>
          <w:b/>
          <w:kern w:val="0"/>
          <w:sz w:val="24"/>
          <w:lang w:val="uk-UA" w:eastAsia="en-US"/>
          <w14:ligatures w14:val="none"/>
        </w:rPr>
        <w:t>КВАЛІФІКАЦІЙНУ</w:t>
      </w:r>
      <w:r w:rsidRPr="00390D98">
        <w:rPr>
          <w:rFonts w:ascii="Times New Roman" w:eastAsia="Times New Roman" w:hAnsi="Times New Roman" w:cs="Times New Roman"/>
          <w:b/>
          <w:spacing w:val="-2"/>
          <w:kern w:val="0"/>
          <w:sz w:val="24"/>
          <w:lang w:val="uk-UA" w:eastAsia="en-US"/>
          <w14:ligatures w14:val="none"/>
        </w:rPr>
        <w:t xml:space="preserve"> </w:t>
      </w:r>
      <w:r w:rsidRPr="00390D98">
        <w:rPr>
          <w:rFonts w:ascii="Times New Roman" w:eastAsia="Times New Roman" w:hAnsi="Times New Roman" w:cs="Times New Roman"/>
          <w:b/>
          <w:kern w:val="0"/>
          <w:sz w:val="24"/>
          <w:lang w:val="uk-UA" w:eastAsia="en-US"/>
          <w14:ligatures w14:val="none"/>
        </w:rPr>
        <w:t>РОБОТУ</w:t>
      </w:r>
    </w:p>
    <w:p w14:paraId="7ADF8B4B" w14:textId="77777777" w:rsidR="00390D98" w:rsidRPr="00390D98" w:rsidRDefault="00390D98" w:rsidP="00390D98">
      <w:pPr>
        <w:widowControl w:val="0"/>
        <w:autoSpaceDE w:val="0"/>
        <w:autoSpaceDN w:val="0"/>
        <w:spacing w:before="5" w:after="0" w:line="240" w:lineRule="auto"/>
        <w:rPr>
          <w:rFonts w:ascii="Times New Roman" w:eastAsia="Times New Roman" w:hAnsi="Times New Roman" w:cs="Times New Roman"/>
          <w:b/>
          <w:kern w:val="0"/>
          <w:sz w:val="12"/>
          <w:szCs w:val="28"/>
          <w:lang w:val="uk-UA" w:eastAsia="en-US"/>
          <w14:ligatures w14:val="none"/>
        </w:rPr>
      </w:pPr>
    </w:p>
    <w:p w14:paraId="6CEFA66B" w14:textId="77777777" w:rsidR="00390D98" w:rsidRPr="00390D98" w:rsidRDefault="00390D98" w:rsidP="00390D98">
      <w:pPr>
        <w:widowControl w:val="0"/>
        <w:autoSpaceDE w:val="0"/>
        <w:autoSpaceDN w:val="0"/>
        <w:spacing w:before="89" w:after="0" w:line="320" w:lineRule="exact"/>
        <w:ind w:left="2486" w:right="2478"/>
        <w:jc w:val="center"/>
        <w:outlineLvl w:val="0"/>
        <w:rPr>
          <w:rFonts w:ascii="Times New Roman" w:eastAsia="Times New Roman" w:hAnsi="Times New Roman" w:cs="Times New Roman"/>
          <w:b/>
          <w:bCs/>
          <w:kern w:val="0"/>
          <w:sz w:val="28"/>
          <w:szCs w:val="28"/>
          <w:lang w:val="uk-UA" w:eastAsia="en-US"/>
          <w14:ligatures w14:val="none"/>
        </w:rPr>
      </w:pPr>
      <w:r w:rsidRPr="00390D98">
        <w:rPr>
          <w:rFonts w:ascii="Times New Roman" w:eastAsia="Times New Roman" w:hAnsi="Times New Roman" w:cs="Times New Roman"/>
          <w:b/>
          <w:bCs/>
          <w:kern w:val="0"/>
          <w:sz w:val="28"/>
          <w:szCs w:val="28"/>
          <w:lang w:val="uk-UA" w:eastAsia="en-US"/>
          <w14:ligatures w14:val="none"/>
        </w:rPr>
        <w:t>Наконечного</w:t>
      </w:r>
      <w:r w:rsidRPr="00390D98">
        <w:rPr>
          <w:rFonts w:ascii="Times New Roman" w:eastAsia="Times New Roman" w:hAnsi="Times New Roman" w:cs="Times New Roman"/>
          <w:b/>
          <w:bCs/>
          <w:spacing w:val="-4"/>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Максима</w:t>
      </w:r>
      <w:r w:rsidRPr="00390D98">
        <w:rPr>
          <w:rFonts w:ascii="Times New Roman" w:eastAsia="Times New Roman" w:hAnsi="Times New Roman" w:cs="Times New Roman"/>
          <w:b/>
          <w:bCs/>
          <w:spacing w:val="-4"/>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Олександровича</w:t>
      </w:r>
    </w:p>
    <w:p w14:paraId="40D03F8C" w14:textId="77777777" w:rsidR="00390D98" w:rsidRPr="00390D98" w:rsidRDefault="00390D98" w:rsidP="00390D98">
      <w:pPr>
        <w:widowControl w:val="0"/>
        <w:autoSpaceDE w:val="0"/>
        <w:autoSpaceDN w:val="0"/>
        <w:spacing w:after="0" w:line="182" w:lineRule="exact"/>
        <w:ind w:left="2484" w:right="2478"/>
        <w:jc w:val="center"/>
        <w:rPr>
          <w:rFonts w:ascii="Times New Roman" w:eastAsia="Times New Roman" w:hAnsi="Times New Roman" w:cs="Times New Roman"/>
          <w:kern w:val="0"/>
          <w:sz w:val="16"/>
          <w:lang w:val="uk-UA" w:eastAsia="en-US"/>
          <w14:ligatures w14:val="none"/>
        </w:rPr>
      </w:pPr>
      <w:r w:rsidRPr="00390D98">
        <w:rPr>
          <w:rFonts w:ascii="Times New Roman" w:eastAsia="Times New Roman" w:hAnsi="Times New Roman" w:cs="Times New Roman"/>
          <w:kern w:val="0"/>
          <w:sz w:val="16"/>
          <w:lang w:val="uk-UA" w:eastAsia="en-US"/>
          <w14:ligatures w14:val="none"/>
        </w:rPr>
        <w:t>(прізвище,</w:t>
      </w:r>
      <w:r w:rsidRPr="00390D98">
        <w:rPr>
          <w:rFonts w:ascii="Times New Roman" w:eastAsia="Times New Roman" w:hAnsi="Times New Roman" w:cs="Times New Roman"/>
          <w:spacing w:val="-4"/>
          <w:kern w:val="0"/>
          <w:sz w:val="16"/>
          <w:lang w:val="uk-UA" w:eastAsia="en-US"/>
          <w14:ligatures w14:val="none"/>
        </w:rPr>
        <w:t xml:space="preserve"> </w:t>
      </w:r>
      <w:r w:rsidRPr="00390D98">
        <w:rPr>
          <w:rFonts w:ascii="Times New Roman" w:eastAsia="Times New Roman" w:hAnsi="Times New Roman" w:cs="Times New Roman"/>
          <w:kern w:val="0"/>
          <w:sz w:val="16"/>
          <w:lang w:val="uk-UA" w:eastAsia="en-US"/>
          <w14:ligatures w14:val="none"/>
        </w:rPr>
        <w:t>ім’я,</w:t>
      </w:r>
      <w:r w:rsidRPr="00390D98">
        <w:rPr>
          <w:rFonts w:ascii="Times New Roman" w:eastAsia="Times New Roman" w:hAnsi="Times New Roman" w:cs="Times New Roman"/>
          <w:spacing w:val="35"/>
          <w:kern w:val="0"/>
          <w:sz w:val="16"/>
          <w:lang w:val="uk-UA" w:eastAsia="en-US"/>
          <w14:ligatures w14:val="none"/>
        </w:rPr>
        <w:t xml:space="preserve"> </w:t>
      </w:r>
      <w:r w:rsidRPr="00390D98">
        <w:rPr>
          <w:rFonts w:ascii="Times New Roman" w:eastAsia="Times New Roman" w:hAnsi="Times New Roman" w:cs="Times New Roman"/>
          <w:kern w:val="0"/>
          <w:sz w:val="16"/>
          <w:lang w:val="uk-UA" w:eastAsia="en-US"/>
          <w14:ligatures w14:val="none"/>
        </w:rPr>
        <w:t>по</w:t>
      </w:r>
      <w:r w:rsidRPr="00390D98">
        <w:rPr>
          <w:rFonts w:ascii="Times New Roman" w:eastAsia="Times New Roman" w:hAnsi="Times New Roman" w:cs="Times New Roman"/>
          <w:spacing w:val="-3"/>
          <w:kern w:val="0"/>
          <w:sz w:val="16"/>
          <w:lang w:val="uk-UA" w:eastAsia="en-US"/>
          <w14:ligatures w14:val="none"/>
        </w:rPr>
        <w:t xml:space="preserve"> </w:t>
      </w:r>
      <w:r w:rsidRPr="00390D98">
        <w:rPr>
          <w:rFonts w:ascii="Times New Roman" w:eastAsia="Times New Roman" w:hAnsi="Times New Roman" w:cs="Times New Roman"/>
          <w:kern w:val="0"/>
          <w:sz w:val="16"/>
          <w:lang w:val="uk-UA" w:eastAsia="en-US"/>
          <w14:ligatures w14:val="none"/>
        </w:rPr>
        <w:t>батькові</w:t>
      </w:r>
      <w:r w:rsidRPr="00390D98">
        <w:rPr>
          <w:rFonts w:ascii="Times New Roman" w:eastAsia="Times New Roman" w:hAnsi="Times New Roman" w:cs="Times New Roman"/>
          <w:spacing w:val="-2"/>
          <w:kern w:val="0"/>
          <w:sz w:val="16"/>
          <w:lang w:val="uk-UA" w:eastAsia="en-US"/>
          <w14:ligatures w14:val="none"/>
        </w:rPr>
        <w:t xml:space="preserve"> </w:t>
      </w:r>
      <w:r w:rsidRPr="00390D98">
        <w:rPr>
          <w:rFonts w:ascii="Times New Roman" w:eastAsia="Times New Roman" w:hAnsi="Times New Roman" w:cs="Times New Roman"/>
          <w:kern w:val="0"/>
          <w:sz w:val="16"/>
          <w:lang w:val="uk-UA" w:eastAsia="en-US"/>
          <w14:ligatures w14:val="none"/>
        </w:rPr>
        <w:t>студента)</w:t>
      </w:r>
    </w:p>
    <w:p w14:paraId="1022AE43" w14:textId="77777777" w:rsidR="00390D98" w:rsidRPr="00390D98" w:rsidRDefault="00390D98" w:rsidP="00390D98">
      <w:pPr>
        <w:widowControl w:val="0"/>
        <w:autoSpaceDE w:val="0"/>
        <w:autoSpaceDN w:val="0"/>
        <w:spacing w:after="0" w:line="240" w:lineRule="auto"/>
        <w:rPr>
          <w:rFonts w:ascii="Times New Roman" w:eastAsia="Times New Roman" w:hAnsi="Times New Roman" w:cs="Times New Roman"/>
          <w:kern w:val="0"/>
          <w:sz w:val="18"/>
          <w:szCs w:val="28"/>
          <w:lang w:val="uk-UA" w:eastAsia="en-US"/>
          <w14:ligatures w14:val="none"/>
        </w:rPr>
      </w:pPr>
    </w:p>
    <w:p w14:paraId="1D83EFFF" w14:textId="77777777" w:rsidR="00390D98" w:rsidRPr="00390D98" w:rsidRDefault="00390D98" w:rsidP="00390D98">
      <w:pPr>
        <w:widowControl w:val="0"/>
        <w:numPr>
          <w:ilvl w:val="0"/>
          <w:numId w:val="31"/>
        </w:numPr>
        <w:tabs>
          <w:tab w:val="left" w:pos="658"/>
          <w:tab w:val="left" w:pos="659"/>
          <w:tab w:val="left" w:pos="1590"/>
          <w:tab w:val="left" w:pos="2745"/>
          <w:tab w:val="left" w:pos="4950"/>
          <w:tab w:val="left" w:pos="6195"/>
          <w:tab w:val="left" w:pos="8440"/>
          <w:tab w:val="left" w:pos="10448"/>
        </w:tabs>
        <w:autoSpaceDE w:val="0"/>
        <w:autoSpaceDN w:val="0"/>
        <w:spacing w:before="113" w:after="0" w:line="242" w:lineRule="auto"/>
        <w:ind w:right="104" w:firstLine="0"/>
        <w:jc w:val="both"/>
        <w:outlineLvl w:val="0"/>
        <w:rPr>
          <w:rFonts w:ascii="Times New Roman" w:eastAsia="Times New Roman" w:hAnsi="Times New Roman" w:cs="Times New Roman"/>
          <w:b/>
          <w:bCs/>
          <w:kern w:val="0"/>
          <w:sz w:val="28"/>
          <w:szCs w:val="28"/>
          <w:lang w:val="uk-UA" w:eastAsia="en-US"/>
          <w14:ligatures w14:val="none"/>
        </w:rPr>
      </w:pPr>
      <w:r w:rsidRPr="00390D98">
        <w:rPr>
          <w:rFonts w:ascii="Times New Roman" w:eastAsia="Times New Roman" w:hAnsi="Times New Roman" w:cs="Times New Roman"/>
          <w:bCs/>
          <w:kern w:val="0"/>
          <w:sz w:val="28"/>
          <w:szCs w:val="28"/>
          <w:lang w:val="uk-UA" w:eastAsia="en-US"/>
          <w14:ligatures w14:val="none"/>
        </w:rPr>
        <w:t>Тема</w:t>
      </w:r>
      <w:r w:rsidRPr="00390D98">
        <w:rPr>
          <w:rFonts w:ascii="Times New Roman" w:eastAsia="Times New Roman" w:hAnsi="Times New Roman" w:cs="Times New Roman"/>
          <w:bCs/>
          <w:kern w:val="0"/>
          <w:sz w:val="28"/>
          <w:szCs w:val="28"/>
          <w:lang w:val="uk-UA" w:eastAsia="en-US"/>
          <w14:ligatures w14:val="none"/>
        </w:rPr>
        <w:tab/>
        <w:t>роботи</w:t>
      </w:r>
      <w:r w:rsidRPr="00390D98">
        <w:rPr>
          <w:rFonts w:ascii="Times New Roman" w:eastAsia="Times New Roman" w:hAnsi="Times New Roman" w:cs="Times New Roman"/>
          <w:bCs/>
          <w:kern w:val="0"/>
          <w:sz w:val="28"/>
          <w:szCs w:val="28"/>
          <w:lang w:val="uk-UA" w:eastAsia="en-US"/>
          <w14:ligatures w14:val="none"/>
        </w:rPr>
        <w:tab/>
      </w:r>
      <w:r w:rsidRPr="00390D98">
        <w:rPr>
          <w:rFonts w:ascii="Times New Roman" w:eastAsia="Times New Roman" w:hAnsi="Times New Roman" w:cs="Times New Roman"/>
          <w:b/>
          <w:bCs/>
          <w:kern w:val="0"/>
          <w:sz w:val="28"/>
          <w:szCs w:val="28"/>
          <w:lang w:val="uk-UA" w:eastAsia="en-US"/>
          <w14:ligatures w14:val="none"/>
        </w:rPr>
        <w:t>«Комп’ютерна</w:t>
      </w:r>
      <w:r w:rsidRPr="00390D98">
        <w:rPr>
          <w:rFonts w:ascii="Times New Roman" w:eastAsia="Times New Roman" w:hAnsi="Times New Roman" w:cs="Times New Roman"/>
          <w:b/>
          <w:bCs/>
          <w:kern w:val="0"/>
          <w:sz w:val="28"/>
          <w:szCs w:val="28"/>
          <w:lang w:val="uk-UA" w:eastAsia="en-US"/>
          <w14:ligatures w14:val="none"/>
        </w:rPr>
        <w:tab/>
        <w:t>модель</w:t>
      </w:r>
      <w:r w:rsidRPr="00390D98">
        <w:rPr>
          <w:rFonts w:ascii="Times New Roman" w:eastAsia="Times New Roman" w:hAnsi="Times New Roman" w:cs="Times New Roman"/>
          <w:b/>
          <w:bCs/>
          <w:kern w:val="0"/>
          <w:sz w:val="28"/>
          <w:szCs w:val="28"/>
          <w:lang w:val="uk-UA" w:eastAsia="en-US"/>
          <w14:ligatures w14:val="none"/>
        </w:rPr>
        <w:tab/>
        <w:t>прогнозування</w:t>
      </w:r>
      <w:r w:rsidRPr="00390D98">
        <w:rPr>
          <w:rFonts w:ascii="Times New Roman" w:eastAsia="Times New Roman" w:hAnsi="Times New Roman" w:cs="Times New Roman"/>
          <w:b/>
          <w:bCs/>
          <w:kern w:val="0"/>
          <w:sz w:val="28"/>
          <w:szCs w:val="28"/>
          <w:lang w:val="uk-UA" w:eastAsia="en-US"/>
          <w14:ligatures w14:val="none"/>
        </w:rPr>
        <w:tab/>
        <w:t>навантажень</w:t>
      </w:r>
      <w:r w:rsidRPr="00390D98">
        <w:rPr>
          <w:rFonts w:ascii="Times New Roman" w:eastAsia="Times New Roman" w:hAnsi="Times New Roman" w:cs="Times New Roman"/>
          <w:b/>
          <w:bCs/>
          <w:kern w:val="0"/>
          <w:sz w:val="28"/>
          <w:szCs w:val="28"/>
          <w:lang w:val="uk-UA" w:eastAsia="en-US"/>
          <w14:ligatures w14:val="none"/>
        </w:rPr>
        <w:tab/>
      </w:r>
      <w:r w:rsidRPr="00390D98">
        <w:rPr>
          <w:rFonts w:ascii="Times New Roman" w:eastAsia="Times New Roman" w:hAnsi="Times New Roman" w:cs="Times New Roman"/>
          <w:b/>
          <w:bCs/>
          <w:spacing w:val="-2"/>
          <w:kern w:val="0"/>
          <w:sz w:val="28"/>
          <w:szCs w:val="28"/>
          <w:lang w:val="uk-UA" w:eastAsia="en-US"/>
          <w14:ligatures w14:val="none"/>
        </w:rPr>
        <w:t>в</w:t>
      </w:r>
      <w:r w:rsidRPr="00390D98">
        <w:rPr>
          <w:rFonts w:ascii="Times New Roman" w:eastAsia="Times New Roman" w:hAnsi="Times New Roman" w:cs="Times New Roman"/>
          <w:b/>
          <w:bCs/>
          <w:spacing w:val="-67"/>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комп’ютерних мережах</w:t>
      </w:r>
      <w:r w:rsidRPr="00390D98">
        <w:rPr>
          <w:rFonts w:ascii="Times New Roman" w:eastAsia="Times New Roman" w:hAnsi="Times New Roman" w:cs="Times New Roman"/>
          <w:b/>
          <w:bCs/>
          <w:spacing w:val="1"/>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за допомогою</w:t>
      </w:r>
      <w:r w:rsidRPr="00390D98">
        <w:rPr>
          <w:rFonts w:ascii="Times New Roman" w:eastAsia="Times New Roman" w:hAnsi="Times New Roman" w:cs="Times New Roman"/>
          <w:b/>
          <w:bCs/>
          <w:spacing w:val="-4"/>
          <w:kern w:val="0"/>
          <w:sz w:val="28"/>
          <w:szCs w:val="28"/>
          <w:lang w:val="uk-UA" w:eastAsia="en-US"/>
          <w14:ligatures w14:val="none"/>
        </w:rPr>
        <w:t xml:space="preserve"> </w:t>
      </w:r>
      <w:r w:rsidRPr="00390D98">
        <w:rPr>
          <w:rFonts w:ascii="Times New Roman" w:eastAsia="Times New Roman" w:hAnsi="Times New Roman" w:cs="Times New Roman"/>
          <w:b/>
          <w:bCs/>
          <w:kern w:val="0"/>
          <w:sz w:val="28"/>
          <w:szCs w:val="28"/>
          <w:lang w:val="uk-UA" w:eastAsia="en-US"/>
          <w14:ligatures w14:val="none"/>
        </w:rPr>
        <w:t>методу Хольта»</w:t>
      </w:r>
    </w:p>
    <w:p w14:paraId="699AD131" w14:textId="77777777" w:rsidR="00390D98" w:rsidRPr="00390D98" w:rsidRDefault="00390D98" w:rsidP="00390D98">
      <w:pPr>
        <w:widowControl w:val="0"/>
        <w:autoSpaceDE w:val="0"/>
        <w:autoSpaceDN w:val="0"/>
        <w:spacing w:after="0" w:line="240" w:lineRule="auto"/>
        <w:ind w:left="112"/>
        <w:jc w:val="both"/>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керівник</w:t>
      </w:r>
      <w:r w:rsidRPr="00390D98">
        <w:rPr>
          <w:rFonts w:ascii="Times New Roman" w:eastAsia="Times New Roman" w:hAnsi="Times New Roman" w:cs="Times New Roman"/>
          <w:spacing w:val="48"/>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роботи</w:t>
      </w:r>
      <w:r w:rsidRPr="00390D98">
        <w:rPr>
          <w:rFonts w:ascii="Times New Roman" w:eastAsia="Times New Roman" w:hAnsi="Times New Roman" w:cs="Times New Roman"/>
          <w:spacing w:val="5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Бакуменко</w:t>
      </w:r>
      <w:r w:rsidRPr="00390D98">
        <w:rPr>
          <w:rFonts w:ascii="Times New Roman" w:eastAsia="Times New Roman" w:hAnsi="Times New Roman" w:cs="Times New Roman"/>
          <w:spacing w:val="5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Ніна</w:t>
      </w:r>
      <w:r w:rsidRPr="00390D98">
        <w:rPr>
          <w:rFonts w:ascii="Times New Roman" w:eastAsia="Times New Roman" w:hAnsi="Times New Roman" w:cs="Times New Roman"/>
          <w:spacing w:val="49"/>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Станіславівна,</w:t>
      </w:r>
      <w:r w:rsidRPr="00390D98">
        <w:rPr>
          <w:rFonts w:ascii="Times New Roman" w:eastAsia="Times New Roman" w:hAnsi="Times New Roman" w:cs="Times New Roman"/>
          <w:spacing w:val="49"/>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кандидат</w:t>
      </w:r>
      <w:r w:rsidRPr="00390D98">
        <w:rPr>
          <w:rFonts w:ascii="Times New Roman" w:eastAsia="Times New Roman" w:hAnsi="Times New Roman" w:cs="Times New Roman"/>
          <w:spacing w:val="47"/>
          <w:kern w:val="0"/>
          <w:sz w:val="28"/>
          <w:szCs w:val="28"/>
          <w:lang w:val="uk-UA" w:eastAsia="en-US"/>
          <w14:ligatures w14:val="none"/>
        </w:rPr>
        <w:t xml:space="preserve"> </w:t>
      </w:r>
      <w:proofErr w:type="spellStart"/>
      <w:r w:rsidRPr="00390D98">
        <w:rPr>
          <w:rFonts w:ascii="Times New Roman" w:eastAsia="Times New Roman" w:hAnsi="Times New Roman" w:cs="Times New Roman"/>
          <w:kern w:val="0"/>
          <w:sz w:val="28"/>
          <w:szCs w:val="28"/>
          <w:lang w:val="uk-UA" w:eastAsia="en-US"/>
          <w14:ligatures w14:val="none"/>
        </w:rPr>
        <w:t>техн.наук</w:t>
      </w:r>
      <w:proofErr w:type="spellEnd"/>
      <w:r w:rsidRPr="00390D98">
        <w:rPr>
          <w:rFonts w:ascii="Times New Roman" w:eastAsia="Times New Roman" w:hAnsi="Times New Roman" w:cs="Times New Roman"/>
          <w:kern w:val="0"/>
          <w:sz w:val="28"/>
          <w:szCs w:val="28"/>
          <w:lang w:val="uk-UA" w:eastAsia="en-US"/>
          <w14:ligatures w14:val="none"/>
        </w:rPr>
        <w:t>,</w:t>
      </w:r>
      <w:r w:rsidRPr="00390D98">
        <w:rPr>
          <w:rFonts w:ascii="Times New Roman" w:eastAsia="Times New Roman" w:hAnsi="Times New Roman" w:cs="Times New Roman"/>
          <w:spacing w:val="50"/>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доцент,</w:t>
      </w:r>
      <w:r w:rsidRPr="00390D98">
        <w:rPr>
          <w:rFonts w:ascii="Times New Roman" w:eastAsia="Times New Roman" w:hAnsi="Times New Roman" w:cs="Times New Roman"/>
          <w:spacing w:val="47"/>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доцент</w:t>
      </w:r>
      <w:r w:rsidRPr="00390D98">
        <w:rPr>
          <w:rFonts w:ascii="Times New Roman" w:eastAsia="Times New Roman" w:hAnsi="Times New Roman" w:cs="Times New Roman"/>
          <w:spacing w:val="-67"/>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кафедри</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теоретичної</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та</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прикладної</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системотехніки.</w:t>
      </w:r>
    </w:p>
    <w:p w14:paraId="7358308B" w14:textId="77777777" w:rsidR="00390D98" w:rsidRPr="00390D98" w:rsidRDefault="00390D98" w:rsidP="00390D98">
      <w:pPr>
        <w:widowControl w:val="0"/>
        <w:autoSpaceDE w:val="0"/>
        <w:autoSpaceDN w:val="0"/>
        <w:spacing w:after="0" w:line="321" w:lineRule="exact"/>
        <w:ind w:left="112"/>
        <w:jc w:val="both"/>
        <w:rPr>
          <w:rFonts w:ascii="Times New Roman" w:eastAsia="Times New Roman" w:hAnsi="Times New Roman" w:cs="Times New Roman"/>
          <w:kern w:val="0"/>
          <w:sz w:val="28"/>
          <w:szCs w:val="28"/>
          <w:lang w:val="uk-UA" w:eastAsia="en-US"/>
          <w14:ligatures w14:val="none"/>
        </w:rPr>
      </w:pPr>
      <w:r w:rsidRPr="00390D98">
        <w:rPr>
          <w:rFonts w:ascii="Times New Roman" w:eastAsia="Times New Roman" w:hAnsi="Times New Roman" w:cs="Times New Roman"/>
          <w:kern w:val="0"/>
          <w:sz w:val="28"/>
          <w:szCs w:val="28"/>
          <w:lang w:val="uk-UA" w:eastAsia="en-US"/>
          <w14:ligatures w14:val="none"/>
        </w:rPr>
        <w:t>затверджені</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наказом</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по</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університету</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від</w:t>
      </w:r>
      <w:r w:rsidRPr="00390D98">
        <w:rPr>
          <w:rFonts w:ascii="Times New Roman" w:eastAsia="Times New Roman" w:hAnsi="Times New Roman" w:cs="Times New Roman"/>
          <w:spacing w:val="-1"/>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«23»</w:t>
      </w:r>
      <w:r w:rsidRPr="00390D98">
        <w:rPr>
          <w:rFonts w:ascii="Times New Roman" w:eastAsia="Times New Roman" w:hAnsi="Times New Roman" w:cs="Times New Roman"/>
          <w:spacing w:val="66"/>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травня</w:t>
      </w:r>
      <w:r w:rsidRPr="00390D98">
        <w:rPr>
          <w:rFonts w:ascii="Times New Roman" w:eastAsia="Times New Roman" w:hAnsi="Times New Roman" w:cs="Times New Roman"/>
          <w:spacing w:val="-5"/>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2023</w:t>
      </w:r>
      <w:r w:rsidRPr="00390D98">
        <w:rPr>
          <w:rFonts w:ascii="Times New Roman" w:eastAsia="Times New Roman" w:hAnsi="Times New Roman" w:cs="Times New Roman"/>
          <w:spacing w:val="-3"/>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року</w:t>
      </w:r>
      <w:r w:rsidRPr="00390D98">
        <w:rPr>
          <w:rFonts w:ascii="Times New Roman" w:eastAsia="Times New Roman" w:hAnsi="Times New Roman" w:cs="Times New Roman"/>
          <w:spacing w:val="-5"/>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w:t>
      </w:r>
      <w:r w:rsidRPr="00390D98">
        <w:rPr>
          <w:rFonts w:ascii="Times New Roman" w:eastAsia="Times New Roman" w:hAnsi="Times New Roman" w:cs="Times New Roman"/>
          <w:spacing w:val="-2"/>
          <w:kern w:val="0"/>
          <w:sz w:val="28"/>
          <w:szCs w:val="28"/>
          <w:lang w:val="uk-UA" w:eastAsia="en-US"/>
          <w14:ligatures w14:val="none"/>
        </w:rPr>
        <w:t xml:space="preserve"> </w:t>
      </w:r>
      <w:r w:rsidRPr="00390D98">
        <w:rPr>
          <w:rFonts w:ascii="Times New Roman" w:eastAsia="Times New Roman" w:hAnsi="Times New Roman" w:cs="Times New Roman"/>
          <w:kern w:val="0"/>
          <w:sz w:val="28"/>
          <w:szCs w:val="28"/>
          <w:lang w:val="uk-UA" w:eastAsia="en-US"/>
          <w14:ligatures w14:val="none"/>
        </w:rPr>
        <w:t>4101-5/895</w:t>
      </w:r>
    </w:p>
    <w:p w14:paraId="194B4C58" w14:textId="77777777" w:rsidR="00390D98" w:rsidRPr="00390D98" w:rsidRDefault="00390D98" w:rsidP="00390D98">
      <w:pPr>
        <w:widowControl w:val="0"/>
        <w:autoSpaceDE w:val="0"/>
        <w:autoSpaceDN w:val="0"/>
        <w:spacing w:before="4" w:after="0" w:line="240" w:lineRule="auto"/>
        <w:jc w:val="both"/>
        <w:rPr>
          <w:rFonts w:ascii="Times New Roman" w:eastAsia="Times New Roman" w:hAnsi="Times New Roman" w:cs="Times New Roman"/>
          <w:kern w:val="0"/>
          <w:sz w:val="27"/>
          <w:szCs w:val="28"/>
          <w:lang w:val="uk-UA" w:eastAsia="en-US"/>
          <w14:ligatures w14:val="none"/>
        </w:rPr>
      </w:pPr>
    </w:p>
    <w:p w14:paraId="78BC8B94" w14:textId="77777777" w:rsidR="00390D98" w:rsidRPr="00390D98" w:rsidRDefault="00390D98" w:rsidP="00390D98">
      <w:pPr>
        <w:widowControl w:val="0"/>
        <w:numPr>
          <w:ilvl w:val="0"/>
          <w:numId w:val="31"/>
        </w:numPr>
        <w:tabs>
          <w:tab w:val="left" w:pos="394"/>
        </w:tabs>
        <w:autoSpaceDE w:val="0"/>
        <w:autoSpaceDN w:val="0"/>
        <w:spacing w:after="0" w:line="240" w:lineRule="auto"/>
        <w:ind w:left="393" w:hanging="282"/>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Строк</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подання</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студентом</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роботи</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26</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травня</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2023</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року</w:t>
      </w:r>
    </w:p>
    <w:p w14:paraId="7443B522" w14:textId="77777777" w:rsidR="00390D98" w:rsidRPr="00390D98" w:rsidRDefault="00390D98" w:rsidP="00390D98">
      <w:pPr>
        <w:widowControl w:val="0"/>
        <w:autoSpaceDE w:val="0"/>
        <w:autoSpaceDN w:val="0"/>
        <w:spacing w:before="11" w:after="0" w:line="240" w:lineRule="auto"/>
        <w:jc w:val="both"/>
        <w:rPr>
          <w:rFonts w:ascii="Times New Roman" w:eastAsia="Times New Roman" w:hAnsi="Times New Roman" w:cs="Times New Roman"/>
          <w:kern w:val="0"/>
          <w:sz w:val="27"/>
          <w:szCs w:val="28"/>
          <w:lang w:val="uk-UA" w:eastAsia="en-US"/>
          <w14:ligatures w14:val="none"/>
        </w:rPr>
      </w:pPr>
    </w:p>
    <w:p w14:paraId="6488C9AB" w14:textId="77777777" w:rsidR="00390D98" w:rsidRPr="00390D98" w:rsidRDefault="00390D98" w:rsidP="00390D98">
      <w:pPr>
        <w:widowControl w:val="0"/>
        <w:numPr>
          <w:ilvl w:val="0"/>
          <w:numId w:val="31"/>
        </w:numPr>
        <w:tabs>
          <w:tab w:val="left" w:pos="394"/>
        </w:tabs>
        <w:autoSpaceDE w:val="0"/>
        <w:autoSpaceDN w:val="0"/>
        <w:spacing w:after="0" w:line="322" w:lineRule="exact"/>
        <w:ind w:left="393" w:hanging="282"/>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Перелік</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питань,</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які</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потрібно</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розробити:</w:t>
      </w:r>
    </w:p>
    <w:p w14:paraId="6EAD89BF" w14:textId="77777777" w:rsidR="00390D98" w:rsidRPr="00390D98" w:rsidRDefault="00390D98" w:rsidP="00390D98">
      <w:pPr>
        <w:widowControl w:val="0"/>
        <w:numPr>
          <w:ilvl w:val="0"/>
          <w:numId w:val="30"/>
        </w:numPr>
        <w:tabs>
          <w:tab w:val="left" w:pos="394"/>
        </w:tabs>
        <w:autoSpaceDE w:val="0"/>
        <w:autoSpaceDN w:val="0"/>
        <w:spacing w:after="0" w:line="322" w:lineRule="exact"/>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Аналіз</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методів</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моніторингу</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в</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комп'ютерних мережах.</w:t>
      </w:r>
    </w:p>
    <w:p w14:paraId="128A626B" w14:textId="77777777" w:rsidR="00390D98" w:rsidRPr="00390D98" w:rsidRDefault="00390D98" w:rsidP="00390D98">
      <w:pPr>
        <w:widowControl w:val="0"/>
        <w:numPr>
          <w:ilvl w:val="0"/>
          <w:numId w:val="30"/>
        </w:numPr>
        <w:tabs>
          <w:tab w:val="left" w:pos="394"/>
        </w:tabs>
        <w:autoSpaceDE w:val="0"/>
        <w:autoSpaceDN w:val="0"/>
        <w:spacing w:after="0" w:line="322" w:lineRule="exact"/>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Порівняльний</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аналіз</w:t>
      </w:r>
      <w:r w:rsidRPr="00390D98">
        <w:rPr>
          <w:rFonts w:ascii="Times New Roman" w:eastAsia="Times New Roman" w:hAnsi="Times New Roman" w:cs="Times New Roman"/>
          <w:spacing w:val="-4"/>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методів</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аналізу</w:t>
      </w:r>
      <w:r w:rsidRPr="00390D98">
        <w:rPr>
          <w:rFonts w:ascii="Times New Roman" w:eastAsia="Times New Roman" w:hAnsi="Times New Roman" w:cs="Times New Roman"/>
          <w:spacing w:val="-7"/>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та</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прогнозування</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часових</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рядів.</w:t>
      </w:r>
    </w:p>
    <w:p w14:paraId="61EE6A6D" w14:textId="77777777" w:rsidR="00390D98" w:rsidRPr="00390D98" w:rsidRDefault="00390D98" w:rsidP="00390D98">
      <w:pPr>
        <w:widowControl w:val="0"/>
        <w:numPr>
          <w:ilvl w:val="0"/>
          <w:numId w:val="30"/>
        </w:numPr>
        <w:tabs>
          <w:tab w:val="left" w:pos="394"/>
        </w:tabs>
        <w:autoSpaceDE w:val="0"/>
        <w:autoSpaceDN w:val="0"/>
        <w:spacing w:after="0" w:line="240" w:lineRule="auto"/>
        <w:ind w:left="112" w:right="123" w:firstLine="0"/>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Розробка математичної моделі прогнозування навантажень в комп’ютерних мережах</w:t>
      </w:r>
      <w:r w:rsidRPr="00390D98">
        <w:rPr>
          <w:rFonts w:ascii="Times New Roman" w:eastAsia="Times New Roman" w:hAnsi="Times New Roman" w:cs="Times New Roman"/>
          <w:spacing w:val="-67"/>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за</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допомогою</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метода Хольта.</w:t>
      </w:r>
    </w:p>
    <w:p w14:paraId="1275C359" w14:textId="77777777" w:rsidR="00390D98" w:rsidRPr="00390D98" w:rsidRDefault="00390D98" w:rsidP="00390D98">
      <w:pPr>
        <w:widowControl w:val="0"/>
        <w:numPr>
          <w:ilvl w:val="0"/>
          <w:numId w:val="30"/>
        </w:numPr>
        <w:tabs>
          <w:tab w:val="left" w:pos="394"/>
        </w:tabs>
        <w:autoSpaceDE w:val="0"/>
        <w:autoSpaceDN w:val="0"/>
        <w:spacing w:after="0" w:line="240" w:lineRule="auto"/>
        <w:jc w:val="both"/>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lastRenderedPageBreak/>
        <w:t>Розробка</w:t>
      </w:r>
      <w:r w:rsidRPr="00390D98">
        <w:rPr>
          <w:rFonts w:ascii="Times New Roman" w:eastAsia="Times New Roman" w:hAnsi="Times New Roman" w:cs="Times New Roman"/>
          <w:spacing w:val="-7"/>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програмно-алгоритмічної</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реалізації</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моделі</w:t>
      </w:r>
      <w:r w:rsidRPr="00390D98">
        <w:rPr>
          <w:rFonts w:ascii="Times New Roman" w:eastAsia="Times New Roman" w:hAnsi="Times New Roman" w:cs="Times New Roman"/>
          <w:spacing w:val="-6"/>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прогнозування</w:t>
      </w:r>
      <w:r w:rsidRPr="00390D98">
        <w:rPr>
          <w:rFonts w:ascii="Times New Roman" w:eastAsia="Times New Roman" w:hAnsi="Times New Roman" w:cs="Times New Roman"/>
          <w:spacing w:val="-6"/>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навантажень</w:t>
      </w:r>
    </w:p>
    <w:p w14:paraId="22F74C54" w14:textId="0664094B" w:rsidR="00390D98" w:rsidRPr="00390D98" w:rsidRDefault="00390D98" w:rsidP="00D9384D">
      <w:pPr>
        <w:widowControl w:val="0"/>
        <w:numPr>
          <w:ilvl w:val="0"/>
          <w:numId w:val="30"/>
        </w:numPr>
        <w:tabs>
          <w:tab w:val="left" w:pos="394"/>
        </w:tabs>
        <w:autoSpaceDE w:val="0"/>
        <w:autoSpaceDN w:val="0"/>
        <w:spacing w:before="1" w:after="0" w:line="240" w:lineRule="auto"/>
        <w:jc w:val="both"/>
        <w:rPr>
          <w:rFonts w:ascii="Times New Roman" w:eastAsia="Times New Roman" w:hAnsi="Times New Roman" w:cs="Times New Roman"/>
          <w:kern w:val="0"/>
          <w:sz w:val="24"/>
          <w:szCs w:val="28"/>
          <w:lang w:val="uk-UA" w:eastAsia="en-US"/>
          <w14:ligatures w14:val="none"/>
        </w:rPr>
      </w:pPr>
      <w:r w:rsidRPr="00390D98">
        <w:rPr>
          <w:rFonts w:ascii="Times New Roman" w:eastAsia="Times New Roman" w:hAnsi="Times New Roman" w:cs="Times New Roman"/>
          <w:kern w:val="0"/>
          <w:sz w:val="28"/>
          <w:lang w:val="uk-UA" w:eastAsia="en-US"/>
          <w14:ligatures w14:val="none"/>
        </w:rPr>
        <w:t>Тестування</w:t>
      </w:r>
      <w:r w:rsidRPr="00390D98">
        <w:rPr>
          <w:rFonts w:ascii="Times New Roman" w:eastAsia="Times New Roman" w:hAnsi="Times New Roman" w:cs="Times New Roman"/>
          <w:spacing w:val="-4"/>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отриманої</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моделі</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та</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аналіз</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результатів.</w:t>
      </w:r>
    </w:p>
    <w:p w14:paraId="0437F056" w14:textId="77777777" w:rsidR="00390D98" w:rsidRPr="00390D98" w:rsidRDefault="00390D98" w:rsidP="00390D98">
      <w:pPr>
        <w:widowControl w:val="0"/>
        <w:numPr>
          <w:ilvl w:val="0"/>
          <w:numId w:val="29"/>
        </w:numPr>
        <w:tabs>
          <w:tab w:val="left" w:pos="394"/>
        </w:tabs>
        <w:autoSpaceDE w:val="0"/>
        <w:autoSpaceDN w:val="0"/>
        <w:spacing w:after="0" w:line="240" w:lineRule="auto"/>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План</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роботи</w:t>
      </w:r>
    </w:p>
    <w:p w14:paraId="710BC118" w14:textId="77777777" w:rsidR="00390D98" w:rsidRPr="00390D98" w:rsidRDefault="00390D98" w:rsidP="00390D98">
      <w:pPr>
        <w:widowControl w:val="0"/>
        <w:autoSpaceDE w:val="0"/>
        <w:autoSpaceDN w:val="0"/>
        <w:spacing w:before="7" w:after="0" w:line="240" w:lineRule="auto"/>
        <w:rPr>
          <w:rFonts w:ascii="Times New Roman" w:eastAsia="Times New Roman" w:hAnsi="Times New Roman" w:cs="Times New Roman"/>
          <w:kern w:val="0"/>
          <w:sz w:val="20"/>
          <w:szCs w:val="28"/>
          <w:lang w:val="uk-UA" w:eastAsia="en-US"/>
          <w14:ligatures w14:val="none"/>
        </w:rPr>
      </w:pPr>
    </w:p>
    <w:tbl>
      <w:tblPr>
        <w:tblStyle w:val="TableNormal1"/>
        <w:tblW w:w="9390" w:type="dxa"/>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8"/>
        <w:gridCol w:w="6084"/>
        <w:gridCol w:w="2778"/>
      </w:tblGrid>
      <w:tr w:rsidR="00390D98" w:rsidRPr="00390D98" w14:paraId="1FDFCC34" w14:textId="77777777" w:rsidTr="009A0088">
        <w:trPr>
          <w:trHeight w:val="548"/>
        </w:trPr>
        <w:tc>
          <w:tcPr>
            <w:tcW w:w="528" w:type="dxa"/>
          </w:tcPr>
          <w:p w14:paraId="6AFBBC36" w14:textId="77777777" w:rsidR="00390D98" w:rsidRPr="00390D98" w:rsidRDefault="00390D98" w:rsidP="00390D98">
            <w:pPr>
              <w:spacing w:line="268" w:lineRule="exact"/>
              <w:ind w:left="167"/>
              <w:rPr>
                <w:rFonts w:ascii="Times New Roman" w:eastAsia="Times New Roman" w:hAnsi="Times New Roman" w:cs="Times New Roman"/>
                <w:sz w:val="24"/>
                <w:lang w:val="uk-UA"/>
              </w:rPr>
            </w:pPr>
            <w:r w:rsidRPr="00390D98">
              <w:rPr>
                <w:rFonts w:ascii="Times New Roman" w:eastAsia="Times New Roman" w:hAnsi="Times New Roman" w:cs="Times New Roman"/>
                <w:sz w:val="24"/>
                <w:lang w:val="uk-UA"/>
              </w:rPr>
              <w:t>№</w:t>
            </w:r>
          </w:p>
          <w:p w14:paraId="5670659E" w14:textId="77777777" w:rsidR="00390D98" w:rsidRPr="00390D98" w:rsidRDefault="00390D98" w:rsidP="00390D98">
            <w:pPr>
              <w:spacing w:line="264" w:lineRule="exact"/>
              <w:ind w:left="136"/>
              <w:rPr>
                <w:rFonts w:ascii="Times New Roman" w:eastAsia="Times New Roman" w:hAnsi="Times New Roman" w:cs="Times New Roman"/>
                <w:sz w:val="24"/>
                <w:lang w:val="uk-UA"/>
              </w:rPr>
            </w:pPr>
            <w:r w:rsidRPr="00390D98">
              <w:rPr>
                <w:rFonts w:ascii="Times New Roman" w:eastAsia="Times New Roman" w:hAnsi="Times New Roman" w:cs="Times New Roman"/>
                <w:sz w:val="24"/>
                <w:lang w:val="uk-UA"/>
              </w:rPr>
              <w:t>з/п</w:t>
            </w:r>
          </w:p>
        </w:tc>
        <w:tc>
          <w:tcPr>
            <w:tcW w:w="6084" w:type="dxa"/>
          </w:tcPr>
          <w:p w14:paraId="30F73DEF" w14:textId="77777777" w:rsidR="00390D98" w:rsidRPr="00390D98" w:rsidRDefault="00390D98" w:rsidP="00390D98">
            <w:pPr>
              <w:spacing w:line="268" w:lineRule="exact"/>
              <w:ind w:left="2201" w:right="2194"/>
              <w:jc w:val="center"/>
              <w:rPr>
                <w:rFonts w:ascii="Times New Roman" w:eastAsia="Times New Roman" w:hAnsi="Times New Roman" w:cs="Times New Roman"/>
                <w:sz w:val="24"/>
                <w:lang w:val="uk-UA"/>
              </w:rPr>
            </w:pPr>
            <w:r w:rsidRPr="00390D98">
              <w:rPr>
                <w:rFonts w:ascii="Times New Roman" w:eastAsia="Times New Roman" w:hAnsi="Times New Roman" w:cs="Times New Roman"/>
                <w:sz w:val="24"/>
                <w:lang w:val="uk-UA"/>
              </w:rPr>
              <w:t>Назви</w:t>
            </w:r>
            <w:r w:rsidRPr="00390D98">
              <w:rPr>
                <w:rFonts w:ascii="Times New Roman" w:eastAsia="Times New Roman" w:hAnsi="Times New Roman" w:cs="Times New Roman"/>
                <w:spacing w:val="-2"/>
                <w:sz w:val="24"/>
                <w:lang w:val="uk-UA"/>
              </w:rPr>
              <w:t xml:space="preserve"> </w:t>
            </w:r>
            <w:r w:rsidRPr="00390D98">
              <w:rPr>
                <w:rFonts w:ascii="Times New Roman" w:eastAsia="Times New Roman" w:hAnsi="Times New Roman" w:cs="Times New Roman"/>
                <w:sz w:val="24"/>
                <w:lang w:val="uk-UA"/>
              </w:rPr>
              <w:t>етапів</w:t>
            </w:r>
            <w:r w:rsidRPr="00390D98">
              <w:rPr>
                <w:rFonts w:ascii="Times New Roman" w:eastAsia="Times New Roman" w:hAnsi="Times New Roman" w:cs="Times New Roman"/>
                <w:spacing w:val="-1"/>
                <w:sz w:val="24"/>
                <w:lang w:val="uk-UA"/>
              </w:rPr>
              <w:t xml:space="preserve"> </w:t>
            </w:r>
            <w:r w:rsidRPr="00390D98">
              <w:rPr>
                <w:rFonts w:ascii="Times New Roman" w:eastAsia="Times New Roman" w:hAnsi="Times New Roman" w:cs="Times New Roman"/>
                <w:sz w:val="24"/>
                <w:lang w:val="uk-UA"/>
              </w:rPr>
              <w:t>роботи</w:t>
            </w:r>
          </w:p>
        </w:tc>
        <w:tc>
          <w:tcPr>
            <w:tcW w:w="2778" w:type="dxa"/>
          </w:tcPr>
          <w:p w14:paraId="180FC402" w14:textId="77777777" w:rsidR="00390D98" w:rsidRPr="00390D98" w:rsidRDefault="00390D98" w:rsidP="00390D98">
            <w:pPr>
              <w:spacing w:line="268" w:lineRule="exact"/>
              <w:ind w:left="538" w:right="532"/>
              <w:jc w:val="center"/>
              <w:rPr>
                <w:rFonts w:ascii="Times New Roman" w:eastAsia="Times New Roman" w:hAnsi="Times New Roman" w:cs="Times New Roman"/>
                <w:sz w:val="24"/>
                <w:lang w:val="uk-UA"/>
              </w:rPr>
            </w:pPr>
            <w:r w:rsidRPr="00390D98">
              <w:rPr>
                <w:rFonts w:ascii="Times New Roman" w:eastAsia="Times New Roman" w:hAnsi="Times New Roman" w:cs="Times New Roman"/>
                <w:sz w:val="24"/>
                <w:lang w:val="uk-UA"/>
              </w:rPr>
              <w:t>Термін</w:t>
            </w:r>
            <w:r w:rsidRPr="00390D98">
              <w:rPr>
                <w:rFonts w:ascii="Times New Roman" w:eastAsia="Times New Roman" w:hAnsi="Times New Roman" w:cs="Times New Roman"/>
                <w:spacing w:val="-3"/>
                <w:sz w:val="24"/>
                <w:lang w:val="uk-UA"/>
              </w:rPr>
              <w:t xml:space="preserve"> </w:t>
            </w:r>
            <w:r w:rsidRPr="00390D98">
              <w:rPr>
                <w:rFonts w:ascii="Times New Roman" w:eastAsia="Times New Roman" w:hAnsi="Times New Roman" w:cs="Times New Roman"/>
                <w:sz w:val="24"/>
                <w:lang w:val="uk-UA"/>
              </w:rPr>
              <w:t>виконання</w:t>
            </w:r>
          </w:p>
          <w:p w14:paraId="2FDF2D76" w14:textId="77777777" w:rsidR="00390D98" w:rsidRPr="00390D98" w:rsidRDefault="00390D98" w:rsidP="00390D98">
            <w:pPr>
              <w:spacing w:line="264" w:lineRule="exact"/>
              <w:ind w:left="538" w:right="530"/>
              <w:jc w:val="center"/>
              <w:rPr>
                <w:rFonts w:ascii="Times New Roman" w:eastAsia="Times New Roman" w:hAnsi="Times New Roman" w:cs="Times New Roman"/>
                <w:sz w:val="24"/>
                <w:lang w:val="uk-UA"/>
              </w:rPr>
            </w:pPr>
            <w:r w:rsidRPr="00390D98">
              <w:rPr>
                <w:rFonts w:ascii="Times New Roman" w:eastAsia="Times New Roman" w:hAnsi="Times New Roman" w:cs="Times New Roman"/>
                <w:sz w:val="24"/>
                <w:lang w:val="uk-UA"/>
              </w:rPr>
              <w:t>етапів</w:t>
            </w:r>
            <w:r w:rsidRPr="00390D98">
              <w:rPr>
                <w:rFonts w:ascii="Times New Roman" w:eastAsia="Times New Roman" w:hAnsi="Times New Roman" w:cs="Times New Roman"/>
                <w:spacing w:val="-1"/>
                <w:sz w:val="24"/>
                <w:lang w:val="uk-UA"/>
              </w:rPr>
              <w:t xml:space="preserve"> </w:t>
            </w:r>
            <w:r w:rsidRPr="00390D98">
              <w:rPr>
                <w:rFonts w:ascii="Times New Roman" w:eastAsia="Times New Roman" w:hAnsi="Times New Roman" w:cs="Times New Roman"/>
                <w:sz w:val="24"/>
                <w:lang w:val="uk-UA"/>
              </w:rPr>
              <w:t>роботи</w:t>
            </w:r>
          </w:p>
        </w:tc>
      </w:tr>
      <w:tr w:rsidR="00390D98" w:rsidRPr="00390D98" w14:paraId="7CC4B34A" w14:textId="77777777" w:rsidTr="009A0088">
        <w:trPr>
          <w:trHeight w:val="960"/>
        </w:trPr>
        <w:tc>
          <w:tcPr>
            <w:tcW w:w="528" w:type="dxa"/>
          </w:tcPr>
          <w:p w14:paraId="67A9B38A" w14:textId="77777777" w:rsidR="00390D98" w:rsidRPr="00390D98" w:rsidRDefault="00390D98" w:rsidP="00390D98">
            <w:pPr>
              <w:spacing w:line="315"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1</w:t>
            </w:r>
          </w:p>
        </w:tc>
        <w:tc>
          <w:tcPr>
            <w:tcW w:w="6084" w:type="dxa"/>
          </w:tcPr>
          <w:p w14:paraId="7459AE5D" w14:textId="77777777" w:rsidR="00390D98" w:rsidRPr="00390D98" w:rsidRDefault="00390D98" w:rsidP="00390D98">
            <w:pPr>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Проведення</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аналізу</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предметної</w:t>
            </w:r>
            <w:r w:rsidRPr="00390D98">
              <w:rPr>
                <w:rFonts w:ascii="Times New Roman" w:eastAsia="Times New Roman" w:hAnsi="Times New Roman" w:cs="Times New Roman"/>
                <w:spacing w:val="-5"/>
                <w:sz w:val="28"/>
                <w:lang w:val="uk-UA"/>
              </w:rPr>
              <w:t xml:space="preserve"> </w:t>
            </w:r>
            <w:r w:rsidRPr="00390D98">
              <w:rPr>
                <w:rFonts w:ascii="Times New Roman" w:eastAsia="Times New Roman" w:hAnsi="Times New Roman" w:cs="Times New Roman"/>
                <w:sz w:val="28"/>
                <w:lang w:val="uk-UA"/>
              </w:rPr>
              <w:t>області,</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пошук</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та</w:t>
            </w:r>
            <w:r w:rsidRPr="00390D98">
              <w:rPr>
                <w:rFonts w:ascii="Times New Roman" w:eastAsia="Times New Roman" w:hAnsi="Times New Roman" w:cs="Times New Roman"/>
                <w:spacing w:val="-67"/>
                <w:sz w:val="28"/>
                <w:lang w:val="uk-UA"/>
              </w:rPr>
              <w:t xml:space="preserve"> </w:t>
            </w:r>
            <w:r w:rsidRPr="00390D98">
              <w:rPr>
                <w:rFonts w:ascii="Times New Roman" w:eastAsia="Times New Roman" w:hAnsi="Times New Roman" w:cs="Times New Roman"/>
                <w:sz w:val="28"/>
                <w:lang w:val="uk-UA"/>
              </w:rPr>
              <w:t>вивчення</w:t>
            </w:r>
          </w:p>
          <w:p w14:paraId="2F8321F1" w14:textId="77777777" w:rsidR="00390D98" w:rsidRPr="00390D98" w:rsidRDefault="00390D98" w:rsidP="00390D98">
            <w:pPr>
              <w:spacing w:line="308"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літератури</w:t>
            </w:r>
          </w:p>
        </w:tc>
        <w:tc>
          <w:tcPr>
            <w:tcW w:w="2778" w:type="dxa"/>
          </w:tcPr>
          <w:p w14:paraId="54B9F3A4" w14:textId="77777777" w:rsidR="00390D98" w:rsidRPr="00390D98" w:rsidRDefault="00390D98" w:rsidP="00390D98">
            <w:pPr>
              <w:spacing w:line="315"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Жовтень</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2022</w:t>
            </w:r>
          </w:p>
        </w:tc>
      </w:tr>
      <w:tr w:rsidR="00390D98" w:rsidRPr="00390D98" w14:paraId="64FDF4BE" w14:textId="77777777" w:rsidTr="009A0088">
        <w:trPr>
          <w:trHeight w:val="639"/>
        </w:trPr>
        <w:tc>
          <w:tcPr>
            <w:tcW w:w="528" w:type="dxa"/>
          </w:tcPr>
          <w:p w14:paraId="211F207C" w14:textId="77777777" w:rsidR="00390D98" w:rsidRPr="00390D98" w:rsidRDefault="00390D98" w:rsidP="00390D98">
            <w:pPr>
              <w:spacing w:line="315"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2</w:t>
            </w:r>
          </w:p>
        </w:tc>
        <w:tc>
          <w:tcPr>
            <w:tcW w:w="6084" w:type="dxa"/>
          </w:tcPr>
          <w:p w14:paraId="422DFF9A" w14:textId="77777777" w:rsidR="00390D98" w:rsidRPr="00390D98" w:rsidRDefault="00390D98" w:rsidP="00390D98">
            <w:pPr>
              <w:spacing w:line="315"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Збір</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та</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підготовка</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вхідних</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даних</w:t>
            </w:r>
          </w:p>
        </w:tc>
        <w:tc>
          <w:tcPr>
            <w:tcW w:w="2778" w:type="dxa"/>
          </w:tcPr>
          <w:p w14:paraId="79B38684" w14:textId="77777777" w:rsidR="00390D98" w:rsidRPr="00390D98" w:rsidRDefault="00390D98" w:rsidP="00390D98">
            <w:pPr>
              <w:spacing w:line="315"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Листопад</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2022-</w:t>
            </w:r>
          </w:p>
          <w:p w14:paraId="773C7268" w14:textId="77777777" w:rsidR="00390D98" w:rsidRPr="00390D98" w:rsidRDefault="00390D98" w:rsidP="00390D98">
            <w:pPr>
              <w:spacing w:line="308"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Грудень</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2022</w:t>
            </w:r>
          </w:p>
        </w:tc>
      </w:tr>
      <w:tr w:rsidR="00390D98" w:rsidRPr="00390D98" w14:paraId="787F8492" w14:textId="77777777" w:rsidTr="009A0088">
        <w:trPr>
          <w:trHeight w:val="642"/>
        </w:trPr>
        <w:tc>
          <w:tcPr>
            <w:tcW w:w="528" w:type="dxa"/>
          </w:tcPr>
          <w:p w14:paraId="7DA30BB0" w14:textId="77777777" w:rsidR="00390D98" w:rsidRPr="00390D98" w:rsidRDefault="00390D98" w:rsidP="00390D98">
            <w:pPr>
              <w:spacing w:line="317"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3</w:t>
            </w:r>
          </w:p>
        </w:tc>
        <w:tc>
          <w:tcPr>
            <w:tcW w:w="6084" w:type="dxa"/>
          </w:tcPr>
          <w:p w14:paraId="73046A00" w14:textId="77777777" w:rsidR="00390D98" w:rsidRPr="00390D98" w:rsidRDefault="00390D98" w:rsidP="00390D98">
            <w:pPr>
              <w:spacing w:line="317"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Вибір</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та</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обґрунтування</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методу</w:t>
            </w:r>
            <w:r w:rsidRPr="00390D98">
              <w:rPr>
                <w:rFonts w:ascii="Times New Roman" w:eastAsia="Times New Roman" w:hAnsi="Times New Roman" w:cs="Times New Roman"/>
                <w:spacing w:val="-8"/>
                <w:sz w:val="28"/>
                <w:lang w:val="uk-UA"/>
              </w:rPr>
              <w:t xml:space="preserve"> </w:t>
            </w:r>
            <w:r w:rsidRPr="00390D98">
              <w:rPr>
                <w:rFonts w:ascii="Times New Roman" w:eastAsia="Times New Roman" w:hAnsi="Times New Roman" w:cs="Times New Roman"/>
                <w:sz w:val="28"/>
                <w:lang w:val="uk-UA"/>
              </w:rPr>
              <w:t>прогнозування</w:t>
            </w:r>
          </w:p>
          <w:p w14:paraId="0B638700" w14:textId="77777777" w:rsidR="00390D98" w:rsidRPr="00390D98" w:rsidRDefault="00390D98" w:rsidP="00390D98">
            <w:pPr>
              <w:spacing w:line="308"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навантажень</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у</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комп’ютерній</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мережі</w:t>
            </w:r>
          </w:p>
        </w:tc>
        <w:tc>
          <w:tcPr>
            <w:tcW w:w="2778" w:type="dxa"/>
          </w:tcPr>
          <w:p w14:paraId="043ECE5D" w14:textId="77777777" w:rsidR="00390D98" w:rsidRPr="00390D98" w:rsidRDefault="00390D98" w:rsidP="00390D98">
            <w:pPr>
              <w:spacing w:line="317"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Січень</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2023</w:t>
            </w:r>
          </w:p>
        </w:tc>
      </w:tr>
      <w:tr w:rsidR="00390D98" w:rsidRPr="00390D98" w14:paraId="3335B602" w14:textId="77777777" w:rsidTr="009A0088">
        <w:trPr>
          <w:trHeight w:val="319"/>
        </w:trPr>
        <w:tc>
          <w:tcPr>
            <w:tcW w:w="528" w:type="dxa"/>
          </w:tcPr>
          <w:p w14:paraId="4F0DDD7C" w14:textId="77777777" w:rsidR="00390D98" w:rsidRPr="00390D98" w:rsidRDefault="00390D98" w:rsidP="00390D98">
            <w:pPr>
              <w:spacing w:line="301"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3</w:t>
            </w:r>
          </w:p>
        </w:tc>
        <w:tc>
          <w:tcPr>
            <w:tcW w:w="6084" w:type="dxa"/>
          </w:tcPr>
          <w:p w14:paraId="61F6AF0B"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Розробка</w:t>
            </w:r>
            <w:r w:rsidRPr="00390D98">
              <w:rPr>
                <w:rFonts w:ascii="Times New Roman" w:eastAsia="Times New Roman" w:hAnsi="Times New Roman" w:cs="Times New Roman"/>
                <w:spacing w:val="-5"/>
                <w:sz w:val="28"/>
                <w:lang w:val="uk-UA"/>
              </w:rPr>
              <w:t xml:space="preserve"> </w:t>
            </w:r>
            <w:r w:rsidRPr="00390D98">
              <w:rPr>
                <w:rFonts w:ascii="Times New Roman" w:eastAsia="Times New Roman" w:hAnsi="Times New Roman" w:cs="Times New Roman"/>
                <w:sz w:val="28"/>
                <w:lang w:val="uk-UA"/>
              </w:rPr>
              <w:t>комп’ютерної</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моделі</w:t>
            </w:r>
          </w:p>
        </w:tc>
        <w:tc>
          <w:tcPr>
            <w:tcW w:w="2778" w:type="dxa"/>
          </w:tcPr>
          <w:p w14:paraId="4FA62066"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Січень</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Лютий</w:t>
            </w:r>
            <w:r w:rsidRPr="00390D98">
              <w:rPr>
                <w:rFonts w:ascii="Times New Roman" w:eastAsia="Times New Roman" w:hAnsi="Times New Roman" w:cs="Times New Roman"/>
                <w:spacing w:val="-1"/>
                <w:sz w:val="28"/>
                <w:lang w:val="uk-UA"/>
              </w:rPr>
              <w:t xml:space="preserve"> </w:t>
            </w:r>
            <w:r w:rsidRPr="00390D98">
              <w:rPr>
                <w:rFonts w:ascii="Times New Roman" w:eastAsia="Times New Roman" w:hAnsi="Times New Roman" w:cs="Times New Roman"/>
                <w:sz w:val="28"/>
                <w:lang w:val="uk-UA"/>
              </w:rPr>
              <w:t>2023</w:t>
            </w:r>
          </w:p>
        </w:tc>
      </w:tr>
      <w:tr w:rsidR="00390D98" w:rsidRPr="00390D98" w14:paraId="39329B2D" w14:textId="77777777" w:rsidTr="009A0088">
        <w:trPr>
          <w:trHeight w:val="640"/>
        </w:trPr>
        <w:tc>
          <w:tcPr>
            <w:tcW w:w="528" w:type="dxa"/>
          </w:tcPr>
          <w:p w14:paraId="2E94331C" w14:textId="77777777" w:rsidR="00390D98" w:rsidRPr="00390D98" w:rsidRDefault="00390D98" w:rsidP="00390D98">
            <w:pPr>
              <w:spacing w:line="315"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4</w:t>
            </w:r>
          </w:p>
        </w:tc>
        <w:tc>
          <w:tcPr>
            <w:tcW w:w="6084" w:type="dxa"/>
          </w:tcPr>
          <w:p w14:paraId="06797E7C" w14:textId="77777777" w:rsidR="00390D98" w:rsidRPr="00390D98" w:rsidRDefault="00390D98" w:rsidP="00390D98">
            <w:pPr>
              <w:spacing w:line="315"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Тестування</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програмного</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коду</w:t>
            </w:r>
            <w:r w:rsidRPr="00390D98">
              <w:rPr>
                <w:rFonts w:ascii="Times New Roman" w:eastAsia="Times New Roman" w:hAnsi="Times New Roman" w:cs="Times New Roman"/>
                <w:spacing w:val="-7"/>
                <w:sz w:val="28"/>
                <w:lang w:val="uk-UA"/>
              </w:rPr>
              <w:t xml:space="preserve"> </w:t>
            </w:r>
            <w:r w:rsidRPr="00390D98">
              <w:rPr>
                <w:rFonts w:ascii="Times New Roman" w:eastAsia="Times New Roman" w:hAnsi="Times New Roman" w:cs="Times New Roman"/>
                <w:sz w:val="28"/>
                <w:lang w:val="uk-UA"/>
              </w:rPr>
              <w:t>на</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даних</w:t>
            </w:r>
          </w:p>
        </w:tc>
        <w:tc>
          <w:tcPr>
            <w:tcW w:w="2778" w:type="dxa"/>
          </w:tcPr>
          <w:p w14:paraId="63B1DB30" w14:textId="5D4FC48D" w:rsidR="00390D98" w:rsidRPr="00390D98" w:rsidRDefault="00390D98" w:rsidP="009A0088">
            <w:pPr>
              <w:spacing w:line="315"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Березень</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2023-Квітень</w:t>
            </w:r>
            <w:r w:rsidR="009A0088">
              <w:rPr>
                <w:rFonts w:ascii="Times New Roman" w:eastAsia="Times New Roman" w:hAnsi="Times New Roman" w:cs="Times New Roman"/>
                <w:sz w:val="28"/>
                <w:lang w:val="uk-UA"/>
              </w:rPr>
              <w:t xml:space="preserve"> </w:t>
            </w:r>
            <w:r w:rsidRPr="00390D98">
              <w:rPr>
                <w:rFonts w:ascii="Times New Roman" w:eastAsia="Times New Roman" w:hAnsi="Times New Roman" w:cs="Times New Roman"/>
                <w:sz w:val="28"/>
                <w:lang w:val="uk-UA"/>
              </w:rPr>
              <w:t>2023</w:t>
            </w:r>
          </w:p>
        </w:tc>
      </w:tr>
      <w:tr w:rsidR="00390D98" w:rsidRPr="00390D98" w14:paraId="12A0EC18" w14:textId="77777777" w:rsidTr="009A0088">
        <w:trPr>
          <w:trHeight w:val="319"/>
        </w:trPr>
        <w:tc>
          <w:tcPr>
            <w:tcW w:w="528" w:type="dxa"/>
          </w:tcPr>
          <w:p w14:paraId="6577E5E9" w14:textId="77777777" w:rsidR="00390D98" w:rsidRPr="00390D98" w:rsidRDefault="00390D98" w:rsidP="00390D98">
            <w:pPr>
              <w:spacing w:line="301"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5</w:t>
            </w:r>
          </w:p>
        </w:tc>
        <w:tc>
          <w:tcPr>
            <w:tcW w:w="6084" w:type="dxa"/>
          </w:tcPr>
          <w:p w14:paraId="43BC104F"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Внесення</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змін</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та</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доповнень</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до</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програмного</w:t>
            </w:r>
            <w:r w:rsidRPr="00390D98">
              <w:rPr>
                <w:rFonts w:ascii="Times New Roman" w:eastAsia="Times New Roman" w:hAnsi="Times New Roman" w:cs="Times New Roman"/>
                <w:spacing w:val="-1"/>
                <w:sz w:val="28"/>
                <w:lang w:val="uk-UA"/>
              </w:rPr>
              <w:t xml:space="preserve"> </w:t>
            </w:r>
            <w:r w:rsidRPr="00390D98">
              <w:rPr>
                <w:rFonts w:ascii="Times New Roman" w:eastAsia="Times New Roman" w:hAnsi="Times New Roman" w:cs="Times New Roman"/>
                <w:sz w:val="28"/>
                <w:lang w:val="uk-UA"/>
              </w:rPr>
              <w:t>коду</w:t>
            </w:r>
          </w:p>
        </w:tc>
        <w:tc>
          <w:tcPr>
            <w:tcW w:w="2778" w:type="dxa"/>
          </w:tcPr>
          <w:p w14:paraId="20CA796C"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Квітень-травень</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2023</w:t>
            </w:r>
          </w:p>
        </w:tc>
      </w:tr>
      <w:tr w:rsidR="00390D98" w:rsidRPr="00390D98" w14:paraId="7B08670C" w14:textId="77777777" w:rsidTr="009A0088">
        <w:trPr>
          <w:trHeight w:val="642"/>
        </w:trPr>
        <w:tc>
          <w:tcPr>
            <w:tcW w:w="528" w:type="dxa"/>
          </w:tcPr>
          <w:p w14:paraId="428E0F9D" w14:textId="77777777" w:rsidR="00390D98" w:rsidRPr="00390D98" w:rsidRDefault="00390D98" w:rsidP="00390D98">
            <w:pPr>
              <w:spacing w:line="317"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6</w:t>
            </w:r>
          </w:p>
        </w:tc>
        <w:tc>
          <w:tcPr>
            <w:tcW w:w="6084" w:type="dxa"/>
          </w:tcPr>
          <w:p w14:paraId="5EF9CB08" w14:textId="77777777" w:rsidR="00390D98" w:rsidRPr="00390D98" w:rsidRDefault="00390D98" w:rsidP="00390D98">
            <w:pPr>
              <w:spacing w:line="317"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Оформлення</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пояснювальної</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записки</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та</w:t>
            </w:r>
            <w:r w:rsidRPr="00390D98">
              <w:rPr>
                <w:rFonts w:ascii="Times New Roman" w:eastAsia="Times New Roman" w:hAnsi="Times New Roman" w:cs="Times New Roman"/>
                <w:spacing w:val="-5"/>
                <w:sz w:val="28"/>
                <w:lang w:val="uk-UA"/>
              </w:rPr>
              <w:t xml:space="preserve"> </w:t>
            </w:r>
            <w:r w:rsidRPr="00390D98">
              <w:rPr>
                <w:rFonts w:ascii="Times New Roman" w:eastAsia="Times New Roman" w:hAnsi="Times New Roman" w:cs="Times New Roman"/>
                <w:sz w:val="28"/>
                <w:lang w:val="uk-UA"/>
              </w:rPr>
              <w:t>повторні</w:t>
            </w:r>
          </w:p>
          <w:p w14:paraId="2FEED94F" w14:textId="77777777" w:rsidR="00390D98" w:rsidRPr="00390D98" w:rsidRDefault="00390D98" w:rsidP="00390D98">
            <w:pPr>
              <w:spacing w:line="308"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дослідження</w:t>
            </w:r>
          </w:p>
        </w:tc>
        <w:tc>
          <w:tcPr>
            <w:tcW w:w="2778" w:type="dxa"/>
          </w:tcPr>
          <w:p w14:paraId="791378A6" w14:textId="77777777" w:rsidR="00390D98" w:rsidRPr="00390D98" w:rsidRDefault="00390D98" w:rsidP="00390D98">
            <w:pPr>
              <w:spacing w:line="317"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Травень</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2023</w:t>
            </w:r>
          </w:p>
        </w:tc>
      </w:tr>
      <w:tr w:rsidR="00390D98" w:rsidRPr="00390D98" w14:paraId="68760426" w14:textId="77777777" w:rsidTr="009A0088">
        <w:trPr>
          <w:trHeight w:val="319"/>
        </w:trPr>
        <w:tc>
          <w:tcPr>
            <w:tcW w:w="528" w:type="dxa"/>
          </w:tcPr>
          <w:p w14:paraId="0C66232F" w14:textId="77777777" w:rsidR="00390D98" w:rsidRPr="00390D98" w:rsidRDefault="00390D98" w:rsidP="00390D98">
            <w:pPr>
              <w:spacing w:line="301"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7</w:t>
            </w:r>
          </w:p>
        </w:tc>
        <w:tc>
          <w:tcPr>
            <w:tcW w:w="6084" w:type="dxa"/>
          </w:tcPr>
          <w:p w14:paraId="4560843C" w14:textId="77777777" w:rsidR="00390D98" w:rsidRPr="00390D98" w:rsidRDefault="00390D98" w:rsidP="00390D98">
            <w:pPr>
              <w:spacing w:line="301" w:lineRule="exact"/>
              <w:ind w:left="107"/>
              <w:rPr>
                <w:rFonts w:ascii="Times New Roman" w:eastAsia="Times New Roman" w:hAnsi="Times New Roman" w:cs="Times New Roman"/>
                <w:sz w:val="28"/>
                <w:lang w:val="uk-UA"/>
              </w:rPr>
            </w:pPr>
            <w:proofErr w:type="spellStart"/>
            <w:r w:rsidRPr="00390D98">
              <w:rPr>
                <w:rFonts w:ascii="Times New Roman" w:eastAsia="Times New Roman" w:hAnsi="Times New Roman" w:cs="Times New Roman"/>
                <w:sz w:val="28"/>
                <w:lang w:val="uk-UA"/>
              </w:rPr>
              <w:t>Передзахист</w:t>
            </w:r>
            <w:proofErr w:type="spellEnd"/>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кваліфікаційної</w:t>
            </w:r>
            <w:r w:rsidRPr="00390D98">
              <w:rPr>
                <w:rFonts w:ascii="Times New Roman" w:eastAsia="Times New Roman" w:hAnsi="Times New Roman" w:cs="Times New Roman"/>
                <w:spacing w:val="-6"/>
                <w:sz w:val="28"/>
                <w:lang w:val="uk-UA"/>
              </w:rPr>
              <w:t xml:space="preserve"> </w:t>
            </w:r>
            <w:r w:rsidRPr="00390D98">
              <w:rPr>
                <w:rFonts w:ascii="Times New Roman" w:eastAsia="Times New Roman" w:hAnsi="Times New Roman" w:cs="Times New Roman"/>
                <w:sz w:val="28"/>
                <w:lang w:val="uk-UA"/>
              </w:rPr>
              <w:t>роботи</w:t>
            </w:r>
          </w:p>
        </w:tc>
        <w:tc>
          <w:tcPr>
            <w:tcW w:w="2778" w:type="dxa"/>
          </w:tcPr>
          <w:p w14:paraId="22BDDA8C"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Травень</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2023</w:t>
            </w:r>
          </w:p>
        </w:tc>
      </w:tr>
      <w:tr w:rsidR="00390D98" w:rsidRPr="00390D98" w14:paraId="7BE53149" w14:textId="77777777" w:rsidTr="009A0088">
        <w:trPr>
          <w:trHeight w:val="319"/>
        </w:trPr>
        <w:tc>
          <w:tcPr>
            <w:tcW w:w="528" w:type="dxa"/>
          </w:tcPr>
          <w:p w14:paraId="128A1719" w14:textId="77777777" w:rsidR="00390D98" w:rsidRPr="00390D98" w:rsidRDefault="00390D98" w:rsidP="00390D98">
            <w:pPr>
              <w:spacing w:line="301" w:lineRule="exact"/>
              <w:ind w:left="213"/>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8</w:t>
            </w:r>
          </w:p>
        </w:tc>
        <w:tc>
          <w:tcPr>
            <w:tcW w:w="6084" w:type="dxa"/>
          </w:tcPr>
          <w:p w14:paraId="56A4E622"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Створення</w:t>
            </w:r>
            <w:r w:rsidRPr="00390D98">
              <w:rPr>
                <w:rFonts w:ascii="Times New Roman" w:eastAsia="Times New Roman" w:hAnsi="Times New Roman" w:cs="Times New Roman"/>
                <w:spacing w:val="-5"/>
                <w:sz w:val="28"/>
                <w:lang w:val="uk-UA"/>
              </w:rPr>
              <w:t xml:space="preserve"> </w:t>
            </w:r>
            <w:r w:rsidRPr="00390D98">
              <w:rPr>
                <w:rFonts w:ascii="Times New Roman" w:eastAsia="Times New Roman" w:hAnsi="Times New Roman" w:cs="Times New Roman"/>
                <w:sz w:val="28"/>
                <w:lang w:val="uk-UA"/>
              </w:rPr>
              <w:t>презентації,</w:t>
            </w:r>
            <w:r w:rsidRPr="00390D98">
              <w:rPr>
                <w:rFonts w:ascii="Times New Roman" w:eastAsia="Times New Roman" w:hAnsi="Times New Roman" w:cs="Times New Roman"/>
                <w:spacing w:val="-3"/>
                <w:sz w:val="28"/>
                <w:lang w:val="uk-UA"/>
              </w:rPr>
              <w:t xml:space="preserve"> </w:t>
            </w:r>
            <w:r w:rsidRPr="00390D98">
              <w:rPr>
                <w:rFonts w:ascii="Times New Roman" w:eastAsia="Times New Roman" w:hAnsi="Times New Roman" w:cs="Times New Roman"/>
                <w:sz w:val="28"/>
                <w:lang w:val="uk-UA"/>
              </w:rPr>
              <w:t>підготовка</w:t>
            </w:r>
            <w:r w:rsidRPr="00390D98">
              <w:rPr>
                <w:rFonts w:ascii="Times New Roman" w:eastAsia="Times New Roman" w:hAnsi="Times New Roman" w:cs="Times New Roman"/>
                <w:spacing w:val="-2"/>
                <w:sz w:val="28"/>
                <w:lang w:val="uk-UA"/>
              </w:rPr>
              <w:t xml:space="preserve"> </w:t>
            </w:r>
            <w:r w:rsidRPr="00390D98">
              <w:rPr>
                <w:rFonts w:ascii="Times New Roman" w:eastAsia="Times New Roman" w:hAnsi="Times New Roman" w:cs="Times New Roman"/>
                <w:sz w:val="28"/>
                <w:lang w:val="uk-UA"/>
              </w:rPr>
              <w:t>до</w:t>
            </w:r>
            <w:r w:rsidRPr="00390D98">
              <w:rPr>
                <w:rFonts w:ascii="Times New Roman" w:eastAsia="Times New Roman" w:hAnsi="Times New Roman" w:cs="Times New Roman"/>
                <w:spacing w:val="-5"/>
                <w:sz w:val="28"/>
                <w:lang w:val="uk-UA"/>
              </w:rPr>
              <w:t xml:space="preserve"> </w:t>
            </w:r>
            <w:r w:rsidRPr="00390D98">
              <w:rPr>
                <w:rFonts w:ascii="Times New Roman" w:eastAsia="Times New Roman" w:hAnsi="Times New Roman" w:cs="Times New Roman"/>
                <w:sz w:val="28"/>
                <w:lang w:val="uk-UA"/>
              </w:rPr>
              <w:t>доповіді</w:t>
            </w:r>
          </w:p>
        </w:tc>
        <w:tc>
          <w:tcPr>
            <w:tcW w:w="2778" w:type="dxa"/>
          </w:tcPr>
          <w:p w14:paraId="0F1D8E35" w14:textId="77777777" w:rsidR="00390D98" w:rsidRPr="00390D98" w:rsidRDefault="00390D98" w:rsidP="00390D98">
            <w:pPr>
              <w:spacing w:line="301" w:lineRule="exact"/>
              <w:ind w:left="107"/>
              <w:rPr>
                <w:rFonts w:ascii="Times New Roman" w:eastAsia="Times New Roman" w:hAnsi="Times New Roman" w:cs="Times New Roman"/>
                <w:sz w:val="28"/>
                <w:lang w:val="uk-UA"/>
              </w:rPr>
            </w:pPr>
            <w:r w:rsidRPr="00390D98">
              <w:rPr>
                <w:rFonts w:ascii="Times New Roman" w:eastAsia="Times New Roman" w:hAnsi="Times New Roman" w:cs="Times New Roman"/>
                <w:sz w:val="28"/>
                <w:lang w:val="uk-UA"/>
              </w:rPr>
              <w:t>Травень</w:t>
            </w:r>
            <w:r w:rsidRPr="00390D98">
              <w:rPr>
                <w:rFonts w:ascii="Times New Roman" w:eastAsia="Times New Roman" w:hAnsi="Times New Roman" w:cs="Times New Roman"/>
                <w:spacing w:val="-4"/>
                <w:sz w:val="28"/>
                <w:lang w:val="uk-UA"/>
              </w:rPr>
              <w:t xml:space="preserve"> </w:t>
            </w:r>
            <w:r w:rsidRPr="00390D98">
              <w:rPr>
                <w:rFonts w:ascii="Times New Roman" w:eastAsia="Times New Roman" w:hAnsi="Times New Roman" w:cs="Times New Roman"/>
                <w:sz w:val="28"/>
                <w:lang w:val="uk-UA"/>
              </w:rPr>
              <w:t>2023</w:t>
            </w:r>
          </w:p>
        </w:tc>
      </w:tr>
    </w:tbl>
    <w:p w14:paraId="22A0B9E7" w14:textId="77777777" w:rsidR="00390D98" w:rsidRPr="00390D98" w:rsidRDefault="00390D98" w:rsidP="00390D98">
      <w:pPr>
        <w:widowControl w:val="0"/>
        <w:autoSpaceDE w:val="0"/>
        <w:autoSpaceDN w:val="0"/>
        <w:spacing w:before="7" w:after="0" w:line="240" w:lineRule="auto"/>
        <w:rPr>
          <w:rFonts w:ascii="Times New Roman" w:eastAsia="Times New Roman" w:hAnsi="Times New Roman" w:cs="Times New Roman"/>
          <w:kern w:val="0"/>
          <w:sz w:val="19"/>
          <w:szCs w:val="28"/>
          <w:lang w:val="uk-UA" w:eastAsia="en-US"/>
          <w14:ligatures w14:val="none"/>
        </w:rPr>
      </w:pPr>
    </w:p>
    <w:p w14:paraId="0B089A7A" w14:textId="77777777" w:rsidR="00390D98" w:rsidRPr="00390D98" w:rsidRDefault="00390D98" w:rsidP="00390D98">
      <w:pPr>
        <w:widowControl w:val="0"/>
        <w:numPr>
          <w:ilvl w:val="0"/>
          <w:numId w:val="29"/>
        </w:numPr>
        <w:tabs>
          <w:tab w:val="left" w:pos="393"/>
        </w:tabs>
        <w:autoSpaceDE w:val="0"/>
        <w:autoSpaceDN w:val="0"/>
        <w:spacing w:before="89" w:after="0" w:line="240" w:lineRule="auto"/>
        <w:ind w:left="392" w:hanging="281"/>
        <w:rPr>
          <w:rFonts w:ascii="Times New Roman" w:eastAsia="Times New Roman" w:hAnsi="Times New Roman" w:cs="Times New Roman"/>
          <w:kern w:val="0"/>
          <w:sz w:val="28"/>
          <w:lang w:val="uk-UA" w:eastAsia="en-US"/>
          <w14:ligatures w14:val="none"/>
        </w:rPr>
      </w:pPr>
      <w:r w:rsidRPr="00390D98">
        <w:rPr>
          <w:rFonts w:ascii="Times New Roman" w:eastAsia="Times New Roman" w:hAnsi="Times New Roman" w:cs="Times New Roman"/>
          <w:kern w:val="0"/>
          <w:sz w:val="28"/>
          <w:lang w:val="uk-UA" w:eastAsia="en-US"/>
          <w14:ligatures w14:val="none"/>
        </w:rPr>
        <w:t>Дата</w:t>
      </w:r>
      <w:r w:rsidRPr="00390D98">
        <w:rPr>
          <w:rFonts w:ascii="Times New Roman" w:eastAsia="Times New Roman" w:hAnsi="Times New Roman" w:cs="Times New Roman"/>
          <w:spacing w:val="-3"/>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видачі</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завдання</w:t>
      </w:r>
      <w:r w:rsidRPr="00390D98">
        <w:rPr>
          <w:rFonts w:ascii="Times New Roman" w:eastAsia="Times New Roman" w:hAnsi="Times New Roman" w:cs="Times New Roman"/>
          <w:spacing w:val="-2"/>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21</w:t>
      </w:r>
      <w:r w:rsidRPr="00390D98">
        <w:rPr>
          <w:rFonts w:ascii="Times New Roman" w:eastAsia="Times New Roman" w:hAnsi="Times New Roman" w:cs="Times New Roman"/>
          <w:spacing w:val="-1"/>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жовтня</w:t>
      </w:r>
      <w:r w:rsidRPr="00390D98">
        <w:rPr>
          <w:rFonts w:ascii="Times New Roman" w:eastAsia="Times New Roman" w:hAnsi="Times New Roman" w:cs="Times New Roman"/>
          <w:spacing w:val="-6"/>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2022</w:t>
      </w:r>
      <w:r w:rsidRPr="00390D98">
        <w:rPr>
          <w:rFonts w:ascii="Times New Roman" w:eastAsia="Times New Roman" w:hAnsi="Times New Roman" w:cs="Times New Roman"/>
          <w:spacing w:val="-5"/>
          <w:kern w:val="0"/>
          <w:sz w:val="28"/>
          <w:lang w:val="uk-UA" w:eastAsia="en-US"/>
          <w14:ligatures w14:val="none"/>
        </w:rPr>
        <w:t xml:space="preserve"> </w:t>
      </w:r>
      <w:r w:rsidRPr="00390D98">
        <w:rPr>
          <w:rFonts w:ascii="Times New Roman" w:eastAsia="Times New Roman" w:hAnsi="Times New Roman" w:cs="Times New Roman"/>
          <w:kern w:val="0"/>
          <w:sz w:val="28"/>
          <w:lang w:val="uk-UA" w:eastAsia="en-US"/>
          <w14:ligatures w14:val="none"/>
        </w:rPr>
        <w:t>року</w:t>
      </w:r>
    </w:p>
    <w:p w14:paraId="641AFFB4" w14:textId="77777777" w:rsidR="00390D98" w:rsidRPr="00390D98" w:rsidRDefault="00390D98" w:rsidP="00390D98">
      <w:pPr>
        <w:widowControl w:val="0"/>
        <w:autoSpaceDE w:val="0"/>
        <w:autoSpaceDN w:val="0"/>
        <w:spacing w:after="0" w:line="240" w:lineRule="auto"/>
        <w:rPr>
          <w:rFonts w:ascii="Times New Roman" w:eastAsia="Times New Roman" w:hAnsi="Times New Roman" w:cs="Times New Roman"/>
          <w:kern w:val="0"/>
          <w:sz w:val="20"/>
          <w:szCs w:val="28"/>
          <w:lang w:val="uk-UA" w:eastAsia="en-US"/>
          <w14:ligatures w14:val="none"/>
        </w:rPr>
      </w:pPr>
    </w:p>
    <w:p w14:paraId="7AD07DDE" w14:textId="31073BA9" w:rsidR="00390D98" w:rsidRPr="00390D98" w:rsidRDefault="00226FA3" w:rsidP="00390D98">
      <w:pPr>
        <w:widowControl w:val="0"/>
        <w:autoSpaceDE w:val="0"/>
        <w:autoSpaceDN w:val="0"/>
        <w:spacing w:after="0" w:line="240" w:lineRule="auto"/>
        <w:rPr>
          <w:rFonts w:ascii="Times New Roman" w:eastAsia="Times New Roman" w:hAnsi="Times New Roman" w:cs="Times New Roman"/>
          <w:kern w:val="0"/>
          <w:sz w:val="20"/>
          <w:szCs w:val="28"/>
          <w:lang w:val="uk-UA" w:eastAsia="en-US"/>
          <w14:ligatures w14:val="none"/>
        </w:rPr>
      </w:pPr>
      <w:r w:rsidRPr="00390D98">
        <w:rPr>
          <w:rFonts w:ascii="Times New Roman" w:eastAsia="Times New Roman" w:hAnsi="Times New Roman" w:cs="Times New Roman"/>
          <w:noProof/>
          <w:kern w:val="0"/>
          <w:lang w:val="ru-RU" w:eastAsia="ru-RU"/>
          <w14:ligatures w14:val="none"/>
        </w:rPr>
        <w:drawing>
          <wp:anchor distT="0" distB="0" distL="0" distR="0" simplePos="0" relativeHeight="251668480" behindDoc="1" locked="0" layoutInCell="1" allowOverlap="1" wp14:anchorId="2A4415CA" wp14:editId="54A82398">
            <wp:simplePos x="0" y="0"/>
            <wp:positionH relativeFrom="page">
              <wp:posOffset>4686300</wp:posOffset>
            </wp:positionH>
            <wp:positionV relativeFrom="paragraph">
              <wp:posOffset>6985</wp:posOffset>
            </wp:positionV>
            <wp:extent cx="217170" cy="332104"/>
            <wp:effectExtent l="0" t="0" r="0" b="0"/>
            <wp:wrapNone/>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2" cstate="print"/>
                    <a:stretch>
                      <a:fillRect/>
                    </a:stretch>
                  </pic:blipFill>
                  <pic:spPr>
                    <a:xfrm>
                      <a:off x="0" y="0"/>
                      <a:ext cx="217170" cy="332104"/>
                    </a:xfrm>
                    <a:prstGeom prst="rect">
                      <a:avLst/>
                    </a:prstGeom>
                  </pic:spPr>
                </pic:pic>
              </a:graphicData>
            </a:graphic>
          </wp:anchor>
        </w:drawing>
      </w:r>
    </w:p>
    <w:p w14:paraId="2B79B9EA" w14:textId="72E407AC" w:rsidR="00390D98" w:rsidRPr="00390D98" w:rsidRDefault="00390D98" w:rsidP="00390D98">
      <w:pPr>
        <w:widowControl w:val="0"/>
        <w:tabs>
          <w:tab w:val="left" w:pos="5153"/>
          <w:tab w:val="left" w:pos="6648"/>
          <w:tab w:val="left" w:pos="7853"/>
        </w:tabs>
        <w:autoSpaceDE w:val="0"/>
        <w:autoSpaceDN w:val="0"/>
        <w:spacing w:before="90" w:after="0" w:line="266" w:lineRule="exact"/>
        <w:ind w:left="2993"/>
        <w:rPr>
          <w:rFonts w:ascii="Times New Roman" w:eastAsia="Times New Roman" w:hAnsi="Times New Roman" w:cs="Times New Roman"/>
          <w:kern w:val="0"/>
          <w:sz w:val="24"/>
          <w:lang w:val="uk-UA" w:eastAsia="en-US"/>
          <w14:ligatures w14:val="none"/>
        </w:rPr>
      </w:pPr>
      <w:r w:rsidRPr="00390D98">
        <w:rPr>
          <w:rFonts w:ascii="Times New Roman" w:eastAsia="Times New Roman" w:hAnsi="Times New Roman" w:cs="Times New Roman"/>
          <w:b/>
          <w:kern w:val="0"/>
          <w:sz w:val="24"/>
          <w:lang w:val="uk-UA" w:eastAsia="en-US"/>
          <w14:ligatures w14:val="none"/>
        </w:rPr>
        <w:t>Студент</w:t>
      </w:r>
      <w:r w:rsidRPr="00390D98">
        <w:rPr>
          <w:rFonts w:ascii="Times New Roman" w:eastAsia="Times New Roman" w:hAnsi="Times New Roman" w:cs="Times New Roman"/>
          <w:b/>
          <w:kern w:val="0"/>
          <w:sz w:val="24"/>
          <w:lang w:val="uk-UA" w:eastAsia="en-US"/>
          <w14:ligatures w14:val="none"/>
        </w:rPr>
        <w:tab/>
      </w:r>
      <w:r w:rsidRPr="00390D98">
        <w:rPr>
          <w:rFonts w:ascii="Times New Roman" w:eastAsia="Times New Roman" w:hAnsi="Times New Roman" w:cs="Times New Roman"/>
          <w:kern w:val="0"/>
          <w:sz w:val="24"/>
          <w:u w:val="single"/>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ab/>
      </w:r>
      <w:r w:rsidR="009A0088">
        <w:rPr>
          <w:rFonts w:ascii="Times New Roman" w:eastAsia="Times New Roman" w:hAnsi="Times New Roman" w:cs="Times New Roman"/>
          <w:kern w:val="0"/>
          <w:sz w:val="24"/>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Наконечний</w:t>
      </w:r>
      <w:r>
        <w:rPr>
          <w:rFonts w:ascii="Times New Roman" w:eastAsia="Times New Roman" w:hAnsi="Times New Roman" w:cs="Times New Roman"/>
          <w:kern w:val="0"/>
          <w:sz w:val="24"/>
          <w:u w:val="single"/>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М.О.</w:t>
      </w:r>
    </w:p>
    <w:p w14:paraId="77DE210B" w14:textId="1994296F" w:rsidR="00390D98" w:rsidRPr="00390D98" w:rsidRDefault="00390D98" w:rsidP="00390D98">
      <w:pPr>
        <w:widowControl w:val="0"/>
        <w:tabs>
          <w:tab w:val="left" w:pos="8033"/>
        </w:tabs>
        <w:autoSpaceDE w:val="0"/>
        <w:autoSpaceDN w:val="0"/>
        <w:spacing w:after="0" w:line="278" w:lineRule="exact"/>
        <w:ind w:left="5513"/>
        <w:rPr>
          <w:rFonts w:ascii="Times New Roman" w:eastAsia="Times New Roman" w:hAnsi="Times New Roman" w:cs="Times New Roman"/>
          <w:kern w:val="0"/>
          <w:sz w:val="20"/>
          <w:lang w:val="uk-UA" w:eastAsia="en-US"/>
          <w14:ligatures w14:val="none"/>
        </w:rPr>
      </w:pPr>
      <w:r w:rsidRPr="00390D98">
        <w:rPr>
          <w:rFonts w:ascii="Times New Roman" w:eastAsia="Times New Roman" w:hAnsi="Times New Roman" w:cs="Times New Roman"/>
          <w:kern w:val="0"/>
          <w:position w:val="9"/>
          <w:sz w:val="16"/>
          <w:lang w:val="uk-UA" w:eastAsia="en-US"/>
          <w14:ligatures w14:val="none"/>
        </w:rPr>
        <w:t>підпис</w:t>
      </w:r>
      <w:r w:rsidR="009A0088">
        <w:rPr>
          <w:rFonts w:ascii="Times New Roman" w:eastAsia="Times New Roman" w:hAnsi="Times New Roman" w:cs="Times New Roman"/>
          <w:kern w:val="0"/>
          <w:position w:val="9"/>
          <w:sz w:val="16"/>
          <w:lang w:val="uk-UA" w:eastAsia="en-US"/>
          <w14:ligatures w14:val="none"/>
        </w:rPr>
        <w:t xml:space="preserve">                                               </w:t>
      </w:r>
      <w:r w:rsidRPr="00390D98">
        <w:rPr>
          <w:rFonts w:ascii="Times New Roman" w:eastAsia="Times New Roman" w:hAnsi="Times New Roman" w:cs="Times New Roman"/>
          <w:kern w:val="0"/>
          <w:sz w:val="20"/>
          <w:lang w:val="uk-UA" w:eastAsia="en-US"/>
          <w14:ligatures w14:val="none"/>
        </w:rPr>
        <w:t>ініціали,</w:t>
      </w:r>
      <w:r w:rsidRPr="00390D98">
        <w:rPr>
          <w:rFonts w:ascii="Times New Roman" w:eastAsia="Times New Roman" w:hAnsi="Times New Roman" w:cs="Times New Roman"/>
          <w:spacing w:val="-10"/>
          <w:kern w:val="0"/>
          <w:sz w:val="20"/>
          <w:lang w:val="uk-UA" w:eastAsia="en-US"/>
          <w14:ligatures w14:val="none"/>
        </w:rPr>
        <w:t xml:space="preserve"> </w:t>
      </w:r>
      <w:r w:rsidRPr="00390D98">
        <w:rPr>
          <w:rFonts w:ascii="Times New Roman" w:eastAsia="Times New Roman" w:hAnsi="Times New Roman" w:cs="Times New Roman"/>
          <w:kern w:val="0"/>
          <w:sz w:val="20"/>
          <w:lang w:val="uk-UA" w:eastAsia="en-US"/>
          <w14:ligatures w14:val="none"/>
        </w:rPr>
        <w:t>прізвище</w:t>
      </w:r>
    </w:p>
    <w:p w14:paraId="1FA69770" w14:textId="75297820" w:rsidR="00390D98" w:rsidRPr="00390D98" w:rsidRDefault="00226FA3" w:rsidP="00390D98">
      <w:pPr>
        <w:widowControl w:val="0"/>
        <w:autoSpaceDE w:val="0"/>
        <w:autoSpaceDN w:val="0"/>
        <w:spacing w:after="0" w:line="240" w:lineRule="auto"/>
        <w:rPr>
          <w:rFonts w:ascii="Times New Roman" w:eastAsia="Times New Roman" w:hAnsi="Times New Roman" w:cs="Times New Roman"/>
          <w:kern w:val="0"/>
          <w:sz w:val="20"/>
          <w:szCs w:val="28"/>
          <w:lang w:val="uk-UA" w:eastAsia="en-US"/>
          <w14:ligatures w14:val="none"/>
        </w:rPr>
      </w:pPr>
      <w:r w:rsidRPr="00390D98">
        <w:rPr>
          <w:rFonts w:ascii="Times New Roman" w:eastAsia="Times New Roman" w:hAnsi="Times New Roman" w:cs="Times New Roman"/>
          <w:noProof/>
          <w:kern w:val="0"/>
          <w:lang w:val="ru-RU" w:eastAsia="ru-RU"/>
          <w14:ligatures w14:val="none"/>
        </w:rPr>
        <w:drawing>
          <wp:anchor distT="0" distB="0" distL="0" distR="0" simplePos="0" relativeHeight="251669504" behindDoc="1" locked="0" layoutInCell="1" allowOverlap="1" wp14:anchorId="7E6BDB15" wp14:editId="05FD9CE8">
            <wp:simplePos x="0" y="0"/>
            <wp:positionH relativeFrom="page">
              <wp:posOffset>4533900</wp:posOffset>
            </wp:positionH>
            <wp:positionV relativeFrom="paragraph">
              <wp:posOffset>96520</wp:posOffset>
            </wp:positionV>
            <wp:extent cx="661035" cy="424179"/>
            <wp:effectExtent l="0" t="0" r="5715" b="0"/>
            <wp:wrapNone/>
            <wp:docPr id="5" name="image3.jpeg" descr="Зображення, що містить текст, ескіз, петльовий вузо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3.jpeg" descr="Зображення, що містить текст, ескіз, петльовий вузол&#10;&#10;Автоматично згенерований опис"/>
                    <pic:cNvPicPr/>
                  </pic:nvPicPr>
                  <pic:blipFill>
                    <a:blip r:embed="rId23" cstate="print"/>
                    <a:stretch>
                      <a:fillRect/>
                    </a:stretch>
                  </pic:blipFill>
                  <pic:spPr>
                    <a:xfrm>
                      <a:off x="0" y="0"/>
                      <a:ext cx="661035" cy="424179"/>
                    </a:xfrm>
                    <a:prstGeom prst="rect">
                      <a:avLst/>
                    </a:prstGeom>
                  </pic:spPr>
                </pic:pic>
              </a:graphicData>
            </a:graphic>
          </wp:anchor>
        </w:drawing>
      </w:r>
    </w:p>
    <w:p w14:paraId="550C61A7" w14:textId="77777777" w:rsidR="00390D98" w:rsidRPr="00390D98" w:rsidRDefault="00390D98" w:rsidP="00390D98">
      <w:pPr>
        <w:widowControl w:val="0"/>
        <w:autoSpaceDE w:val="0"/>
        <w:autoSpaceDN w:val="0"/>
        <w:spacing w:before="11" w:after="0" w:line="240" w:lineRule="auto"/>
        <w:rPr>
          <w:rFonts w:ascii="Times New Roman" w:eastAsia="Times New Roman" w:hAnsi="Times New Roman" w:cs="Times New Roman"/>
          <w:kern w:val="0"/>
          <w:sz w:val="20"/>
          <w:szCs w:val="28"/>
          <w:lang w:val="uk-UA" w:eastAsia="en-US"/>
          <w14:ligatures w14:val="none"/>
        </w:rPr>
      </w:pPr>
    </w:p>
    <w:p w14:paraId="570B25D3" w14:textId="75F28D73" w:rsidR="00390D98" w:rsidRPr="00390D98" w:rsidRDefault="00390D98" w:rsidP="00390D98">
      <w:pPr>
        <w:widowControl w:val="0"/>
        <w:tabs>
          <w:tab w:val="left" w:pos="5153"/>
          <w:tab w:val="left" w:pos="6768"/>
          <w:tab w:val="left" w:pos="7973"/>
        </w:tabs>
        <w:autoSpaceDE w:val="0"/>
        <w:autoSpaceDN w:val="0"/>
        <w:spacing w:before="90" w:after="0" w:line="266" w:lineRule="exact"/>
        <w:ind w:left="2993"/>
        <w:rPr>
          <w:rFonts w:ascii="Times New Roman" w:eastAsia="Times New Roman" w:hAnsi="Times New Roman" w:cs="Times New Roman"/>
          <w:kern w:val="0"/>
          <w:sz w:val="24"/>
          <w:lang w:val="uk-UA" w:eastAsia="en-US"/>
          <w14:ligatures w14:val="none"/>
        </w:rPr>
      </w:pPr>
      <w:r w:rsidRPr="00390D98">
        <w:rPr>
          <w:rFonts w:ascii="Times New Roman" w:eastAsia="Times New Roman" w:hAnsi="Times New Roman" w:cs="Times New Roman"/>
          <w:b/>
          <w:kern w:val="0"/>
          <w:sz w:val="24"/>
          <w:lang w:val="uk-UA" w:eastAsia="en-US"/>
          <w14:ligatures w14:val="none"/>
        </w:rPr>
        <w:t>Керівник</w:t>
      </w:r>
      <w:r w:rsidRPr="00390D98">
        <w:rPr>
          <w:rFonts w:ascii="Times New Roman" w:eastAsia="Times New Roman" w:hAnsi="Times New Roman" w:cs="Times New Roman"/>
          <w:b/>
          <w:spacing w:val="-1"/>
          <w:kern w:val="0"/>
          <w:sz w:val="24"/>
          <w:lang w:val="uk-UA" w:eastAsia="en-US"/>
          <w14:ligatures w14:val="none"/>
        </w:rPr>
        <w:t xml:space="preserve"> </w:t>
      </w:r>
      <w:r w:rsidRPr="00390D98">
        <w:rPr>
          <w:rFonts w:ascii="Times New Roman" w:eastAsia="Times New Roman" w:hAnsi="Times New Roman" w:cs="Times New Roman"/>
          <w:b/>
          <w:kern w:val="0"/>
          <w:sz w:val="24"/>
          <w:lang w:val="uk-UA" w:eastAsia="en-US"/>
          <w14:ligatures w14:val="none"/>
        </w:rPr>
        <w:t>роботи</w:t>
      </w:r>
      <w:r w:rsidRPr="00390D98">
        <w:rPr>
          <w:rFonts w:ascii="Times New Roman" w:eastAsia="Times New Roman" w:hAnsi="Times New Roman" w:cs="Times New Roman"/>
          <w:b/>
          <w:kern w:val="0"/>
          <w:sz w:val="24"/>
          <w:lang w:val="uk-UA" w:eastAsia="en-US"/>
          <w14:ligatures w14:val="none"/>
        </w:rPr>
        <w:tab/>
      </w:r>
      <w:r w:rsidRPr="00390D98">
        <w:rPr>
          <w:rFonts w:ascii="Times New Roman" w:eastAsia="Times New Roman" w:hAnsi="Times New Roman" w:cs="Times New Roman"/>
          <w:kern w:val="0"/>
          <w:sz w:val="24"/>
          <w:u w:val="single"/>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ab/>
      </w:r>
      <w:r w:rsidR="009A0088">
        <w:rPr>
          <w:rFonts w:ascii="Times New Roman" w:eastAsia="Times New Roman" w:hAnsi="Times New Roman" w:cs="Times New Roman"/>
          <w:kern w:val="0"/>
          <w:sz w:val="24"/>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Бакуменко</w:t>
      </w:r>
      <w:r w:rsidRPr="00390D98">
        <w:rPr>
          <w:rFonts w:ascii="Times New Roman" w:eastAsia="Times New Roman" w:hAnsi="Times New Roman" w:cs="Times New Roman"/>
          <w:spacing w:val="-10"/>
          <w:kern w:val="0"/>
          <w:sz w:val="24"/>
          <w:u w:val="single"/>
          <w:lang w:val="uk-UA" w:eastAsia="en-US"/>
          <w14:ligatures w14:val="none"/>
        </w:rPr>
        <w:t xml:space="preserve"> </w:t>
      </w:r>
      <w:r w:rsidRPr="00390D98">
        <w:rPr>
          <w:rFonts w:ascii="Times New Roman" w:eastAsia="Times New Roman" w:hAnsi="Times New Roman" w:cs="Times New Roman"/>
          <w:kern w:val="0"/>
          <w:sz w:val="24"/>
          <w:u w:val="single"/>
          <w:lang w:val="uk-UA" w:eastAsia="en-US"/>
          <w14:ligatures w14:val="none"/>
        </w:rPr>
        <w:t>Н.С.</w:t>
      </w:r>
    </w:p>
    <w:p w14:paraId="61B6E78B" w14:textId="33F614A3" w:rsidR="00390D98" w:rsidRPr="00390D98" w:rsidRDefault="00390D98" w:rsidP="00390D98">
      <w:pPr>
        <w:widowControl w:val="0"/>
        <w:tabs>
          <w:tab w:val="left" w:pos="8033"/>
        </w:tabs>
        <w:autoSpaceDE w:val="0"/>
        <w:autoSpaceDN w:val="0"/>
        <w:spacing w:after="0" w:line="278" w:lineRule="exact"/>
        <w:ind w:left="5554"/>
        <w:rPr>
          <w:rFonts w:ascii="Times New Roman" w:eastAsia="Times New Roman" w:hAnsi="Times New Roman" w:cs="Times New Roman"/>
          <w:kern w:val="0"/>
          <w:sz w:val="20"/>
          <w:lang w:val="uk-UA" w:eastAsia="en-US"/>
          <w14:ligatures w14:val="none"/>
        </w:rPr>
      </w:pPr>
      <w:r w:rsidRPr="00390D98">
        <w:rPr>
          <w:rFonts w:ascii="Times New Roman" w:eastAsia="Times New Roman" w:hAnsi="Times New Roman" w:cs="Times New Roman"/>
          <w:kern w:val="0"/>
          <w:position w:val="9"/>
          <w:sz w:val="16"/>
          <w:lang w:val="uk-UA" w:eastAsia="en-US"/>
          <w14:ligatures w14:val="none"/>
        </w:rPr>
        <w:t>підпис</w:t>
      </w:r>
      <w:r w:rsidR="009A0088">
        <w:rPr>
          <w:rFonts w:ascii="Times New Roman" w:eastAsia="Times New Roman" w:hAnsi="Times New Roman" w:cs="Times New Roman"/>
          <w:kern w:val="0"/>
          <w:position w:val="9"/>
          <w:sz w:val="16"/>
          <w:lang w:val="uk-UA" w:eastAsia="en-US"/>
          <w14:ligatures w14:val="none"/>
        </w:rPr>
        <w:t xml:space="preserve">                                              </w:t>
      </w:r>
      <w:r w:rsidRPr="00390D98">
        <w:rPr>
          <w:rFonts w:ascii="Times New Roman" w:eastAsia="Times New Roman" w:hAnsi="Times New Roman" w:cs="Times New Roman"/>
          <w:kern w:val="0"/>
          <w:sz w:val="20"/>
          <w:lang w:val="uk-UA" w:eastAsia="en-US"/>
          <w14:ligatures w14:val="none"/>
        </w:rPr>
        <w:t>ініціали,</w:t>
      </w:r>
      <w:r w:rsidRPr="00390D98">
        <w:rPr>
          <w:rFonts w:ascii="Times New Roman" w:eastAsia="Times New Roman" w:hAnsi="Times New Roman" w:cs="Times New Roman"/>
          <w:spacing w:val="-9"/>
          <w:kern w:val="0"/>
          <w:sz w:val="20"/>
          <w:lang w:val="uk-UA" w:eastAsia="en-US"/>
          <w14:ligatures w14:val="none"/>
        </w:rPr>
        <w:t xml:space="preserve"> </w:t>
      </w:r>
      <w:r w:rsidRPr="00390D98">
        <w:rPr>
          <w:rFonts w:ascii="Times New Roman" w:eastAsia="Times New Roman" w:hAnsi="Times New Roman" w:cs="Times New Roman"/>
          <w:kern w:val="0"/>
          <w:sz w:val="20"/>
          <w:lang w:val="uk-UA" w:eastAsia="en-US"/>
          <w14:ligatures w14:val="none"/>
        </w:rPr>
        <w:t>прізвище</w:t>
      </w:r>
      <w:bookmarkEnd w:id="29"/>
    </w:p>
    <w:p w14:paraId="4A4B51B7" w14:textId="77777777" w:rsidR="00F16853" w:rsidRPr="00F16853" w:rsidRDefault="00F16853" w:rsidP="00F16853">
      <w:pPr>
        <w:rPr>
          <w:lang w:val="uk-UA"/>
        </w:rPr>
      </w:pPr>
    </w:p>
    <w:p w14:paraId="5D1044C0" w14:textId="77777777" w:rsidR="00F16853" w:rsidRDefault="00F16853">
      <w:pPr>
        <w:rPr>
          <w:rFonts w:ascii="Times New Roman" w:eastAsia="Times New Roman" w:hAnsi="Times New Roman" w:cs="Times New Roman"/>
          <w:b/>
          <w:kern w:val="0"/>
          <w:sz w:val="28"/>
          <w:szCs w:val="28"/>
          <w:lang w:val="uk-UA" w:eastAsia="ru-RU"/>
          <w14:ligatures w14:val="none"/>
        </w:rPr>
      </w:pPr>
      <w:r>
        <w:rPr>
          <w:rFonts w:ascii="Times New Roman" w:eastAsia="Times New Roman" w:hAnsi="Times New Roman" w:cs="Times New Roman"/>
          <w:b/>
          <w:kern w:val="0"/>
          <w:sz w:val="28"/>
          <w:szCs w:val="28"/>
          <w:lang w:val="uk-UA" w:eastAsia="ru-RU"/>
          <w14:ligatures w14:val="none"/>
        </w:rPr>
        <w:br w:type="page"/>
      </w:r>
    </w:p>
    <w:p w14:paraId="678B55C1" w14:textId="48C519F7" w:rsidR="00F537ED" w:rsidRDefault="00F537ED" w:rsidP="009A79C0">
      <w:pPr>
        <w:jc w:val="right"/>
        <w:rPr>
          <w:rFonts w:ascii="Times New Roman" w:eastAsia="Times New Roman" w:hAnsi="Times New Roman" w:cs="Times New Roman"/>
          <w:b/>
          <w:kern w:val="0"/>
          <w:sz w:val="28"/>
          <w:szCs w:val="28"/>
          <w:lang w:val="uk-UA" w:eastAsia="ru-RU"/>
          <w14:ligatures w14:val="none"/>
        </w:rPr>
      </w:pPr>
      <w:r w:rsidRPr="00F537ED">
        <w:rPr>
          <w:rFonts w:ascii="Times New Roman" w:eastAsia="Times New Roman" w:hAnsi="Times New Roman" w:cs="Times New Roman"/>
          <w:b/>
          <w:kern w:val="0"/>
          <w:sz w:val="28"/>
          <w:szCs w:val="28"/>
          <w:lang w:val="uk-UA" w:eastAsia="ru-RU"/>
          <w14:ligatures w14:val="none"/>
        </w:rPr>
        <w:lastRenderedPageBreak/>
        <w:t>Додаток Б</w:t>
      </w:r>
    </w:p>
    <w:p w14:paraId="30F014F4" w14:textId="77777777" w:rsidR="009A79C0" w:rsidRPr="00831845" w:rsidRDefault="009A79C0" w:rsidP="009A79C0">
      <w:pPr>
        <w:jc w:val="right"/>
        <w:rPr>
          <w:rFonts w:ascii="Times New Roman" w:eastAsia="Times New Roman" w:hAnsi="Times New Roman" w:cs="Times New Roman"/>
          <w:b/>
          <w:kern w:val="0"/>
          <w:sz w:val="28"/>
          <w:szCs w:val="28"/>
          <w:lang w:val="uk-UA" w:eastAsia="ru-RU"/>
          <w14:ligatures w14:val="none"/>
        </w:rPr>
      </w:pPr>
    </w:p>
    <w:p w14:paraId="6765B377" w14:textId="77777777" w:rsidR="00F537ED" w:rsidRPr="00F537ED" w:rsidRDefault="00F537ED" w:rsidP="00F537ED">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F537ED">
        <w:rPr>
          <w:rFonts w:ascii="Times New Roman" w:eastAsia="Times New Roman" w:hAnsi="Times New Roman" w:cs="Times New Roman"/>
          <w:b/>
          <w:kern w:val="0"/>
          <w:sz w:val="24"/>
          <w:szCs w:val="24"/>
          <w:lang w:val="uk-UA" w:eastAsia="ru-RU"/>
          <w14:ligatures w14:val="none"/>
        </w:rPr>
        <w:t>Технічне завдання</w:t>
      </w:r>
    </w:p>
    <w:p w14:paraId="43A2BAB7" w14:textId="77777777" w:rsidR="00F537ED" w:rsidRPr="00F537ED" w:rsidRDefault="00F537ED" w:rsidP="00F537ED">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F537ED">
        <w:rPr>
          <w:rFonts w:ascii="Times New Roman" w:eastAsia="Times New Roman" w:hAnsi="Times New Roman" w:cs="Times New Roman"/>
          <w:b/>
          <w:kern w:val="0"/>
          <w:sz w:val="24"/>
          <w:szCs w:val="24"/>
          <w:lang w:val="uk-UA" w:eastAsia="ru-RU"/>
          <w14:ligatures w14:val="none"/>
        </w:rPr>
        <w:t>на розробку програмного виробу</w:t>
      </w:r>
    </w:p>
    <w:p w14:paraId="54E1DA31" w14:textId="77777777" w:rsidR="00F537ED" w:rsidRPr="00F537ED" w:rsidRDefault="00F537ED" w:rsidP="00F537ED">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F537ED">
        <w:rPr>
          <w:rFonts w:ascii="Times New Roman" w:eastAsia="Times New Roman" w:hAnsi="Times New Roman" w:cs="Times New Roman"/>
          <w:b/>
          <w:kern w:val="0"/>
          <w:sz w:val="24"/>
          <w:szCs w:val="24"/>
          <w:lang w:val="uk-UA" w:eastAsia="ru-RU"/>
          <w14:ligatures w14:val="none"/>
        </w:rPr>
        <w:t>«Комп’ютерна модель прогнозування навантажень в комп’ютерних мережах за допомогою методу Хольта»</w:t>
      </w:r>
    </w:p>
    <w:p w14:paraId="777C703A" w14:textId="77777777" w:rsidR="00F537ED" w:rsidRPr="00F537ED" w:rsidRDefault="00F537ED" w:rsidP="00F537ED">
      <w:pPr>
        <w:spacing w:after="0" w:line="240" w:lineRule="auto"/>
        <w:ind w:firstLine="720"/>
        <w:jc w:val="center"/>
        <w:rPr>
          <w:rFonts w:ascii="Times New Roman" w:eastAsia="Times New Roman" w:hAnsi="Times New Roman" w:cs="Times New Roman"/>
          <w:kern w:val="0"/>
          <w:sz w:val="24"/>
          <w:szCs w:val="24"/>
          <w:lang w:val="uk-UA" w:eastAsia="ru-RU"/>
          <w14:ligatures w14:val="none"/>
        </w:rPr>
      </w:pPr>
    </w:p>
    <w:tbl>
      <w:tblPr>
        <w:tblW w:w="8958" w:type="dxa"/>
        <w:tblInd w:w="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15"/>
        <w:gridCol w:w="7374"/>
      </w:tblGrid>
      <w:tr w:rsidR="00F537ED" w:rsidRPr="00F537ED" w14:paraId="53B9AFAF" w14:textId="77777777" w:rsidTr="009A79C0">
        <w:trPr>
          <w:trHeight w:val="357"/>
        </w:trPr>
        <w:tc>
          <w:tcPr>
            <w:tcW w:w="1592" w:type="dxa"/>
          </w:tcPr>
          <w:p w14:paraId="7BEA4685" w14:textId="77777777" w:rsidR="00F537ED" w:rsidRPr="00F537ED" w:rsidRDefault="00F537ED" w:rsidP="00C551E2">
            <w:pPr>
              <w:spacing w:after="0" w:line="240" w:lineRule="auto"/>
              <w:ind w:firstLine="720"/>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Назва розділу</w:t>
            </w:r>
          </w:p>
        </w:tc>
        <w:tc>
          <w:tcPr>
            <w:tcW w:w="7366" w:type="dxa"/>
          </w:tcPr>
          <w:p w14:paraId="65A05A6B" w14:textId="77777777" w:rsidR="00F537ED" w:rsidRPr="00F537ED" w:rsidRDefault="00F537ED" w:rsidP="00C551E2">
            <w:pPr>
              <w:spacing w:after="0" w:line="240" w:lineRule="auto"/>
              <w:ind w:firstLine="720"/>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Назва та зміст підрозділу</w:t>
            </w:r>
          </w:p>
        </w:tc>
      </w:tr>
      <w:tr w:rsidR="00F537ED" w:rsidRPr="00671594" w14:paraId="799ACE1E" w14:textId="77777777" w:rsidTr="009A79C0">
        <w:trPr>
          <w:trHeight w:val="357"/>
        </w:trPr>
        <w:tc>
          <w:tcPr>
            <w:tcW w:w="1592" w:type="dxa"/>
          </w:tcPr>
          <w:p w14:paraId="1595AD3C"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 xml:space="preserve">1. Вступ  </w:t>
            </w:r>
          </w:p>
        </w:tc>
        <w:tc>
          <w:tcPr>
            <w:tcW w:w="7366" w:type="dxa"/>
          </w:tcPr>
          <w:p w14:paraId="2A23966A"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1.1. Назва програмного виробу «Комп’ютерна модель прогнозування навантажень в комп’ютерних мережах за допомогою методу Хольта»</w:t>
            </w:r>
          </w:p>
          <w:p w14:paraId="324E1C27"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1.2 Галузь застосування: демонстрація роботи методу Хольта</w:t>
            </w:r>
          </w:p>
        </w:tc>
      </w:tr>
      <w:tr w:rsidR="00F537ED" w:rsidRPr="00671594" w14:paraId="07B0D5E4" w14:textId="77777777" w:rsidTr="009A79C0">
        <w:trPr>
          <w:trHeight w:val="357"/>
        </w:trPr>
        <w:tc>
          <w:tcPr>
            <w:tcW w:w="1592" w:type="dxa"/>
          </w:tcPr>
          <w:p w14:paraId="42E25FD1"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2. Підстава для розробки</w:t>
            </w:r>
          </w:p>
        </w:tc>
        <w:tc>
          <w:tcPr>
            <w:tcW w:w="7366" w:type="dxa"/>
          </w:tcPr>
          <w:p w14:paraId="0182A5C7"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2.1. Навчальний план за спеціальністю 123 «Комп’ютерна інженерія»</w:t>
            </w:r>
          </w:p>
          <w:p w14:paraId="0C1E7666" w14:textId="77777777" w:rsidR="00F537ED" w:rsidRPr="00F537ED" w:rsidRDefault="00F537ED" w:rsidP="00C551E2">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2.2. Завдання на кваліфікаційну роботу затверджено наказом №4101-5/895 ХНУ імені В.Н.Каразіна від 23.05.2023.</w:t>
            </w:r>
          </w:p>
        </w:tc>
      </w:tr>
      <w:tr w:rsidR="00F537ED" w:rsidRPr="00671594" w14:paraId="5DB083DC" w14:textId="77777777" w:rsidTr="009A79C0">
        <w:trPr>
          <w:trHeight w:val="357"/>
        </w:trPr>
        <w:tc>
          <w:tcPr>
            <w:tcW w:w="1592" w:type="dxa"/>
          </w:tcPr>
          <w:p w14:paraId="260A389A"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3. Призначення розробки</w:t>
            </w:r>
          </w:p>
        </w:tc>
        <w:tc>
          <w:tcPr>
            <w:tcW w:w="7366" w:type="dxa"/>
          </w:tcPr>
          <w:p w14:paraId="712A2094"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3.1.Мета дослідження: вдосконалення роботи комп’ютерних мереж за допомогою прогнозування навантажень на підставі методу Хольта.</w:t>
            </w:r>
          </w:p>
          <w:p w14:paraId="7830D1E6"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3.2. Завдання дослідження: розробка комп'ютерної моделі прогнозування навантажень в комп'ютерних мережах за допомогою методу Хольта.</w:t>
            </w:r>
          </w:p>
          <w:p w14:paraId="03F15E04"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3.3. Практична значимість: Розробка комп'ютерної моделі прогнозування навантажень в комп'ютерних мережах є актуальною та важливою задачею, оскільки дозволяє ефективно управляти навантаженнями в мережах та забезпечити їхню стабільність. Результати дослідження можуть бути використані для покращення роботи комп'ютерних мереж у різних галузях. Розроблена модель може бути корисною для інженерів, адміністраторів мереж та розробників програмного забезпечення, що працюють з комп'ютерними мережами.</w:t>
            </w:r>
          </w:p>
        </w:tc>
      </w:tr>
      <w:tr w:rsidR="00F537ED" w:rsidRPr="00F537ED" w14:paraId="546A8387" w14:textId="77777777" w:rsidTr="009A79C0">
        <w:trPr>
          <w:trHeight w:val="357"/>
        </w:trPr>
        <w:tc>
          <w:tcPr>
            <w:tcW w:w="1592" w:type="dxa"/>
          </w:tcPr>
          <w:p w14:paraId="57BF88E7"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bookmarkStart w:id="30" w:name="_Hlk133599299"/>
            <w:r w:rsidRPr="00F537ED">
              <w:rPr>
                <w:rFonts w:ascii="Times New Roman" w:eastAsia="Times New Roman" w:hAnsi="Times New Roman" w:cs="Times New Roman"/>
                <w:kern w:val="0"/>
                <w:sz w:val="24"/>
                <w:szCs w:val="24"/>
                <w:lang w:val="uk-UA" w:eastAsia="ru-RU"/>
                <w14:ligatures w14:val="none"/>
              </w:rPr>
              <w:t>4. Технічні вимоги до програмного виробу</w:t>
            </w:r>
          </w:p>
          <w:p w14:paraId="69F3FB07" w14:textId="77777777" w:rsidR="00F537ED" w:rsidRPr="00F537ED" w:rsidRDefault="00F537ED" w:rsidP="00F537ED">
            <w:pPr>
              <w:spacing w:after="0" w:line="240" w:lineRule="auto"/>
              <w:ind w:firstLine="720"/>
              <w:jc w:val="both"/>
              <w:rPr>
                <w:rFonts w:ascii="Times New Roman" w:eastAsia="Times New Roman" w:hAnsi="Times New Roman" w:cs="Times New Roman"/>
                <w:kern w:val="0"/>
                <w:sz w:val="24"/>
                <w:szCs w:val="24"/>
                <w:lang w:val="uk-UA" w:eastAsia="ru-RU"/>
                <w14:ligatures w14:val="none"/>
              </w:rPr>
            </w:pPr>
          </w:p>
        </w:tc>
        <w:tc>
          <w:tcPr>
            <w:tcW w:w="7366" w:type="dxa"/>
          </w:tcPr>
          <w:p w14:paraId="4FF23813" w14:textId="77777777" w:rsidR="00F537ED" w:rsidRPr="00F537ED" w:rsidRDefault="00F537ED" w:rsidP="00F537ED">
            <w:pPr>
              <w:tabs>
                <w:tab w:val="left" w:pos="5660"/>
              </w:tabs>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4.1. Вимоги до функціональних характеристик: Розроблена комп'ютерна модель прогнозування навантажень в комп'ютерних мережах повинна забезпечувати точне та швидке прогнозування навантажень на мережі. Вона повинна бути зручною у використанні.</w:t>
            </w:r>
          </w:p>
          <w:p w14:paraId="1A5E0666"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4.2. Вимоги до надійності: Комп'ютерна модель повинна працювати стабільно та надійно на різних комп'ютерних платформах. Вона повинна забезпечувати високу точність та надійність прогнозування навантажень в мережі</w:t>
            </w:r>
            <w:r w:rsidRPr="00F537ED">
              <w:rPr>
                <w:rFonts w:ascii="Times New Roman" w:eastAsia="Times New Roman" w:hAnsi="Times New Roman" w:cs="Times New Roman"/>
                <w:bCs/>
                <w:kern w:val="0"/>
                <w:sz w:val="24"/>
                <w:szCs w:val="24"/>
                <w:lang w:val="uk-UA" w:eastAsia="ru-RU"/>
                <w14:ligatures w14:val="none"/>
              </w:rPr>
              <w:t xml:space="preserve"> (</w:t>
            </w:r>
            <w:r w:rsidRPr="00F537ED">
              <w:rPr>
                <w:rFonts w:ascii="Times New Roman" w:eastAsia="Times New Roman" w:hAnsi="Times New Roman" w:cs="Times New Roman"/>
                <w:bCs/>
                <w:kern w:val="0"/>
                <w:sz w:val="24"/>
                <w:szCs w:val="24"/>
                <w:lang w:val="ru-RU" w:eastAsia="ru-RU"/>
                <w14:ligatures w14:val="none"/>
              </w:rPr>
              <w:t>RMSE</w:t>
            </w:r>
            <w:r w:rsidRPr="00F537ED">
              <w:rPr>
                <w:rFonts w:ascii="Times New Roman" w:eastAsia="Times New Roman" w:hAnsi="Times New Roman" w:cs="Times New Roman"/>
                <w:bCs/>
                <w:kern w:val="0"/>
                <w:sz w:val="24"/>
                <w:szCs w:val="24"/>
                <w:lang w:val="uk-UA" w:eastAsia="ru-RU"/>
                <w14:ligatures w14:val="none"/>
              </w:rPr>
              <w:t xml:space="preserve"> &lt; 20%).</w:t>
            </w:r>
          </w:p>
          <w:p w14:paraId="24283433"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4.3. Вимоги до умов експлуатації: Комп'ютерна модель повинна працювати в умовах, що відповідають стандартам комп'ютерної безпеки. Вона повинна бути зручною у використанні та не вимагати великої кількості ресурсів комп'ютера.</w:t>
            </w:r>
          </w:p>
          <w:p w14:paraId="35674465"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4.4. Вимоги до складу параметрів технічних засобів: Для роботи комп'ютерної моделі прогнозування навантажень в комп'ютерних мережах необхідна наявність комп'ютера з операційною системою, яка підтримує розроблену модель. Також необхідно наявність програмного забезпечення, необхідного для роботи з моделлю.</w:t>
            </w:r>
          </w:p>
          <w:p w14:paraId="55B7B58D"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4.5. Вимоги до інформаційної та програмної сумісності: Комп'ютерна модель повинна бути сумісною з різними типами комп'ютерної апаратної та програмної забезпечення.</w:t>
            </w:r>
          </w:p>
          <w:p w14:paraId="03BCBA6B"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lastRenderedPageBreak/>
              <w:t>4.6. Вимоги до маркіровки та упаковки: відсутні.</w:t>
            </w:r>
          </w:p>
          <w:p w14:paraId="7A484654"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4.7. Вимоги до транспортування та зберігання: відсутні.</w:t>
            </w:r>
          </w:p>
          <w:p w14:paraId="41BEEBD8" w14:textId="77777777" w:rsidR="00F537ED" w:rsidRPr="00F537ED" w:rsidRDefault="00F537ED" w:rsidP="00F537ED">
            <w:pPr>
              <w:spacing w:after="0" w:line="240" w:lineRule="auto"/>
              <w:jc w:val="both"/>
              <w:rPr>
                <w:rFonts w:ascii="Times New Roman" w:hAnsi="Times New Roman" w:cs="Times New Roman"/>
                <w:kern w:val="0"/>
                <w:sz w:val="24"/>
                <w:szCs w:val="24"/>
                <w:lang w:val="uk-UA"/>
                <w14:ligatures w14:val="none"/>
              </w:rPr>
            </w:pPr>
            <w:r w:rsidRPr="00F537ED">
              <w:rPr>
                <w:rFonts w:ascii="Times New Roman" w:eastAsia="Times New Roman" w:hAnsi="Times New Roman" w:cs="Times New Roman"/>
                <w:kern w:val="0"/>
                <w:sz w:val="24"/>
                <w:szCs w:val="24"/>
                <w:lang w:val="uk-UA" w:eastAsia="ru-RU"/>
                <w14:ligatures w14:val="none"/>
              </w:rPr>
              <w:t>4.8. Спеціальні вимоги: відсутн</w:t>
            </w:r>
            <w:r w:rsidRPr="00F537ED">
              <w:rPr>
                <w:rFonts w:ascii="Times New Roman" w:hAnsi="Times New Roman" w:cs="Times New Roman"/>
                <w:kern w:val="0"/>
                <w:sz w:val="24"/>
                <w:szCs w:val="24"/>
                <w:lang w:val="uk-UA"/>
                <w14:ligatures w14:val="none"/>
              </w:rPr>
              <w:t>і</w:t>
            </w:r>
          </w:p>
        </w:tc>
      </w:tr>
      <w:bookmarkEnd w:id="30"/>
      <w:tr w:rsidR="00F537ED" w:rsidRPr="00671594" w14:paraId="00689A7C" w14:textId="77777777" w:rsidTr="009A79C0">
        <w:trPr>
          <w:trHeight w:val="357"/>
        </w:trPr>
        <w:tc>
          <w:tcPr>
            <w:tcW w:w="1592" w:type="dxa"/>
          </w:tcPr>
          <w:p w14:paraId="1544A584"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lastRenderedPageBreak/>
              <w:t>5. Вимоги до програмної документації.</w:t>
            </w:r>
          </w:p>
          <w:p w14:paraId="058E79C5" w14:textId="77777777" w:rsidR="00F537ED" w:rsidRPr="00F537ED" w:rsidRDefault="00F537ED" w:rsidP="00F537ED">
            <w:pPr>
              <w:spacing w:after="0" w:line="240" w:lineRule="auto"/>
              <w:ind w:firstLine="720"/>
              <w:jc w:val="both"/>
              <w:rPr>
                <w:rFonts w:ascii="Times New Roman" w:eastAsia="Times New Roman" w:hAnsi="Times New Roman" w:cs="Times New Roman"/>
                <w:kern w:val="0"/>
                <w:sz w:val="24"/>
                <w:szCs w:val="24"/>
                <w:lang w:val="uk-UA" w:eastAsia="ru-RU"/>
                <w14:ligatures w14:val="none"/>
              </w:rPr>
            </w:pPr>
          </w:p>
        </w:tc>
        <w:tc>
          <w:tcPr>
            <w:tcW w:w="7366" w:type="dxa"/>
          </w:tcPr>
          <w:p w14:paraId="45E2329D"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Програмною документацією до виробу «</w:t>
            </w:r>
            <w:r w:rsidRPr="00F537ED">
              <w:rPr>
                <w:rFonts w:ascii="Times New Roman" w:eastAsia="Times New Roman" w:hAnsi="Times New Roman" w:cs="Times New Roman"/>
                <w:kern w:val="0"/>
                <w:sz w:val="24"/>
                <w:szCs w:val="24"/>
                <w:lang w:val="uk-UA" w:eastAsia="ru-RU"/>
                <w14:ligatures w14:val="none"/>
              </w:rPr>
              <w:t>Комп’ютерна модель</w:t>
            </w:r>
          </w:p>
          <w:p w14:paraId="11BC85C8"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прогнозування навантажень в комп’ютерних мережах за допомогою методу Хольта</w:t>
            </w:r>
            <w:r w:rsidRPr="00F537ED">
              <w:rPr>
                <w:rFonts w:ascii="Times New Roman" w:eastAsia="Times New Roman" w:hAnsi="Times New Roman" w:cs="Times New Roman"/>
                <w:bCs/>
                <w:kern w:val="0"/>
                <w:sz w:val="24"/>
                <w:szCs w:val="24"/>
                <w:lang w:val="uk-UA" w:eastAsia="ru-RU"/>
                <w14:ligatures w14:val="none"/>
              </w:rPr>
              <w:t>» вважати:</w:t>
            </w:r>
          </w:p>
          <w:p w14:paraId="08650DD8"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1) Дане завдання на розробку програмного виробу (представлений в додатку Б дипломної роботи)</w:t>
            </w:r>
          </w:p>
          <w:p w14:paraId="27D0D62F"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2) Програму та методику випробувань розробленого програмного виробу (представлений в додатку В дипломної роботи)</w:t>
            </w:r>
          </w:p>
          <w:p w14:paraId="11B5A431"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3) Опис програмного виробу (представлений в Розділі 3 дипломної роботи).</w:t>
            </w:r>
          </w:p>
        </w:tc>
      </w:tr>
      <w:tr w:rsidR="00F537ED" w:rsidRPr="00671594" w14:paraId="77B03EBA" w14:textId="77777777" w:rsidTr="009A79C0">
        <w:trPr>
          <w:trHeight w:val="357"/>
        </w:trPr>
        <w:tc>
          <w:tcPr>
            <w:tcW w:w="1592" w:type="dxa"/>
          </w:tcPr>
          <w:p w14:paraId="47FB40BE" w14:textId="77777777" w:rsidR="00F537ED" w:rsidRPr="00F537ED" w:rsidRDefault="00F537ED" w:rsidP="00F537ED">
            <w:pPr>
              <w:spacing w:after="0" w:line="240" w:lineRule="auto"/>
              <w:ind w:firstLine="720"/>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6. Техніко-економічні показники</w:t>
            </w:r>
          </w:p>
        </w:tc>
        <w:tc>
          <w:tcPr>
            <w:tcW w:w="7366" w:type="dxa"/>
          </w:tcPr>
          <w:p w14:paraId="0CEF8D9F"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color w:val="000000"/>
                <w:kern w:val="0"/>
                <w:sz w:val="28"/>
                <w:szCs w:val="28"/>
                <w:lang w:val="ru-RU" w:eastAsia="en-US"/>
                <w14:ligatures w14:val="none"/>
              </w:rPr>
              <w:t>1</w:t>
            </w:r>
            <w:r w:rsidRPr="00F537ED">
              <w:rPr>
                <w:rFonts w:ascii="Times New Roman" w:eastAsia="Times New Roman" w:hAnsi="Times New Roman" w:cs="Times New Roman"/>
                <w:bCs/>
                <w:kern w:val="0"/>
                <w:sz w:val="24"/>
                <w:szCs w:val="24"/>
                <w:lang w:val="uk-UA" w:eastAsia="ru-RU"/>
                <w14:ligatures w14:val="none"/>
              </w:rPr>
              <w:t>) Орієнтовна оцінка ефективності виконуваної роботи: представити в розділі 3 пояснювальної записки.</w:t>
            </w:r>
          </w:p>
          <w:p w14:paraId="5D18D165"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2) Терміни і можливі витрати грошових коштів на</w:t>
            </w:r>
          </w:p>
          <w:p w14:paraId="1C25F838"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розробку програмного виробу – не потрібні.</w:t>
            </w:r>
          </w:p>
        </w:tc>
      </w:tr>
      <w:tr w:rsidR="00F537ED" w:rsidRPr="00F537ED" w14:paraId="5BD117BE" w14:textId="77777777" w:rsidTr="009A79C0">
        <w:trPr>
          <w:trHeight w:val="357"/>
        </w:trPr>
        <w:tc>
          <w:tcPr>
            <w:tcW w:w="1592" w:type="dxa"/>
          </w:tcPr>
          <w:p w14:paraId="3F63633A"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7. Стадії та етапи розробки</w:t>
            </w:r>
          </w:p>
          <w:p w14:paraId="62E27312" w14:textId="77777777" w:rsidR="00F537ED" w:rsidRPr="00F537ED" w:rsidRDefault="00F537ED" w:rsidP="00F537ED">
            <w:pPr>
              <w:spacing w:after="0" w:line="240" w:lineRule="auto"/>
              <w:ind w:firstLine="720"/>
              <w:jc w:val="both"/>
              <w:rPr>
                <w:rFonts w:ascii="Times New Roman" w:eastAsia="Times New Roman" w:hAnsi="Times New Roman" w:cs="Times New Roman"/>
                <w:kern w:val="0"/>
                <w:sz w:val="24"/>
                <w:szCs w:val="24"/>
                <w:lang w:val="uk-UA" w:eastAsia="ru-RU"/>
                <w14:ligatures w14:val="none"/>
              </w:rPr>
            </w:pPr>
          </w:p>
        </w:tc>
        <w:tc>
          <w:tcPr>
            <w:tcW w:w="7366" w:type="dxa"/>
          </w:tcPr>
          <w:tbl>
            <w:tblPr>
              <w:tblW w:w="714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000" w:firstRow="0" w:lastRow="0" w:firstColumn="0" w:lastColumn="0" w:noHBand="0" w:noVBand="0"/>
            </w:tblPr>
            <w:tblGrid>
              <w:gridCol w:w="411"/>
              <w:gridCol w:w="5579"/>
              <w:gridCol w:w="1152"/>
            </w:tblGrid>
            <w:tr w:rsidR="00F537ED" w:rsidRPr="00F537ED" w14:paraId="66BE89DB" w14:textId="77777777" w:rsidTr="009A79C0">
              <w:trPr>
                <w:trHeight w:val="1006"/>
              </w:trPr>
              <w:tc>
                <w:tcPr>
                  <w:tcW w:w="397" w:type="dxa"/>
                </w:tcPr>
                <w:p w14:paraId="246572ED" w14:textId="77777777" w:rsidR="00F537ED" w:rsidRPr="00F537ED" w:rsidRDefault="00F537ED" w:rsidP="00F537ED">
                  <w:pPr>
                    <w:spacing w:before="40" w:after="40" w:line="240" w:lineRule="auto"/>
                    <w:ind w:left="-57" w:right="-57"/>
                    <w:jc w:val="center"/>
                    <w:rPr>
                      <w:rFonts w:ascii="Times New Roman" w:eastAsia="Times New Roman" w:hAnsi="Times New Roman" w:cs="Times New Roman"/>
                      <w:b/>
                      <w:kern w:val="0"/>
                      <w:sz w:val="20"/>
                      <w:szCs w:val="20"/>
                      <w:lang w:val="uk-UA" w:eastAsia="ru-RU"/>
                      <w14:ligatures w14:val="none"/>
                    </w:rPr>
                  </w:pPr>
                  <w:r w:rsidRPr="00F537ED">
                    <w:rPr>
                      <w:rFonts w:ascii="Times New Roman" w:eastAsia="Times New Roman" w:hAnsi="Times New Roman" w:cs="Times New Roman"/>
                      <w:b/>
                      <w:kern w:val="0"/>
                      <w:sz w:val="20"/>
                      <w:szCs w:val="20"/>
                      <w:lang w:val="uk-UA" w:eastAsia="ru-RU"/>
                      <w14:ligatures w14:val="none"/>
                    </w:rPr>
                    <w:t>№ з/п</w:t>
                  </w:r>
                </w:p>
              </w:tc>
              <w:tc>
                <w:tcPr>
                  <w:tcW w:w="5638" w:type="dxa"/>
                </w:tcPr>
                <w:p w14:paraId="62F6AB76" w14:textId="77777777" w:rsidR="00F537ED" w:rsidRPr="00F537ED" w:rsidRDefault="00F537ED" w:rsidP="00F537ED">
                  <w:pPr>
                    <w:spacing w:before="160" w:after="0" w:line="240" w:lineRule="auto"/>
                    <w:jc w:val="center"/>
                    <w:rPr>
                      <w:rFonts w:ascii="Times New Roman" w:eastAsia="Times New Roman" w:hAnsi="Times New Roman" w:cs="Times New Roman"/>
                      <w:b/>
                      <w:kern w:val="0"/>
                      <w:sz w:val="20"/>
                      <w:szCs w:val="20"/>
                      <w:lang w:val="uk-UA" w:eastAsia="ru-RU"/>
                      <w14:ligatures w14:val="none"/>
                    </w:rPr>
                  </w:pPr>
                  <w:r w:rsidRPr="00F537ED">
                    <w:rPr>
                      <w:rFonts w:ascii="Times New Roman" w:eastAsia="Times New Roman" w:hAnsi="Times New Roman" w:cs="Times New Roman"/>
                      <w:b/>
                      <w:kern w:val="0"/>
                      <w:sz w:val="20"/>
                      <w:szCs w:val="20"/>
                      <w:lang w:val="uk-UA" w:eastAsia="ru-RU"/>
                      <w14:ligatures w14:val="none"/>
                    </w:rPr>
                    <w:t>Назва етапів роботи</w:t>
                  </w:r>
                </w:p>
              </w:tc>
              <w:tc>
                <w:tcPr>
                  <w:tcW w:w="1107" w:type="dxa"/>
                </w:tcPr>
                <w:p w14:paraId="2C1CC501" w14:textId="77777777" w:rsidR="00F537ED" w:rsidRPr="00F537ED" w:rsidRDefault="00F537ED" w:rsidP="00F537ED">
                  <w:pPr>
                    <w:spacing w:before="40" w:after="40" w:line="240" w:lineRule="auto"/>
                    <w:ind w:left="-57" w:right="-57"/>
                    <w:jc w:val="center"/>
                    <w:rPr>
                      <w:rFonts w:ascii="Times New Roman" w:eastAsia="Times New Roman" w:hAnsi="Times New Roman" w:cs="Times New Roman"/>
                      <w:b/>
                      <w:kern w:val="0"/>
                      <w:sz w:val="20"/>
                      <w:szCs w:val="20"/>
                      <w:lang w:val="uk-UA" w:eastAsia="ru-RU"/>
                      <w14:ligatures w14:val="none"/>
                    </w:rPr>
                  </w:pPr>
                  <w:r w:rsidRPr="00F537ED">
                    <w:rPr>
                      <w:rFonts w:ascii="Times New Roman" w:eastAsia="Times New Roman" w:hAnsi="Times New Roman" w:cs="Times New Roman"/>
                      <w:b/>
                      <w:kern w:val="0"/>
                      <w:sz w:val="20"/>
                      <w:szCs w:val="20"/>
                      <w:lang w:val="uk-UA" w:eastAsia="ru-RU"/>
                      <w14:ligatures w14:val="none"/>
                    </w:rPr>
                    <w:t>Термін виконання етапів роботи</w:t>
                  </w:r>
                </w:p>
              </w:tc>
            </w:tr>
            <w:tr w:rsidR="00F537ED" w:rsidRPr="00F537ED" w14:paraId="454253FD" w14:textId="77777777" w:rsidTr="009A79C0">
              <w:trPr>
                <w:trHeight w:val="450"/>
              </w:trPr>
              <w:tc>
                <w:tcPr>
                  <w:tcW w:w="397" w:type="dxa"/>
                </w:tcPr>
                <w:p w14:paraId="36BB963D"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1</w:t>
                  </w:r>
                </w:p>
              </w:tc>
              <w:tc>
                <w:tcPr>
                  <w:tcW w:w="5638" w:type="dxa"/>
                </w:tcPr>
                <w:p w14:paraId="557F696A"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Проведення аналізу предметної області, пошук та вивчення літератури</w:t>
                  </w:r>
                </w:p>
              </w:tc>
              <w:tc>
                <w:tcPr>
                  <w:tcW w:w="1107" w:type="dxa"/>
                </w:tcPr>
                <w:p w14:paraId="13FBFDBF"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 xml:space="preserve">Листопад 2022 </w:t>
                  </w:r>
                </w:p>
              </w:tc>
            </w:tr>
            <w:tr w:rsidR="00F537ED" w:rsidRPr="00F537ED" w14:paraId="49EBFDF1" w14:textId="77777777" w:rsidTr="009A79C0">
              <w:trPr>
                <w:trHeight w:val="465"/>
              </w:trPr>
              <w:tc>
                <w:tcPr>
                  <w:tcW w:w="397" w:type="dxa"/>
                </w:tcPr>
                <w:p w14:paraId="1C9CF551"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2</w:t>
                  </w:r>
                </w:p>
              </w:tc>
              <w:tc>
                <w:tcPr>
                  <w:tcW w:w="5638" w:type="dxa"/>
                </w:tcPr>
                <w:p w14:paraId="4C7BE730"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Визначення вимог до програмного забезпечення:</w:t>
                  </w:r>
                </w:p>
              </w:tc>
              <w:tc>
                <w:tcPr>
                  <w:tcW w:w="1107" w:type="dxa"/>
                </w:tcPr>
                <w:p w14:paraId="4860F035"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Грудень 2022</w:t>
                  </w:r>
                </w:p>
              </w:tc>
            </w:tr>
            <w:tr w:rsidR="00F537ED" w:rsidRPr="00F537ED" w14:paraId="16E5CD30" w14:textId="77777777" w:rsidTr="009A79C0">
              <w:trPr>
                <w:trHeight w:val="564"/>
              </w:trPr>
              <w:tc>
                <w:tcPr>
                  <w:tcW w:w="397" w:type="dxa"/>
                </w:tcPr>
                <w:p w14:paraId="7D79D479"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3</w:t>
                  </w:r>
                </w:p>
              </w:tc>
              <w:tc>
                <w:tcPr>
                  <w:tcW w:w="5638" w:type="dxa"/>
                </w:tcPr>
                <w:p w14:paraId="45D92290"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Розробка архітектури програмного забезпечення:</w:t>
                  </w:r>
                </w:p>
              </w:tc>
              <w:tc>
                <w:tcPr>
                  <w:tcW w:w="1107" w:type="dxa"/>
                </w:tcPr>
                <w:p w14:paraId="360FCADA"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Грудень 2022 – Січень 2023</w:t>
                  </w:r>
                </w:p>
              </w:tc>
            </w:tr>
            <w:tr w:rsidR="00F537ED" w:rsidRPr="00F537ED" w14:paraId="20D84DD2" w14:textId="77777777" w:rsidTr="009A79C0">
              <w:trPr>
                <w:trHeight w:val="465"/>
              </w:trPr>
              <w:tc>
                <w:tcPr>
                  <w:tcW w:w="397" w:type="dxa"/>
                </w:tcPr>
                <w:p w14:paraId="08FD6290"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4</w:t>
                  </w:r>
                </w:p>
              </w:tc>
              <w:tc>
                <w:tcPr>
                  <w:tcW w:w="5638" w:type="dxa"/>
                </w:tcPr>
                <w:p w14:paraId="7BBAE3A8"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Розробка програмного коду:</w:t>
                  </w:r>
                </w:p>
              </w:tc>
              <w:tc>
                <w:tcPr>
                  <w:tcW w:w="1107" w:type="dxa"/>
                </w:tcPr>
                <w:p w14:paraId="4BBCB0D2"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Січень 2023</w:t>
                  </w:r>
                </w:p>
              </w:tc>
            </w:tr>
            <w:tr w:rsidR="00F537ED" w:rsidRPr="00F537ED" w14:paraId="6A20D033" w14:textId="77777777" w:rsidTr="009A79C0">
              <w:trPr>
                <w:trHeight w:val="916"/>
              </w:trPr>
              <w:tc>
                <w:tcPr>
                  <w:tcW w:w="397" w:type="dxa"/>
                </w:tcPr>
                <w:p w14:paraId="252E297D"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5</w:t>
                  </w:r>
                </w:p>
              </w:tc>
              <w:tc>
                <w:tcPr>
                  <w:tcW w:w="5638" w:type="dxa"/>
                </w:tcPr>
                <w:p w14:paraId="76FA5CB9"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Тестування програмного забезпечення:</w:t>
                  </w:r>
                </w:p>
              </w:tc>
              <w:tc>
                <w:tcPr>
                  <w:tcW w:w="1107" w:type="dxa"/>
                </w:tcPr>
                <w:p w14:paraId="7DC42DDF"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Лютий 2023 – Березень 2023</w:t>
                  </w:r>
                </w:p>
              </w:tc>
            </w:tr>
            <w:tr w:rsidR="00F537ED" w:rsidRPr="00F537ED" w14:paraId="66398BD7" w14:textId="77777777" w:rsidTr="009A79C0">
              <w:trPr>
                <w:trHeight w:val="931"/>
              </w:trPr>
              <w:tc>
                <w:tcPr>
                  <w:tcW w:w="397" w:type="dxa"/>
                </w:tcPr>
                <w:p w14:paraId="07E02F0A"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6</w:t>
                  </w:r>
                </w:p>
              </w:tc>
              <w:tc>
                <w:tcPr>
                  <w:tcW w:w="5638" w:type="dxa"/>
                </w:tcPr>
                <w:p w14:paraId="3E79456F"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Випробування програмного забезпечення:</w:t>
                  </w:r>
                </w:p>
              </w:tc>
              <w:tc>
                <w:tcPr>
                  <w:tcW w:w="1107" w:type="dxa"/>
                </w:tcPr>
                <w:p w14:paraId="4D699302"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Березень 2023 – Квітень 2023</w:t>
                  </w:r>
                </w:p>
              </w:tc>
            </w:tr>
            <w:tr w:rsidR="00F537ED" w:rsidRPr="00F537ED" w14:paraId="4CF87D65" w14:textId="77777777" w:rsidTr="009A79C0">
              <w:trPr>
                <w:trHeight w:val="691"/>
              </w:trPr>
              <w:tc>
                <w:tcPr>
                  <w:tcW w:w="397" w:type="dxa"/>
                </w:tcPr>
                <w:p w14:paraId="48B6A852"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7</w:t>
                  </w:r>
                </w:p>
              </w:tc>
              <w:tc>
                <w:tcPr>
                  <w:tcW w:w="5638" w:type="dxa"/>
                </w:tcPr>
                <w:p w14:paraId="22643D3D"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Внесення змін та доповнень до програмного забезпечення та розгортання програмного забезпечення::</w:t>
                  </w:r>
                </w:p>
                <w:p w14:paraId="7A8E12C4"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p>
              </w:tc>
              <w:tc>
                <w:tcPr>
                  <w:tcW w:w="1107" w:type="dxa"/>
                </w:tcPr>
                <w:p w14:paraId="3772DF97"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Квітень 2023</w:t>
                  </w:r>
                </w:p>
              </w:tc>
            </w:tr>
            <w:tr w:rsidR="00F537ED" w:rsidRPr="00F537ED" w14:paraId="16850D6A" w14:textId="77777777" w:rsidTr="009A79C0">
              <w:trPr>
                <w:trHeight w:val="916"/>
              </w:trPr>
              <w:tc>
                <w:tcPr>
                  <w:tcW w:w="397" w:type="dxa"/>
                </w:tcPr>
                <w:p w14:paraId="73EF67DA"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8</w:t>
                  </w:r>
                </w:p>
              </w:tc>
              <w:tc>
                <w:tcPr>
                  <w:tcW w:w="5638" w:type="dxa"/>
                  <w:vAlign w:val="center"/>
                </w:tcPr>
                <w:p w14:paraId="42700012"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Оформлення пояснювальної записки</w:t>
                  </w:r>
                </w:p>
              </w:tc>
              <w:tc>
                <w:tcPr>
                  <w:tcW w:w="1107" w:type="dxa"/>
                </w:tcPr>
                <w:p w14:paraId="5DBF7F57"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Квітень 2023 – Травень 2023</w:t>
                  </w:r>
                </w:p>
              </w:tc>
            </w:tr>
            <w:tr w:rsidR="00F537ED" w:rsidRPr="00F537ED" w14:paraId="2834AD16" w14:textId="77777777" w:rsidTr="009A79C0">
              <w:trPr>
                <w:trHeight w:val="465"/>
              </w:trPr>
              <w:tc>
                <w:tcPr>
                  <w:tcW w:w="397" w:type="dxa"/>
                </w:tcPr>
                <w:p w14:paraId="09606910"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9</w:t>
                  </w:r>
                </w:p>
              </w:tc>
              <w:tc>
                <w:tcPr>
                  <w:tcW w:w="5638" w:type="dxa"/>
                  <w:vAlign w:val="center"/>
                </w:tcPr>
                <w:p w14:paraId="52AB3E36" w14:textId="77777777" w:rsidR="00F537ED" w:rsidRPr="00F537ED" w:rsidRDefault="00F537ED" w:rsidP="00F537ED">
                  <w:pPr>
                    <w:spacing w:after="0" w:line="240" w:lineRule="auto"/>
                    <w:ind w:left="1" w:hanging="3"/>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Створення презентації, підготовка до доповіді</w:t>
                  </w:r>
                </w:p>
              </w:tc>
              <w:tc>
                <w:tcPr>
                  <w:tcW w:w="1107" w:type="dxa"/>
                </w:tcPr>
                <w:p w14:paraId="0E7E8EB0" w14:textId="77777777" w:rsidR="00F537ED" w:rsidRPr="00F537ED" w:rsidRDefault="00F537ED" w:rsidP="00F537ED">
                  <w:pPr>
                    <w:spacing w:after="0" w:line="240" w:lineRule="auto"/>
                    <w:ind w:left="1" w:hanging="3"/>
                    <w:jc w:val="center"/>
                    <w:rPr>
                      <w:rFonts w:ascii="Times New Roman" w:eastAsia="Times New Roman" w:hAnsi="Times New Roman" w:cs="Times New Roman"/>
                      <w:color w:val="000000"/>
                      <w:kern w:val="0"/>
                      <w:sz w:val="20"/>
                      <w:szCs w:val="28"/>
                      <w:lang w:val="uk-UA" w:eastAsia="ru-RU"/>
                      <w14:ligatures w14:val="none"/>
                    </w:rPr>
                  </w:pPr>
                  <w:r w:rsidRPr="00F537ED">
                    <w:rPr>
                      <w:rFonts w:ascii="Times New Roman" w:eastAsia="Times New Roman" w:hAnsi="Times New Roman" w:cs="Times New Roman"/>
                      <w:color w:val="000000"/>
                      <w:kern w:val="0"/>
                      <w:sz w:val="20"/>
                      <w:szCs w:val="28"/>
                      <w:lang w:val="uk-UA" w:eastAsia="ru-RU"/>
                      <w14:ligatures w14:val="none"/>
                    </w:rPr>
                    <w:t>Травень 2023</w:t>
                  </w:r>
                </w:p>
              </w:tc>
            </w:tr>
          </w:tbl>
          <w:p w14:paraId="07E0F2D9"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p>
        </w:tc>
      </w:tr>
      <w:tr w:rsidR="00F537ED" w:rsidRPr="00671594" w14:paraId="0BBCBC43" w14:textId="77777777" w:rsidTr="009A79C0">
        <w:trPr>
          <w:trHeight w:val="357"/>
        </w:trPr>
        <w:tc>
          <w:tcPr>
            <w:tcW w:w="1592" w:type="dxa"/>
          </w:tcPr>
          <w:p w14:paraId="7F88B49A"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8. Порядок контролю та приймання</w:t>
            </w:r>
          </w:p>
        </w:tc>
        <w:tc>
          <w:tcPr>
            <w:tcW w:w="7366" w:type="dxa"/>
          </w:tcPr>
          <w:p w14:paraId="3A857D51"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1) Перевірку ходу розробки програмного виробу Керівнику робіт виконувати 1 раз в 2 тижні.</w:t>
            </w:r>
          </w:p>
          <w:p w14:paraId="2E25728E"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2) Випробування програмного виробу відповідно до Програми і методики випробувань провести на базі комп'ютерного класу.</w:t>
            </w:r>
          </w:p>
          <w:p w14:paraId="6DA87B2A" w14:textId="77777777" w:rsidR="00F537ED" w:rsidRPr="00F537ED" w:rsidRDefault="00F537ED" w:rsidP="00F537ED">
            <w:pPr>
              <w:spacing w:after="0" w:line="240" w:lineRule="auto"/>
              <w:jc w:val="both"/>
              <w:rPr>
                <w:rFonts w:ascii="Times New Roman" w:eastAsia="Times New Roman" w:hAnsi="Times New Roman" w:cs="Times New Roman"/>
                <w:bCs/>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t>3) Захист розробленого програмного виробу провести на засіданні атестаційної комісії.</w:t>
            </w:r>
          </w:p>
          <w:p w14:paraId="7389E255" w14:textId="77777777" w:rsidR="00F537ED" w:rsidRPr="00F537ED" w:rsidRDefault="00F537ED" w:rsidP="00F537ED">
            <w:pPr>
              <w:spacing w:after="0" w:line="240" w:lineRule="auto"/>
              <w:jc w:val="both"/>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bCs/>
                <w:kern w:val="0"/>
                <w:sz w:val="24"/>
                <w:szCs w:val="24"/>
                <w:lang w:val="uk-UA" w:eastAsia="ru-RU"/>
                <w14:ligatures w14:val="none"/>
              </w:rPr>
              <w:lastRenderedPageBreak/>
              <w:t>4) Пояснювальну записку представити на паперових носіях в одному примірнику, в електронному вигляді - на CD-диску в одному екземплярі.</w:t>
            </w:r>
          </w:p>
        </w:tc>
      </w:tr>
    </w:tbl>
    <w:p w14:paraId="628F00AC" w14:textId="6D89A7B5" w:rsidR="00F537ED" w:rsidRPr="00F537ED" w:rsidRDefault="00F537ED" w:rsidP="00F537ED">
      <w:pPr>
        <w:spacing w:after="0" w:line="240" w:lineRule="auto"/>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lastRenderedPageBreak/>
        <w:t>Виконавець                                                                      Замовник</w:t>
      </w:r>
    </w:p>
    <w:p w14:paraId="2319B861" w14:textId="3E1C01A1" w:rsidR="00F537ED" w:rsidRPr="00F537ED" w:rsidRDefault="00F537ED" w:rsidP="00F537ED">
      <w:pPr>
        <w:spacing w:after="0" w:line="240" w:lineRule="auto"/>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 xml:space="preserve">студент групи КІ41                                                         </w:t>
      </w:r>
      <w:proofErr w:type="spellStart"/>
      <w:r w:rsidRPr="00F537ED">
        <w:rPr>
          <w:rFonts w:ascii="Times New Roman" w:eastAsia="Times New Roman" w:hAnsi="Times New Roman" w:cs="Times New Roman"/>
          <w:kern w:val="0"/>
          <w:sz w:val="24"/>
          <w:szCs w:val="24"/>
          <w:lang w:val="uk-UA" w:eastAsia="ru-RU"/>
          <w14:ligatures w14:val="none"/>
        </w:rPr>
        <w:t>канд</w:t>
      </w:r>
      <w:proofErr w:type="spellEnd"/>
      <w:r w:rsidRPr="00F537ED">
        <w:rPr>
          <w:rFonts w:ascii="Times New Roman" w:eastAsia="Times New Roman" w:hAnsi="Times New Roman" w:cs="Times New Roman"/>
          <w:kern w:val="0"/>
          <w:sz w:val="24"/>
          <w:szCs w:val="24"/>
          <w:lang w:val="uk-UA" w:eastAsia="ru-RU"/>
          <w14:ligatures w14:val="none"/>
        </w:rPr>
        <w:t xml:space="preserve">. </w:t>
      </w:r>
      <w:proofErr w:type="spellStart"/>
      <w:r w:rsidRPr="00F537ED">
        <w:rPr>
          <w:rFonts w:ascii="Times New Roman" w:eastAsia="Times New Roman" w:hAnsi="Times New Roman" w:cs="Times New Roman"/>
          <w:kern w:val="0"/>
          <w:sz w:val="24"/>
          <w:szCs w:val="24"/>
          <w:lang w:val="uk-UA" w:eastAsia="ru-RU"/>
          <w14:ligatures w14:val="none"/>
        </w:rPr>
        <w:t>техн</w:t>
      </w:r>
      <w:proofErr w:type="spellEnd"/>
      <w:r w:rsidRPr="00F537ED">
        <w:rPr>
          <w:rFonts w:ascii="Times New Roman" w:eastAsia="Times New Roman" w:hAnsi="Times New Roman" w:cs="Times New Roman"/>
          <w:kern w:val="0"/>
          <w:sz w:val="24"/>
          <w:szCs w:val="24"/>
          <w:lang w:val="uk-UA" w:eastAsia="ru-RU"/>
          <w14:ligatures w14:val="none"/>
        </w:rPr>
        <w:t xml:space="preserve">. наук, доцент кафедри ТПС           </w:t>
      </w:r>
    </w:p>
    <w:p w14:paraId="2CC31850" w14:textId="5837B87F" w:rsidR="00F537ED" w:rsidRPr="00F537ED" w:rsidRDefault="00F537ED" w:rsidP="00F537ED">
      <w:pPr>
        <w:spacing w:after="0" w:line="240" w:lineRule="auto"/>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Наконечний М. О.                                                           Бакуменко Н. С.</w:t>
      </w:r>
    </w:p>
    <w:p w14:paraId="53887BF2" w14:textId="4328F654" w:rsidR="00F537ED" w:rsidRPr="00F537ED" w:rsidRDefault="00C551E2" w:rsidP="00F537ED">
      <w:pPr>
        <w:spacing w:after="0" w:line="240" w:lineRule="auto"/>
        <w:rPr>
          <w:rFonts w:ascii="Times New Roman" w:eastAsia="Times New Roman" w:hAnsi="Times New Roman" w:cs="Times New Roman"/>
          <w:kern w:val="0"/>
          <w:sz w:val="24"/>
          <w:szCs w:val="24"/>
          <w:lang w:val="uk-UA" w:eastAsia="ru-RU"/>
          <w14:ligatures w14:val="none"/>
        </w:rPr>
      </w:pPr>
      <w:r>
        <w:rPr>
          <w:rFonts w:ascii="Times New Roman" w:eastAsia="Times New Roman" w:hAnsi="Times New Roman" w:cs="Times New Roman"/>
          <w:noProof/>
          <w:kern w:val="0"/>
          <w:sz w:val="24"/>
          <w:szCs w:val="24"/>
          <w:lang w:val="ru-RU" w:eastAsia="ru-RU"/>
          <w14:ligatures w14:val="none"/>
        </w:rPr>
        <w:drawing>
          <wp:anchor distT="0" distB="0" distL="114300" distR="114300" simplePos="0" relativeHeight="251660288" behindDoc="0" locked="0" layoutInCell="1" allowOverlap="1" wp14:anchorId="2DF931D3" wp14:editId="069D48FB">
            <wp:simplePos x="0" y="0"/>
            <wp:positionH relativeFrom="column">
              <wp:posOffset>196215</wp:posOffset>
            </wp:positionH>
            <wp:positionV relativeFrom="paragraph">
              <wp:posOffset>7620</wp:posOffset>
            </wp:positionV>
            <wp:extent cx="314325" cy="484796"/>
            <wp:effectExtent l="0" t="0" r="0" b="0"/>
            <wp:wrapNone/>
            <wp:docPr id="3434156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14325" cy="484796"/>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F537ED" w:rsidRPr="00F537ED">
        <w:rPr>
          <w:rFonts w:ascii="Times New Roman" w:eastAsia="Times New Roman" w:hAnsi="Times New Roman" w:cs="Times New Roman"/>
          <w:noProof/>
          <w:kern w:val="0"/>
          <w:sz w:val="24"/>
          <w:szCs w:val="24"/>
          <w:lang w:val="ru-RU" w:eastAsia="ru-RU"/>
          <w14:ligatures w14:val="none"/>
        </w:rPr>
        <w:drawing>
          <wp:anchor distT="0" distB="0" distL="114300" distR="114300" simplePos="0" relativeHeight="251659264" behindDoc="0" locked="0" layoutInCell="1" allowOverlap="1" wp14:anchorId="2FBB11EF" wp14:editId="36ABC588">
            <wp:simplePos x="0" y="0"/>
            <wp:positionH relativeFrom="column">
              <wp:posOffset>3562350</wp:posOffset>
            </wp:positionH>
            <wp:positionV relativeFrom="paragraph">
              <wp:posOffset>31750</wp:posOffset>
            </wp:positionV>
            <wp:extent cx="661035" cy="424180"/>
            <wp:effectExtent l="0" t="0" r="5715" b="0"/>
            <wp:wrapNone/>
            <wp:docPr id="1" name="Рисунок 1" descr="Зображення, що містить ескіз, петльовий вузол&#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Зображення, що містить ескіз, петльовий вузол&#10;&#10;Автоматично згенерований опис"/>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61035" cy="424180"/>
                    </a:xfrm>
                    <a:prstGeom prst="rect">
                      <a:avLst/>
                    </a:prstGeom>
                    <a:noFill/>
                  </pic:spPr>
                </pic:pic>
              </a:graphicData>
            </a:graphic>
            <wp14:sizeRelH relativeFrom="page">
              <wp14:pctWidth>0</wp14:pctWidth>
            </wp14:sizeRelH>
            <wp14:sizeRelV relativeFrom="page">
              <wp14:pctHeight>0</wp14:pctHeight>
            </wp14:sizeRelV>
          </wp:anchor>
        </w:drawing>
      </w:r>
    </w:p>
    <w:p w14:paraId="3607C64F" w14:textId="300B78E0" w:rsidR="00F537ED" w:rsidRPr="00F537ED" w:rsidRDefault="00F537ED" w:rsidP="00F537ED">
      <w:pPr>
        <w:spacing w:after="0" w:line="240" w:lineRule="auto"/>
        <w:rPr>
          <w:rFonts w:ascii="Times New Roman" w:eastAsia="Times New Roman" w:hAnsi="Times New Roman" w:cs="Times New Roman"/>
          <w:kern w:val="0"/>
          <w:sz w:val="24"/>
          <w:szCs w:val="24"/>
          <w:lang w:val="uk-UA" w:eastAsia="ru-RU"/>
          <w14:ligatures w14:val="none"/>
        </w:rPr>
      </w:pPr>
      <w:r w:rsidRPr="00F537ED">
        <w:rPr>
          <w:rFonts w:ascii="Times New Roman" w:eastAsia="Times New Roman" w:hAnsi="Times New Roman" w:cs="Times New Roman"/>
          <w:kern w:val="0"/>
          <w:sz w:val="24"/>
          <w:szCs w:val="24"/>
          <w:lang w:val="uk-UA" w:eastAsia="ru-RU"/>
          <w14:ligatures w14:val="none"/>
        </w:rPr>
        <w:t xml:space="preserve">                                                                     </w:t>
      </w:r>
    </w:p>
    <w:p w14:paraId="634FA4E8" w14:textId="68138153" w:rsidR="00F537ED" w:rsidRPr="00F537ED" w:rsidRDefault="00C551E2" w:rsidP="00F537ED">
      <w:pPr>
        <w:spacing w:after="0" w:line="240" w:lineRule="auto"/>
        <w:rPr>
          <w:rFonts w:ascii="Times New Roman" w:eastAsia="Times New Roman" w:hAnsi="Times New Roman" w:cs="Times New Roman"/>
          <w:kern w:val="0"/>
          <w:sz w:val="20"/>
          <w:szCs w:val="20"/>
          <w:lang w:val="ru-RU" w:eastAsia="ru-RU"/>
          <w14:ligatures w14:val="none"/>
        </w:rPr>
      </w:pPr>
      <w:r w:rsidRPr="00F537ED">
        <w:rPr>
          <w:rFonts w:ascii="Times New Roman" w:eastAsia="Times New Roman" w:hAnsi="Times New Roman" w:cs="Times New Roman"/>
          <w:kern w:val="0"/>
          <w:sz w:val="24"/>
          <w:szCs w:val="24"/>
          <w:lang w:val="uk-UA" w:eastAsia="ru-RU"/>
          <w14:ligatures w14:val="none"/>
        </w:rPr>
        <w:t>___________</w:t>
      </w:r>
      <w:r w:rsidR="00F537ED" w:rsidRPr="00F537ED">
        <w:rPr>
          <w:rFonts w:ascii="Times New Roman" w:eastAsia="Times New Roman" w:hAnsi="Times New Roman" w:cs="Times New Roman"/>
          <w:kern w:val="0"/>
          <w:sz w:val="24"/>
          <w:szCs w:val="24"/>
          <w:lang w:val="uk-UA" w:eastAsia="ru-RU"/>
          <w14:ligatures w14:val="none"/>
        </w:rPr>
        <w:t xml:space="preserve">                                                      </w:t>
      </w:r>
      <w:r w:rsidRPr="00831845">
        <w:rPr>
          <w:rFonts w:ascii="Times New Roman" w:eastAsia="Times New Roman" w:hAnsi="Times New Roman" w:cs="Times New Roman"/>
          <w:kern w:val="0"/>
          <w:sz w:val="24"/>
          <w:szCs w:val="24"/>
          <w:lang w:val="ru-RU" w:eastAsia="ru-RU"/>
          <w14:ligatures w14:val="none"/>
        </w:rPr>
        <w:t xml:space="preserve">  </w:t>
      </w:r>
      <w:r w:rsidR="00F537ED" w:rsidRPr="00F537ED">
        <w:rPr>
          <w:rFonts w:ascii="Times New Roman" w:eastAsia="Times New Roman" w:hAnsi="Times New Roman" w:cs="Times New Roman"/>
          <w:kern w:val="0"/>
          <w:sz w:val="24"/>
          <w:szCs w:val="24"/>
          <w:lang w:val="uk-UA" w:eastAsia="ru-RU"/>
          <w14:ligatures w14:val="none"/>
        </w:rPr>
        <w:t xml:space="preserve">             ___________</w:t>
      </w:r>
    </w:p>
    <w:p w14:paraId="1F234608" w14:textId="01763AD1" w:rsidR="00E62D87" w:rsidRPr="00E62D87" w:rsidRDefault="00E62D87" w:rsidP="00F537ED">
      <w:pPr>
        <w:pStyle w:val="1"/>
        <w:rPr>
          <w:lang w:val="uk-UA"/>
        </w:rPr>
      </w:pPr>
    </w:p>
    <w:p w14:paraId="363CE2AE" w14:textId="77777777" w:rsidR="009A79C0" w:rsidRDefault="009A79C0">
      <w:pPr>
        <w:rPr>
          <w:rFonts w:ascii="Times New Roman" w:eastAsia="Times New Roman" w:hAnsi="Times New Roman" w:cs="Times New Roman"/>
          <w:b/>
          <w:color w:val="000000"/>
          <w:kern w:val="0"/>
          <w:sz w:val="28"/>
          <w:szCs w:val="28"/>
          <w:lang w:val="ru" w:eastAsia="ru-RU"/>
          <w14:ligatures w14:val="none"/>
        </w:rPr>
      </w:pPr>
      <w:r>
        <w:rPr>
          <w:rFonts w:ascii="Times New Roman" w:eastAsia="Times New Roman" w:hAnsi="Times New Roman" w:cs="Times New Roman"/>
          <w:b/>
          <w:color w:val="000000"/>
          <w:kern w:val="0"/>
          <w:sz w:val="28"/>
          <w:szCs w:val="28"/>
          <w:lang w:val="ru" w:eastAsia="ru-RU"/>
          <w14:ligatures w14:val="none"/>
        </w:rPr>
        <w:br w:type="page"/>
      </w:r>
    </w:p>
    <w:p w14:paraId="405490BC" w14:textId="1437A836" w:rsidR="00E62D87" w:rsidRPr="00E62D87" w:rsidRDefault="00E62D87" w:rsidP="00E62D87">
      <w:pPr>
        <w:spacing w:before="60" w:after="0" w:line="360" w:lineRule="auto"/>
        <w:ind w:left="3980"/>
        <w:jc w:val="right"/>
        <w:outlineLvl w:val="2"/>
        <w:rPr>
          <w:rFonts w:ascii="Times New Roman" w:eastAsia="Times New Roman" w:hAnsi="Times New Roman" w:cs="Times New Roman"/>
          <w:b/>
          <w:color w:val="000000"/>
          <w:kern w:val="0"/>
          <w:sz w:val="28"/>
          <w:szCs w:val="28"/>
          <w:lang w:val="ru" w:eastAsia="ru-RU"/>
          <w14:ligatures w14:val="none"/>
        </w:rPr>
      </w:pPr>
      <w:bookmarkStart w:id="31" w:name="_Toc136991962"/>
      <w:bookmarkStart w:id="32" w:name="_Toc136993575"/>
      <w:r w:rsidRPr="00E62D87">
        <w:rPr>
          <w:rFonts w:ascii="Times New Roman" w:eastAsia="Times New Roman" w:hAnsi="Times New Roman" w:cs="Times New Roman"/>
          <w:b/>
          <w:color w:val="000000"/>
          <w:kern w:val="0"/>
          <w:sz w:val="28"/>
          <w:szCs w:val="28"/>
          <w:lang w:val="ru" w:eastAsia="ru-RU"/>
          <w14:ligatures w14:val="none"/>
        </w:rPr>
        <w:lastRenderedPageBreak/>
        <w:t>Д</w:t>
      </w:r>
      <w:proofErr w:type="spellStart"/>
      <w:r w:rsidRPr="00E62D87">
        <w:rPr>
          <w:rFonts w:ascii="Times New Roman" w:eastAsia="Times New Roman" w:hAnsi="Times New Roman" w:cs="Times New Roman"/>
          <w:b/>
          <w:color w:val="000000"/>
          <w:kern w:val="0"/>
          <w:sz w:val="28"/>
          <w:szCs w:val="28"/>
          <w:lang w:val="uk-UA" w:eastAsia="ru-RU"/>
          <w14:ligatures w14:val="none"/>
        </w:rPr>
        <w:t>одаток</w:t>
      </w:r>
      <w:proofErr w:type="spellEnd"/>
      <w:r w:rsidRPr="00E62D87">
        <w:rPr>
          <w:rFonts w:ascii="Times New Roman" w:eastAsia="Times New Roman" w:hAnsi="Times New Roman" w:cs="Times New Roman"/>
          <w:b/>
          <w:color w:val="000000"/>
          <w:kern w:val="0"/>
          <w:sz w:val="28"/>
          <w:szCs w:val="28"/>
          <w:lang w:val="ru" w:eastAsia="ru-RU"/>
          <w14:ligatures w14:val="none"/>
        </w:rPr>
        <w:t xml:space="preserve"> В</w:t>
      </w:r>
      <w:bookmarkEnd w:id="31"/>
      <w:bookmarkEnd w:id="32"/>
    </w:p>
    <w:p w14:paraId="0741510B" w14:textId="77777777" w:rsidR="00E62D87" w:rsidRPr="00E62D87" w:rsidRDefault="00E62D87" w:rsidP="00E62D87">
      <w:pPr>
        <w:spacing w:after="0" w:line="240" w:lineRule="auto"/>
        <w:jc w:val="both"/>
        <w:rPr>
          <w:rFonts w:ascii="Times New Roman" w:eastAsia="Times New Roman" w:hAnsi="Times New Roman" w:cs="Times New Roman"/>
          <w:b/>
          <w:bCs/>
          <w:kern w:val="0"/>
          <w:sz w:val="24"/>
          <w:szCs w:val="24"/>
          <w:lang w:val="uk-UA" w:eastAsia="ru-RU"/>
          <w14:ligatures w14:val="none"/>
        </w:rPr>
      </w:pPr>
    </w:p>
    <w:p w14:paraId="6FCED72E" w14:textId="77777777" w:rsidR="00E62D87" w:rsidRPr="00E62D87" w:rsidRDefault="00E62D87" w:rsidP="00E62D87">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Програма та методика випробувань програмного виробу</w:t>
      </w:r>
    </w:p>
    <w:p w14:paraId="6D21E4C9" w14:textId="77777777" w:rsidR="00E62D87" w:rsidRPr="00E62D87" w:rsidRDefault="00E62D87" w:rsidP="00E62D87">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«Комп’ютерна модель прогнозування навантажень в комп’ютерних мережах</w:t>
      </w:r>
    </w:p>
    <w:p w14:paraId="4852F492" w14:textId="77777777" w:rsidR="00E62D87" w:rsidRPr="00E62D87" w:rsidRDefault="00E62D87" w:rsidP="00E62D87">
      <w:pPr>
        <w:spacing w:after="0" w:line="240" w:lineRule="auto"/>
        <w:ind w:firstLine="720"/>
        <w:jc w:val="center"/>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за допомогою методу Хольта»</w:t>
      </w:r>
    </w:p>
    <w:p w14:paraId="317D6121" w14:textId="77777777" w:rsidR="00E62D87" w:rsidRPr="00E62D87" w:rsidRDefault="00E62D87" w:rsidP="00E62D87">
      <w:pPr>
        <w:spacing w:after="0" w:line="240" w:lineRule="auto"/>
        <w:ind w:firstLine="720"/>
        <w:jc w:val="both"/>
        <w:rPr>
          <w:rFonts w:ascii="Times New Roman" w:eastAsia="Times New Roman" w:hAnsi="Times New Roman" w:cs="Times New Roman"/>
          <w:kern w:val="0"/>
          <w:sz w:val="24"/>
          <w:szCs w:val="24"/>
          <w:lang w:val="uk-UA" w:eastAsia="ru-RU"/>
          <w14:ligatures w14:val="none"/>
        </w:rPr>
      </w:pPr>
    </w:p>
    <w:p w14:paraId="3203EB88"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1. Об'єкт випробувань</w:t>
      </w:r>
    </w:p>
    <w:p w14:paraId="5B6F9141" w14:textId="77777777" w:rsidR="00E62D87" w:rsidRPr="00E62D87" w:rsidRDefault="00E62D87" w:rsidP="00E62D87">
      <w:pPr>
        <w:spacing w:after="0" w:line="24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1.1 Найменування програмного виробу «Комп’ютерна модель</w:t>
      </w:r>
    </w:p>
    <w:p w14:paraId="62244413" w14:textId="77777777" w:rsidR="00E62D87" w:rsidRPr="00E62D87" w:rsidRDefault="00E62D87" w:rsidP="00E62D87">
      <w:pPr>
        <w:spacing w:after="0" w:line="24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прогнозування навантажень в комп’ютерних мережах методом Хольта»</w:t>
      </w:r>
    </w:p>
    <w:p w14:paraId="24548876"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1.2 Область застосування для власного користування</w:t>
      </w:r>
    </w:p>
    <w:p w14:paraId="5A03DE7F"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p>
    <w:p w14:paraId="617BA0DA"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2. Мета випробувань</w:t>
      </w:r>
    </w:p>
    <w:p w14:paraId="5ED6A88E"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Переконатися в тому, що програмний виріб працює </w:t>
      </w:r>
      <w:r w:rsidRPr="00E62D87">
        <w:rPr>
          <w:rFonts w:ascii="Times New Roman" w:hAnsi="Times New Roman" w:cs="Times New Roman"/>
          <w:kern w:val="0"/>
          <w:sz w:val="24"/>
          <w:szCs w:val="24"/>
          <w:lang w:val="uk-UA"/>
          <w14:ligatures w14:val="none"/>
        </w:rPr>
        <w:t>без помилок</w:t>
      </w:r>
      <w:r w:rsidRPr="00E62D87">
        <w:rPr>
          <w:rFonts w:ascii="Times New Roman" w:eastAsia="Times New Roman" w:hAnsi="Times New Roman" w:cs="Times New Roman"/>
          <w:kern w:val="0"/>
          <w:sz w:val="24"/>
          <w:szCs w:val="24"/>
          <w:lang w:val="uk-UA" w:eastAsia="ru-RU"/>
          <w14:ligatures w14:val="none"/>
        </w:rPr>
        <w:t>, виконує свої функції та не завершується аварійно.</w:t>
      </w:r>
    </w:p>
    <w:p w14:paraId="6C0D35DC"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p>
    <w:p w14:paraId="51D836CD"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3. Загальні положення</w:t>
      </w:r>
    </w:p>
    <w:p w14:paraId="6EBB364E"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3.1 Підстави щодо випробувань</w:t>
      </w:r>
    </w:p>
    <w:p w14:paraId="1F1F3464"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Підставою для проведення випробувань є наказ про призначення атестаційної комісії</w:t>
      </w:r>
      <w:r w:rsidRPr="00E62D87">
        <w:rPr>
          <w:rFonts w:ascii="Times New Roman" w:eastAsia="Times New Roman" w:hAnsi="Times New Roman" w:cs="Times New Roman"/>
          <w:i/>
          <w:kern w:val="0"/>
          <w:sz w:val="24"/>
          <w:szCs w:val="24"/>
          <w:lang w:val="uk-UA" w:eastAsia="ru-RU"/>
          <w14:ligatures w14:val="none"/>
        </w:rPr>
        <w:t>.</w:t>
      </w:r>
    </w:p>
    <w:p w14:paraId="0B29A318"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p>
    <w:p w14:paraId="57627D20"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3.2 Місце та тривалість випробувань</w:t>
      </w:r>
    </w:p>
    <w:p w14:paraId="7867114F"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Випробування проводяться на різних системах різних комп’ютерів.</w:t>
      </w:r>
    </w:p>
    <w:p w14:paraId="250FF7FD"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p>
    <w:p w14:paraId="70A97B26" w14:textId="77777777" w:rsidR="00E62D87" w:rsidRPr="00E62D87" w:rsidRDefault="00E62D87" w:rsidP="00E62D87">
      <w:pPr>
        <w:spacing w:after="0" w:line="360" w:lineRule="auto"/>
        <w:ind w:firstLine="720"/>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Підрозділ 3.3. «Обсяг випробувань»</w:t>
      </w:r>
    </w:p>
    <w:p w14:paraId="30E663A1" w14:textId="77777777" w:rsidR="00E62D87" w:rsidRPr="00E62D87" w:rsidRDefault="00E62D87" w:rsidP="00E62D87">
      <w:pPr>
        <w:spacing w:after="0" w:line="360" w:lineRule="auto"/>
        <w:ind w:firstLine="720"/>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Приймальні випробування програмного виробу проводяться в обсязі відповідно до цієї Програми та методики випробувань.</w:t>
      </w:r>
    </w:p>
    <w:p w14:paraId="1188F706"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1C28764C" w14:textId="77777777" w:rsidR="007D7F33" w:rsidRDefault="007D7F33"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p>
    <w:p w14:paraId="4E796B5C" w14:textId="115C4750"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3.4 Організації, які беруть участь у випробуваннях</w:t>
      </w:r>
    </w:p>
    <w:p w14:paraId="23187B85"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Приймальні випробування проводяться за участю Замовника, Виконавця та членів комісії, призначених для прийому курсової роботи</w:t>
      </w:r>
      <w:r w:rsidRPr="00E62D87">
        <w:rPr>
          <w:rFonts w:ascii="Times New Roman" w:eastAsia="Times New Roman" w:hAnsi="Times New Roman" w:cs="Times New Roman"/>
          <w:bCs/>
          <w:i/>
          <w:kern w:val="0"/>
          <w:sz w:val="24"/>
          <w:szCs w:val="24"/>
          <w:lang w:val="uk-UA" w:eastAsia="ru-RU"/>
          <w14:ligatures w14:val="none"/>
        </w:rPr>
        <w:t>.</w:t>
      </w:r>
    </w:p>
    <w:p w14:paraId="7D4761A6"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367A1052" w14:textId="77777777"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4. Вимоги до програмного виробу</w:t>
      </w:r>
    </w:p>
    <w:p w14:paraId="03D0ECBD" w14:textId="77777777" w:rsidR="00E62D87" w:rsidRPr="00E62D87" w:rsidRDefault="00E62D87" w:rsidP="00E62D87">
      <w:pPr>
        <w:tabs>
          <w:tab w:val="left" w:pos="5660"/>
        </w:tabs>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4.1. Вимоги до функціональних характеристик: Розроблена комп'ютерна модель прогнозування навантажень в комп'ютерних мережах повинна забезпечувати точне та швидке прогнозування навантажень на мережі. Вона повинна бути зручною у використанні.</w:t>
      </w:r>
    </w:p>
    <w:p w14:paraId="0116C510"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4.2. Вимоги до надійності: Комп'ютерна модель повинна працювати стабільно та надійно на різних комп'ютерних платформах. Вона повинна забезпечувати високу точність та надійність прогнозування навантажень в мережі.</w:t>
      </w:r>
    </w:p>
    <w:p w14:paraId="6192A557"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lastRenderedPageBreak/>
        <w:t xml:space="preserve">            4.3. Вимоги до умов експлуатації: Комп'ютерна модель повинна працювати в умовах, що відповідають стандартам комп'ютерної безпеки. Вона повинна бути зручною у використанні та не вимагати великої кількості ресурсів комп'ютера.</w:t>
      </w:r>
    </w:p>
    <w:p w14:paraId="51DDF317"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4.4. Вимоги до складу параметрів технічних засобів: Для роботи комп'ютерної моделі прогнозування навантажень в комп'ютерних мережах необхідно наявність комп'ютера з операційною системою, яка підтримує розроблену модель. Також необхідно наявність програмного забезпечення, необхідного для роботи з моделлю.</w:t>
      </w:r>
    </w:p>
    <w:p w14:paraId="4AC3A1A8"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4.5. Вимоги до інформаційної та програмної сумісності: Комп'ютерна модель повинна бути   сумісною з різними типами апаратних та програмних забезпечен</w:t>
      </w:r>
      <w:r w:rsidRPr="00E62D87">
        <w:rPr>
          <w:rFonts w:ascii="Times New Roman" w:hAnsi="Times New Roman" w:cs="Times New Roman"/>
          <w:kern w:val="0"/>
          <w:sz w:val="24"/>
          <w:szCs w:val="24"/>
          <w:lang w:val="uk-UA"/>
          <w14:ligatures w14:val="none"/>
        </w:rPr>
        <w:t>ь</w:t>
      </w:r>
      <w:r w:rsidRPr="00E62D87">
        <w:rPr>
          <w:rFonts w:ascii="Times New Roman" w:eastAsia="Times New Roman" w:hAnsi="Times New Roman" w:cs="Times New Roman"/>
          <w:kern w:val="0"/>
          <w:sz w:val="24"/>
          <w:szCs w:val="24"/>
          <w:lang w:val="uk-UA" w:eastAsia="ru-RU"/>
          <w14:ligatures w14:val="none"/>
        </w:rPr>
        <w:t>.</w:t>
      </w:r>
    </w:p>
    <w:p w14:paraId="4E1D7DE0"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4.6. Вимоги до маркіровки та упаковки: відсутні.</w:t>
      </w:r>
    </w:p>
    <w:p w14:paraId="5C72DE07" w14:textId="77777777" w:rsidR="00E62D87" w:rsidRPr="00E62D87" w:rsidRDefault="00E62D87" w:rsidP="00E62D87">
      <w:pPr>
        <w:spacing w:after="0" w:line="24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 xml:space="preserve">            4.7. Вимоги до транспортування та зберігання: відсутні.</w:t>
      </w:r>
    </w:p>
    <w:p w14:paraId="3DBCA2B6"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4.8. Спеціальні вимоги: відсутні.</w:t>
      </w:r>
    </w:p>
    <w:p w14:paraId="08BAF6BD" w14:textId="77777777"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5. Вимоги до програмної документації</w:t>
      </w:r>
    </w:p>
    <w:p w14:paraId="0798633E"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 xml:space="preserve"> «Склад програмної документації, що подається на випробування включає:</w:t>
      </w:r>
    </w:p>
    <w:p w14:paraId="7C23E5EF"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1) Технічне завдання на розробку програмного виробу (представлено в Додатку Б до пояснювальної записки до дипломної роботи).</w:t>
      </w:r>
    </w:p>
    <w:p w14:paraId="08390CAC"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2) Програма та методика випробувань розробленого програмного виробу (представлена в Додатку В до пояснювальної записки до дипломної роботи).</w:t>
      </w:r>
    </w:p>
    <w:p w14:paraId="0FA7C5EE"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3260EBB7" w14:textId="77777777"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6. Засоби та порядок випробувань</w:t>
      </w:r>
    </w:p>
    <w:p w14:paraId="4B3FA46C" w14:textId="77777777"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6.1 Засоби випробувань</w:t>
      </w:r>
    </w:p>
    <w:p w14:paraId="63938E03" w14:textId="77777777" w:rsidR="00E62D87" w:rsidRPr="00E62D87" w:rsidRDefault="00E62D87" w:rsidP="00E62D87">
      <w:pPr>
        <w:numPr>
          <w:ilvl w:val="0"/>
          <w:numId w:val="28"/>
        </w:numPr>
        <w:spacing w:after="0" w:line="36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Програмне забезпечення для обчислень:</w:t>
      </w:r>
      <w:r w:rsidRPr="00E62D87">
        <w:rPr>
          <w:rFonts w:ascii="Times New Roman" w:eastAsia="Times New Roman" w:hAnsi="Times New Roman" w:cs="Times New Roman"/>
          <w:kern w:val="0"/>
          <w:sz w:val="24"/>
          <w:szCs w:val="24"/>
          <w:lang w:val="uk-UA" w:eastAsia="ru-RU"/>
          <w14:ligatures w14:val="none"/>
        </w:rPr>
        <w:t xml:space="preserve"> Для перевірки моделі прогнозування треба </w:t>
      </w:r>
      <w:proofErr w:type="spellStart"/>
      <w:r w:rsidRPr="00E62D87">
        <w:rPr>
          <w:rFonts w:ascii="Times New Roman" w:eastAsia="Times New Roman" w:hAnsi="Times New Roman" w:cs="Times New Roman"/>
          <w:kern w:val="0"/>
          <w:sz w:val="24"/>
          <w:szCs w:val="24"/>
          <w:lang w:val="uk-UA" w:eastAsia="ru-RU"/>
          <w14:ligatures w14:val="none"/>
        </w:rPr>
        <w:t>використани</w:t>
      </w:r>
      <w:proofErr w:type="spellEnd"/>
      <w:r w:rsidRPr="00E62D87">
        <w:rPr>
          <w:rFonts w:ascii="Times New Roman" w:eastAsia="Times New Roman" w:hAnsi="Times New Roman" w:cs="Times New Roman"/>
          <w:kern w:val="0"/>
          <w:sz w:val="24"/>
          <w:szCs w:val="24"/>
          <w:lang w:val="uk-UA" w:eastAsia="ru-RU"/>
          <w14:ligatures w14:val="none"/>
        </w:rPr>
        <w:t xml:space="preserve"> програмний пакет </w:t>
      </w:r>
      <w:proofErr w:type="spellStart"/>
      <w:r w:rsidRPr="00E62D87">
        <w:rPr>
          <w:rFonts w:ascii="Times New Roman" w:eastAsia="Times New Roman" w:hAnsi="Times New Roman" w:cs="Times New Roman"/>
          <w:kern w:val="0"/>
          <w:sz w:val="24"/>
          <w:szCs w:val="24"/>
          <w:lang w:val="uk-UA" w:eastAsia="ru-RU"/>
          <w14:ligatures w14:val="none"/>
        </w:rPr>
        <w:t>Python</w:t>
      </w:r>
      <w:proofErr w:type="spellEnd"/>
      <w:r w:rsidRPr="00E62D87">
        <w:rPr>
          <w:rFonts w:ascii="Times New Roman" w:eastAsia="Times New Roman" w:hAnsi="Times New Roman" w:cs="Times New Roman"/>
          <w:kern w:val="0"/>
          <w:sz w:val="24"/>
          <w:szCs w:val="24"/>
          <w:lang w:val="uk-UA" w:eastAsia="ru-RU"/>
          <w14:ligatures w14:val="none"/>
        </w:rPr>
        <w:t xml:space="preserve"> (з бібліотеками </w:t>
      </w:r>
      <w:proofErr w:type="spellStart"/>
      <w:r w:rsidRPr="00E62D87">
        <w:rPr>
          <w:rFonts w:ascii="Times New Roman" w:eastAsia="Times New Roman" w:hAnsi="Times New Roman" w:cs="Times New Roman"/>
          <w:kern w:val="0"/>
          <w:sz w:val="24"/>
          <w:szCs w:val="24"/>
          <w:lang w:val="uk-UA" w:eastAsia="ru-RU"/>
          <w14:ligatures w14:val="none"/>
        </w:rPr>
        <w:t>Pandas</w:t>
      </w:r>
      <w:proofErr w:type="spellEnd"/>
      <w:r w:rsidRPr="00E62D87">
        <w:rPr>
          <w:rFonts w:ascii="Times New Roman" w:eastAsia="Times New Roman" w:hAnsi="Times New Roman" w:cs="Times New Roman"/>
          <w:kern w:val="0"/>
          <w:sz w:val="24"/>
          <w:szCs w:val="24"/>
          <w:lang w:val="uk-UA" w:eastAsia="ru-RU"/>
          <w14:ligatures w14:val="none"/>
        </w:rPr>
        <w:t xml:space="preserve">, </w:t>
      </w:r>
      <w:proofErr w:type="spellStart"/>
      <w:r w:rsidRPr="00E62D87">
        <w:rPr>
          <w:rFonts w:ascii="Times New Roman" w:eastAsia="Times New Roman" w:hAnsi="Times New Roman" w:cs="Times New Roman"/>
          <w:kern w:val="0"/>
          <w:sz w:val="24"/>
          <w:szCs w:val="24"/>
          <w:lang w:val="uk-UA" w:eastAsia="ru-RU"/>
          <w14:ligatures w14:val="none"/>
        </w:rPr>
        <w:t>NumPy</w:t>
      </w:r>
      <w:proofErr w:type="spellEnd"/>
      <w:r w:rsidRPr="00E62D87">
        <w:rPr>
          <w:rFonts w:ascii="Times New Roman" w:eastAsia="Times New Roman" w:hAnsi="Times New Roman" w:cs="Times New Roman"/>
          <w:kern w:val="0"/>
          <w:sz w:val="24"/>
          <w:szCs w:val="24"/>
          <w:lang w:val="uk-UA" w:eastAsia="ru-RU"/>
          <w14:ligatures w14:val="none"/>
        </w:rPr>
        <w:t xml:space="preserve">, </w:t>
      </w:r>
      <w:proofErr w:type="spellStart"/>
      <w:r w:rsidRPr="00E62D87">
        <w:rPr>
          <w:rFonts w:ascii="Times New Roman" w:eastAsia="Times New Roman" w:hAnsi="Times New Roman" w:cs="Times New Roman"/>
          <w:kern w:val="0"/>
          <w:sz w:val="24"/>
          <w:szCs w:val="24"/>
          <w:lang w:val="uk-UA" w:eastAsia="ru-RU"/>
          <w14:ligatures w14:val="none"/>
        </w:rPr>
        <w:t>StatsModels</w:t>
      </w:r>
      <w:proofErr w:type="spellEnd"/>
      <w:r w:rsidRPr="00E62D87">
        <w:rPr>
          <w:rFonts w:ascii="Times New Roman" w:eastAsia="Times New Roman" w:hAnsi="Times New Roman" w:cs="Times New Roman"/>
          <w:kern w:val="0"/>
          <w:sz w:val="24"/>
          <w:szCs w:val="24"/>
          <w:lang w:val="uk-UA" w:eastAsia="ru-RU"/>
          <w14:ligatures w14:val="none"/>
        </w:rPr>
        <w:t>).</w:t>
      </w:r>
    </w:p>
    <w:p w14:paraId="2EBBED92" w14:textId="77777777" w:rsidR="00E62D87" w:rsidRPr="00E62D87" w:rsidRDefault="00E62D87" w:rsidP="00E62D87">
      <w:pPr>
        <w:numPr>
          <w:ilvl w:val="0"/>
          <w:numId w:val="28"/>
        </w:numPr>
        <w:spacing w:after="0" w:line="360" w:lineRule="auto"/>
        <w:jc w:val="both"/>
        <w:rPr>
          <w:rFonts w:ascii="Times New Roman" w:eastAsia="Times New Roman" w:hAnsi="Times New Roman" w:cs="Times New Roman"/>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Дані про навантаження на мережу:</w:t>
      </w:r>
      <w:r w:rsidRPr="00E62D87">
        <w:rPr>
          <w:rFonts w:ascii="Times New Roman" w:eastAsia="Times New Roman" w:hAnsi="Times New Roman" w:cs="Times New Roman"/>
          <w:kern w:val="0"/>
          <w:sz w:val="24"/>
          <w:szCs w:val="24"/>
          <w:lang w:val="uk-UA" w:eastAsia="ru-RU"/>
          <w14:ligatures w14:val="none"/>
        </w:rPr>
        <w:t xml:space="preserve"> Ці дані, які містять історичні відомості про навантаження на мережу, необхідні для тренування моделі прогнозування. Вони можуть включати деталі про трафік, обсяг переданих даних, кількість активних користувачів тощо.</w:t>
      </w:r>
    </w:p>
    <w:p w14:paraId="7A95C3C4" w14:textId="77777777" w:rsidR="00E62D87" w:rsidRPr="00E62D87" w:rsidRDefault="00E62D87" w:rsidP="00E62D87">
      <w:pPr>
        <w:spacing w:after="0" w:line="360" w:lineRule="auto"/>
        <w:ind w:firstLine="720"/>
        <w:jc w:val="both"/>
        <w:rPr>
          <w:rFonts w:ascii="Times New Roman" w:eastAsia="Times New Roman" w:hAnsi="Times New Roman" w:cs="Times New Roman"/>
          <w:b/>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 xml:space="preserve">6.2 Порядок проведення випробувань </w:t>
      </w:r>
      <w:r w:rsidRPr="00E62D87">
        <w:rPr>
          <w:rFonts w:ascii="Times New Roman" w:eastAsia="Times New Roman" w:hAnsi="Times New Roman" w:cs="Times New Roman"/>
          <w:b/>
          <w:bCs/>
          <w:kern w:val="0"/>
          <w:sz w:val="24"/>
          <w:szCs w:val="24"/>
          <w:lang w:val="uk-UA" w:eastAsia="ru-RU"/>
          <w14:ligatures w14:val="none"/>
        </w:rPr>
        <w:tab/>
      </w:r>
    </w:p>
    <w:p w14:paraId="5E842C37"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 xml:space="preserve">1-й етап. </w:t>
      </w:r>
    </w:p>
    <w:p w14:paraId="0FA1171F" w14:textId="77777777" w:rsidR="00E62D87" w:rsidRPr="00E62D87" w:rsidRDefault="00E62D87" w:rsidP="00E62D87">
      <w:pPr>
        <w:spacing w:after="0" w:line="360" w:lineRule="auto"/>
        <w:ind w:firstLine="720"/>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Встановлення програмного забезпечення, встановлення необхідних налаштувань.</w:t>
      </w:r>
    </w:p>
    <w:p w14:paraId="3200AB46"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2-й етап.</w:t>
      </w:r>
      <w:r w:rsidRPr="00E62D87">
        <w:rPr>
          <w:rFonts w:ascii="Times New Roman" w:eastAsia="Times New Roman" w:hAnsi="Times New Roman" w:cs="Times New Roman"/>
          <w:bCs/>
          <w:kern w:val="0"/>
          <w:sz w:val="24"/>
          <w:szCs w:val="24"/>
          <w:lang w:val="uk-UA" w:eastAsia="ru-RU"/>
          <w14:ligatures w14:val="none"/>
        </w:rPr>
        <w:t xml:space="preserve"> </w:t>
      </w:r>
    </w:p>
    <w:p w14:paraId="5EB759F2"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П</w:t>
      </w:r>
      <w:r w:rsidRPr="00E62D87">
        <w:rPr>
          <w:rFonts w:ascii="Times New Roman" w:hAnsi="Times New Roman" w:cs="Times New Roman"/>
          <w:bCs/>
          <w:kern w:val="0"/>
          <w:sz w:val="24"/>
          <w:szCs w:val="24"/>
          <w:lang w:val="uk-UA"/>
          <w14:ligatures w14:val="none"/>
        </w:rPr>
        <w:t xml:space="preserve">ідготовка </w:t>
      </w:r>
      <w:r w:rsidRPr="00E62D87">
        <w:rPr>
          <w:rFonts w:ascii="Times New Roman" w:eastAsia="Times New Roman" w:hAnsi="Times New Roman" w:cs="Times New Roman"/>
          <w:bCs/>
          <w:kern w:val="0"/>
          <w:sz w:val="24"/>
          <w:szCs w:val="24"/>
          <w:lang w:val="uk-UA" w:eastAsia="ru-RU"/>
          <w14:ligatures w14:val="none"/>
        </w:rPr>
        <w:t xml:space="preserve">даних про навантаження на мережу, очищення від шуму і некоректних значень, для використання в моделі. </w:t>
      </w:r>
    </w:p>
    <w:p w14:paraId="3B0277A0"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3-й етап.</w:t>
      </w:r>
      <w:r w:rsidRPr="00E62D87">
        <w:rPr>
          <w:rFonts w:ascii="Times New Roman" w:eastAsia="Times New Roman" w:hAnsi="Times New Roman" w:cs="Times New Roman"/>
          <w:bCs/>
          <w:kern w:val="0"/>
          <w:sz w:val="24"/>
          <w:szCs w:val="24"/>
          <w:lang w:val="uk-UA" w:eastAsia="ru-RU"/>
          <w14:ligatures w14:val="none"/>
        </w:rPr>
        <w:t xml:space="preserve"> </w:t>
      </w:r>
    </w:p>
    <w:p w14:paraId="5E539E8C" w14:textId="0D18FEB9" w:rsidR="00E62D87" w:rsidRPr="00E62D87" w:rsidRDefault="00E62D87" w:rsidP="007D7F33">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На цьому етапі модель прогнозування навчається на тренувальному набору даних про навантаження на мережу.</w:t>
      </w:r>
    </w:p>
    <w:p w14:paraId="48F65440"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4-й етап.</w:t>
      </w:r>
      <w:r w:rsidRPr="00E62D87">
        <w:rPr>
          <w:rFonts w:ascii="Times New Roman" w:eastAsia="Times New Roman" w:hAnsi="Times New Roman" w:cs="Times New Roman"/>
          <w:bCs/>
          <w:kern w:val="0"/>
          <w:sz w:val="24"/>
          <w:szCs w:val="24"/>
          <w:lang w:val="uk-UA" w:eastAsia="ru-RU"/>
          <w14:ligatures w14:val="none"/>
        </w:rPr>
        <w:t xml:space="preserve"> </w:t>
      </w:r>
    </w:p>
    <w:p w14:paraId="2D0AEA9A"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lastRenderedPageBreak/>
        <w:t>Після навчання моделі проводиться її випробування на тестовому наборі даних. Порівнюються отримані результати з фактичними даними.</w:t>
      </w:r>
    </w:p>
    <w:p w14:paraId="16D6D723"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bCs/>
          <w:kern w:val="0"/>
          <w:sz w:val="24"/>
          <w:szCs w:val="24"/>
          <w:lang w:val="uk-UA" w:eastAsia="ru-RU"/>
          <w14:ligatures w14:val="none"/>
        </w:rPr>
        <w:t>5-й етап.</w:t>
      </w:r>
      <w:r w:rsidRPr="00E62D87">
        <w:rPr>
          <w:rFonts w:ascii="Times New Roman" w:eastAsia="Times New Roman" w:hAnsi="Times New Roman" w:cs="Times New Roman"/>
          <w:bCs/>
          <w:kern w:val="0"/>
          <w:sz w:val="24"/>
          <w:szCs w:val="24"/>
          <w:lang w:val="uk-UA" w:eastAsia="ru-RU"/>
          <w14:ligatures w14:val="none"/>
        </w:rPr>
        <w:t xml:space="preserve"> </w:t>
      </w:r>
    </w:p>
    <w:p w14:paraId="4B080E3D"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Останнім етапом є аналіз результатів випробувань, визначення точності прогнозів та можливості подальшого вдосконалення моделі.</w:t>
      </w:r>
    </w:p>
    <w:p w14:paraId="0F1720AA" w14:textId="77777777"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 xml:space="preserve">Приклад роботи </w:t>
      </w:r>
    </w:p>
    <w:p w14:paraId="054CDFD2" w14:textId="77777777"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Тест 1</w:t>
      </w:r>
    </w:p>
    <w:p w14:paraId="71332865" w14:textId="77777777"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Прогнозування методом Хольта</w:t>
      </w:r>
    </w:p>
    <w:p w14:paraId="52A191DE" w14:textId="77777777"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noProof/>
          <w:kern w:val="0"/>
          <w:sz w:val="24"/>
          <w:szCs w:val="24"/>
          <w:lang w:val="ru-RU" w:eastAsia="ru-RU"/>
          <w14:ligatures w14:val="none"/>
        </w:rPr>
        <w:drawing>
          <wp:inline distT="0" distB="0" distL="0" distR="0" wp14:anchorId="00783099" wp14:editId="4FAF7FF4">
            <wp:extent cx="6460167" cy="3230398"/>
            <wp:effectExtent l="0" t="0" r="0" b="8255"/>
            <wp:docPr id="215114658" name="Рисунок 1" descr="Зображення, що містить схема, ряд, Графік&#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114658" name="Рисунок 1" descr="Зображення, що містить схема, ряд, Графік&#10;&#10;Автоматично згенерований опис"/>
                    <pic:cNvPicPr/>
                  </pic:nvPicPr>
                  <pic:blipFill>
                    <a:blip r:embed="rId19"/>
                    <a:stretch>
                      <a:fillRect/>
                    </a:stretch>
                  </pic:blipFill>
                  <pic:spPr>
                    <a:xfrm>
                      <a:off x="0" y="0"/>
                      <a:ext cx="6470104" cy="3235367"/>
                    </a:xfrm>
                    <a:prstGeom prst="rect">
                      <a:avLst/>
                    </a:prstGeom>
                  </pic:spPr>
                </pic:pic>
              </a:graphicData>
            </a:graphic>
          </wp:inline>
        </w:drawing>
      </w:r>
    </w:p>
    <w:p w14:paraId="6307A894" w14:textId="32223961" w:rsidR="00696401" w:rsidRPr="00615A17" w:rsidRDefault="00696401" w:rsidP="00696401">
      <w:pPr>
        <w:spacing w:line="360" w:lineRule="auto"/>
        <w:jc w:val="center"/>
        <w:rPr>
          <w:rFonts w:ascii="Times New Roman" w:hAnsi="Times New Roman" w:cs="Times New Roman"/>
          <w:sz w:val="24"/>
          <w:szCs w:val="24"/>
          <w:lang w:val="uk-UA"/>
        </w:rPr>
      </w:pPr>
      <w:r w:rsidRPr="00615A17">
        <w:rPr>
          <w:rFonts w:ascii="Times New Roman" w:hAnsi="Times New Roman" w:cs="Times New Roman"/>
          <w:sz w:val="24"/>
          <w:szCs w:val="24"/>
          <w:lang w:val="uk-UA"/>
        </w:rPr>
        <w:t>Рисунок В.1 – лінійна модель Хольта</w:t>
      </w:r>
    </w:p>
    <w:p w14:paraId="4D69E933" w14:textId="7289FC38" w:rsidR="001615EC" w:rsidRDefault="00E62D87"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Бачимо графік прогнозу лінійного та експоненціального тренду, отже можна зробити висновок що тест пройдено.</w:t>
      </w:r>
    </w:p>
    <w:p w14:paraId="6F9802D0"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5A8BAEA4"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11639642"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65861F79"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6C63F852"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21DA20F6"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56D3303C"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14F478C3"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2CDFD256" w14:textId="77777777" w:rsid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6DB653DF" w14:textId="77777777" w:rsidR="00390D98" w:rsidRPr="00390D98" w:rsidRDefault="00390D98" w:rsidP="00390D98">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p>
    <w:p w14:paraId="04592EA4" w14:textId="5CFF68F2"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lastRenderedPageBreak/>
        <w:t>Тест 2</w:t>
      </w:r>
    </w:p>
    <w:p w14:paraId="6C5F0478" w14:textId="77777777" w:rsidR="00E62D87" w:rsidRPr="00E62D87" w:rsidRDefault="00E62D87" w:rsidP="00E62D87">
      <w:pPr>
        <w:spacing w:after="0" w:line="360" w:lineRule="auto"/>
        <w:jc w:val="both"/>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Прогнозування методом Хольта - Вінтерса</w:t>
      </w:r>
    </w:p>
    <w:p w14:paraId="143B66F5" w14:textId="77777777" w:rsidR="00E62D87" w:rsidRPr="00E62D87" w:rsidRDefault="00E62D87" w:rsidP="00696401">
      <w:pPr>
        <w:spacing w:after="0" w:line="360" w:lineRule="auto"/>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noProof/>
          <w:kern w:val="0"/>
          <w:sz w:val="24"/>
          <w:szCs w:val="24"/>
          <w:lang w:val="ru-RU" w:eastAsia="ru-RU"/>
          <w14:ligatures w14:val="none"/>
        </w:rPr>
        <w:drawing>
          <wp:inline distT="0" distB="0" distL="0" distR="0" wp14:anchorId="2A38A3AF" wp14:editId="1059E77A">
            <wp:extent cx="6193159" cy="3096883"/>
            <wp:effectExtent l="0" t="0" r="0" b="8890"/>
            <wp:docPr id="989950408" name="Рисунок 1" descr="Зображення, що містить текст, схема, знімок екрана&#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950408" name="Рисунок 1" descr="Зображення, що містить текст, схема, знімок екрана&#10;&#10;Автоматично згенерований опис"/>
                    <pic:cNvPicPr/>
                  </pic:nvPicPr>
                  <pic:blipFill>
                    <a:blip r:embed="rId20"/>
                    <a:stretch>
                      <a:fillRect/>
                    </a:stretch>
                  </pic:blipFill>
                  <pic:spPr>
                    <a:xfrm>
                      <a:off x="0" y="0"/>
                      <a:ext cx="6213261" cy="3106935"/>
                    </a:xfrm>
                    <a:prstGeom prst="rect">
                      <a:avLst/>
                    </a:prstGeom>
                  </pic:spPr>
                </pic:pic>
              </a:graphicData>
            </a:graphic>
          </wp:inline>
        </w:drawing>
      </w:r>
    </w:p>
    <w:p w14:paraId="7065D232" w14:textId="630C635D" w:rsidR="00696401" w:rsidRPr="00615A17" w:rsidRDefault="00696401" w:rsidP="00696401">
      <w:pPr>
        <w:spacing w:line="360" w:lineRule="auto"/>
        <w:jc w:val="center"/>
        <w:rPr>
          <w:rFonts w:ascii="Times New Roman" w:hAnsi="Times New Roman" w:cs="Times New Roman"/>
          <w:sz w:val="24"/>
          <w:szCs w:val="24"/>
          <w:lang w:val="uk-UA"/>
        </w:rPr>
      </w:pPr>
      <w:r w:rsidRPr="00615A17">
        <w:rPr>
          <w:rFonts w:ascii="Times New Roman" w:hAnsi="Times New Roman" w:cs="Times New Roman"/>
          <w:sz w:val="24"/>
          <w:szCs w:val="24"/>
          <w:lang w:val="uk-UA"/>
        </w:rPr>
        <w:t xml:space="preserve">Рисунок </w:t>
      </w:r>
      <w:r w:rsidR="00615A17">
        <w:rPr>
          <w:rFonts w:ascii="Times New Roman" w:hAnsi="Times New Roman" w:cs="Times New Roman"/>
          <w:sz w:val="24"/>
          <w:szCs w:val="24"/>
          <w:lang w:val="uk-UA"/>
        </w:rPr>
        <w:t>В</w:t>
      </w:r>
      <w:r w:rsidRPr="00615A17">
        <w:rPr>
          <w:rFonts w:ascii="Times New Roman" w:hAnsi="Times New Roman" w:cs="Times New Roman"/>
          <w:sz w:val="24"/>
          <w:szCs w:val="24"/>
          <w:lang w:val="uk-UA"/>
        </w:rPr>
        <w:t>.</w:t>
      </w:r>
      <w:r w:rsidR="00615A17">
        <w:rPr>
          <w:rFonts w:ascii="Times New Roman" w:hAnsi="Times New Roman" w:cs="Times New Roman"/>
          <w:sz w:val="24"/>
          <w:szCs w:val="24"/>
          <w:lang w:val="uk-UA"/>
        </w:rPr>
        <w:t>2</w:t>
      </w:r>
      <w:r w:rsidRPr="00615A17">
        <w:rPr>
          <w:rFonts w:ascii="Times New Roman" w:hAnsi="Times New Roman" w:cs="Times New Roman"/>
          <w:sz w:val="24"/>
          <w:szCs w:val="24"/>
          <w:lang w:val="uk-UA"/>
        </w:rPr>
        <w:t>–модель Хольта-Вінтерса</w:t>
      </w:r>
    </w:p>
    <w:p w14:paraId="2E00B43D" w14:textId="77777777" w:rsidR="00696401" w:rsidRPr="00696401" w:rsidRDefault="00696401" w:rsidP="00696401">
      <w:pPr>
        <w:spacing w:line="360" w:lineRule="auto"/>
        <w:jc w:val="center"/>
        <w:rPr>
          <w:rFonts w:ascii="Times New Roman" w:hAnsi="Times New Roman" w:cs="Times New Roman"/>
          <w:sz w:val="28"/>
          <w:szCs w:val="28"/>
          <w:lang w:val="uk-UA"/>
        </w:rPr>
      </w:pPr>
    </w:p>
    <w:p w14:paraId="56A86A96" w14:textId="6C0F5A0E" w:rsidR="00696401" w:rsidRDefault="00E62D87" w:rsidP="00696401">
      <w:pPr>
        <w:spacing w:after="0" w:line="360" w:lineRule="auto"/>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 xml:space="preserve">Тест 3 </w:t>
      </w:r>
    </w:p>
    <w:p w14:paraId="2ACB00D2" w14:textId="35AA95E9" w:rsidR="00E62D87" w:rsidRDefault="00E62D87" w:rsidP="00696401">
      <w:pPr>
        <w:spacing w:after="0" w:line="360" w:lineRule="auto"/>
        <w:jc w:val="center"/>
        <w:rPr>
          <w:rFonts w:ascii="Times New Roman" w:eastAsia="Times New Roman" w:hAnsi="Times New Roman" w:cs="Times New Roman"/>
          <w:b/>
          <w:kern w:val="0"/>
          <w:sz w:val="24"/>
          <w:szCs w:val="24"/>
          <w:lang w:val="uk-UA" w:eastAsia="ru-RU"/>
          <w14:ligatures w14:val="none"/>
        </w:rPr>
      </w:pPr>
      <w:r w:rsidRPr="00E62D87">
        <w:rPr>
          <w:rFonts w:ascii="Times New Roman" w:eastAsia="Times New Roman" w:hAnsi="Times New Roman" w:cs="Times New Roman"/>
          <w:b/>
          <w:noProof/>
          <w:kern w:val="0"/>
          <w:sz w:val="24"/>
          <w:szCs w:val="24"/>
          <w:lang w:val="ru-RU" w:eastAsia="ru-RU"/>
          <w14:ligatures w14:val="none"/>
        </w:rPr>
        <w:drawing>
          <wp:inline distT="0" distB="0" distL="0" distR="0" wp14:anchorId="58670C52" wp14:editId="567C4E46">
            <wp:extent cx="2210730" cy="2389517"/>
            <wp:effectExtent l="0" t="0" r="0" b="0"/>
            <wp:docPr id="709344131" name="Рисунок 1" descr="Зображення, що містить текст, Шрифт, чорно-білий, документ&#10;&#10;Автоматично згенерований опис"/>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9344131" name="Рисунок 1" descr="Зображення, що містить текст, Шрифт, чорно-білий, документ&#10;&#10;Автоматично згенерований опис"/>
                    <pic:cNvPicPr/>
                  </pic:nvPicPr>
                  <pic:blipFill rotWithShape="1">
                    <a:blip r:embed="rId26"/>
                    <a:srcRect b="45406"/>
                    <a:stretch/>
                  </pic:blipFill>
                  <pic:spPr bwMode="auto">
                    <a:xfrm>
                      <a:off x="0" y="0"/>
                      <a:ext cx="2234833" cy="2415570"/>
                    </a:xfrm>
                    <a:prstGeom prst="rect">
                      <a:avLst/>
                    </a:prstGeom>
                    <a:ln>
                      <a:noFill/>
                    </a:ln>
                    <a:extLst>
                      <a:ext uri="{53640926-AAD7-44D8-BBD7-CCE9431645EC}">
                        <a14:shadowObscured xmlns:a14="http://schemas.microsoft.com/office/drawing/2010/main"/>
                      </a:ext>
                    </a:extLst>
                  </pic:spPr>
                </pic:pic>
              </a:graphicData>
            </a:graphic>
          </wp:inline>
        </w:drawing>
      </w:r>
    </w:p>
    <w:p w14:paraId="4E53B3F6" w14:textId="3A4B2545" w:rsidR="00696401" w:rsidRDefault="00696401" w:rsidP="00696401">
      <w:pPr>
        <w:spacing w:line="360" w:lineRule="auto"/>
        <w:jc w:val="center"/>
        <w:rPr>
          <w:rFonts w:ascii="Times New Roman" w:hAnsi="Times New Roman" w:cs="Times New Roman"/>
          <w:sz w:val="24"/>
          <w:szCs w:val="24"/>
          <w:lang w:val="uk-UA"/>
        </w:rPr>
      </w:pPr>
      <w:r w:rsidRPr="00696401">
        <w:rPr>
          <w:rFonts w:ascii="Times New Roman" w:hAnsi="Times New Roman" w:cs="Times New Roman"/>
          <w:sz w:val="24"/>
          <w:szCs w:val="24"/>
          <w:lang w:val="uk-UA"/>
        </w:rPr>
        <w:t xml:space="preserve">Рисунок </w:t>
      </w:r>
      <w:r w:rsidR="00615A17">
        <w:rPr>
          <w:rFonts w:ascii="Times New Roman" w:hAnsi="Times New Roman" w:cs="Times New Roman"/>
          <w:sz w:val="24"/>
          <w:szCs w:val="24"/>
          <w:lang w:val="uk-UA"/>
        </w:rPr>
        <w:t>В</w:t>
      </w:r>
      <w:r w:rsidRPr="00696401">
        <w:rPr>
          <w:rFonts w:ascii="Times New Roman" w:hAnsi="Times New Roman" w:cs="Times New Roman"/>
          <w:sz w:val="24"/>
          <w:szCs w:val="24"/>
          <w:lang w:val="uk-UA"/>
        </w:rPr>
        <w:t>.</w:t>
      </w:r>
      <w:r w:rsidR="00615A17">
        <w:rPr>
          <w:rFonts w:ascii="Times New Roman" w:hAnsi="Times New Roman" w:cs="Times New Roman"/>
          <w:sz w:val="24"/>
          <w:szCs w:val="24"/>
          <w:lang w:val="uk-UA"/>
        </w:rPr>
        <w:t>3</w:t>
      </w:r>
      <w:r w:rsidRPr="00696401">
        <w:rPr>
          <w:rFonts w:ascii="Times New Roman" w:hAnsi="Times New Roman" w:cs="Times New Roman"/>
          <w:sz w:val="24"/>
          <w:szCs w:val="24"/>
          <w:lang w:val="uk-UA"/>
        </w:rPr>
        <w:t xml:space="preserve"> </w:t>
      </w:r>
      <w:r w:rsidRPr="00615A17">
        <w:rPr>
          <w:rFonts w:ascii="Times New Roman" w:hAnsi="Times New Roman" w:cs="Times New Roman"/>
          <w:sz w:val="24"/>
          <w:szCs w:val="24"/>
          <w:lang w:val="uk-UA"/>
        </w:rPr>
        <w:t>–</w:t>
      </w:r>
      <w:r w:rsidR="00615A17" w:rsidRPr="00615A17">
        <w:rPr>
          <w:rFonts w:ascii="Times New Roman" w:eastAsia="Times New Roman" w:hAnsi="Times New Roman" w:cs="Times New Roman"/>
          <w:kern w:val="0"/>
          <w:sz w:val="24"/>
          <w:szCs w:val="24"/>
          <w:lang w:val="uk-UA" w:eastAsia="ru-RU"/>
          <w14:ligatures w14:val="none"/>
        </w:rPr>
        <w:t xml:space="preserve"> р</w:t>
      </w:r>
      <w:r w:rsidRPr="00E62D87">
        <w:rPr>
          <w:rFonts w:ascii="Times New Roman" w:eastAsia="Times New Roman" w:hAnsi="Times New Roman" w:cs="Times New Roman"/>
          <w:bCs/>
          <w:kern w:val="0"/>
          <w:sz w:val="24"/>
          <w:szCs w:val="24"/>
          <w:lang w:val="uk-UA" w:eastAsia="ru-RU"/>
          <w14:ligatures w14:val="none"/>
        </w:rPr>
        <w:t>езультат прогнозувань</w:t>
      </w:r>
    </w:p>
    <w:p w14:paraId="60661C70" w14:textId="77777777" w:rsidR="00696401" w:rsidRPr="00E62D87" w:rsidRDefault="00696401" w:rsidP="00696401">
      <w:pPr>
        <w:spacing w:line="360" w:lineRule="auto"/>
        <w:jc w:val="center"/>
        <w:rPr>
          <w:rFonts w:ascii="Times New Roman" w:hAnsi="Times New Roman" w:cs="Times New Roman"/>
          <w:sz w:val="24"/>
          <w:szCs w:val="24"/>
          <w:lang w:val="uk-UA"/>
        </w:rPr>
      </w:pPr>
    </w:p>
    <w:p w14:paraId="48EB3C8C"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У результаті отримуємо таблицю прогнозування навантажень в мережі на наступні 20 днів.</w:t>
      </w:r>
    </w:p>
    <w:p w14:paraId="037EB2E9"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
          <w:kern w:val="0"/>
          <w:sz w:val="24"/>
          <w:szCs w:val="24"/>
          <w:lang w:val="uk-UA" w:eastAsia="ru-RU"/>
          <w14:ligatures w14:val="none"/>
        </w:rPr>
        <w:t>Висновок:</w:t>
      </w:r>
      <w:r w:rsidRPr="00E62D87">
        <w:rPr>
          <w:rFonts w:ascii="Times New Roman" w:eastAsia="Times New Roman" w:hAnsi="Times New Roman" w:cs="Times New Roman"/>
          <w:bCs/>
          <w:kern w:val="0"/>
          <w:sz w:val="24"/>
          <w:szCs w:val="24"/>
          <w:lang w:val="uk-UA" w:eastAsia="ru-RU"/>
          <w14:ligatures w14:val="none"/>
        </w:rPr>
        <w:t xml:space="preserve"> Робота над випробуванням моделі прогнозування навантажень в комп'ютерних мережах за допомогою методу Хольта дозволила досягнути декількох ключових результатів.</w:t>
      </w:r>
    </w:p>
    <w:p w14:paraId="2EA24546"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lastRenderedPageBreak/>
        <w:t>Процес встановлення програмного забезпечення та налаштувань виявився необхідною підготовчою стадією для успішного навчання моделі.</w:t>
      </w:r>
    </w:p>
    <w:p w14:paraId="224863DA"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Наступний етап підготовки даних був вирішальним для забезпечення точності прогнозів. Чистка даних від шуму та некоректних значень забезпечила якісний набір даних для навчання моделі.</w:t>
      </w:r>
    </w:p>
    <w:p w14:paraId="4E2B585E"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Навчання моделі на тренувальному наборі даних дало можливість моделі "зрозуміти" характер навантаження та особливості його змін.</w:t>
      </w:r>
    </w:p>
    <w:p w14:paraId="6FE9F47F"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Випробування моделі на тестовому наборі даних допомогло перевірити її роботу в умовах, що найбільше наближені до реальних, і дало змогу оцінити точність прогнозування.</w:t>
      </w:r>
    </w:p>
    <w:p w14:paraId="7D55B0FB"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Загалом, випробування показали потенціал використання методу Хольта для прогнозування навантажень в комп'ютерних мережах.</w:t>
      </w:r>
    </w:p>
    <w:p w14:paraId="5B738F55" w14:textId="77777777" w:rsidR="00E62D87" w:rsidRPr="00E62D87" w:rsidRDefault="00E62D87" w:rsidP="00E62D87">
      <w:pPr>
        <w:spacing w:after="0" w:line="360" w:lineRule="auto"/>
        <w:jc w:val="both"/>
        <w:rPr>
          <w:rFonts w:ascii="Times New Roman" w:eastAsia="Times New Roman" w:hAnsi="Times New Roman" w:cs="Times New Roman"/>
          <w:bCs/>
          <w:kern w:val="0"/>
          <w:sz w:val="24"/>
          <w:szCs w:val="24"/>
          <w:lang w:val="uk-UA" w:eastAsia="ru-RU"/>
          <w14:ligatures w14:val="none"/>
        </w:rPr>
      </w:pPr>
    </w:p>
    <w:p w14:paraId="7B4E9D59"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Виконавець</w:t>
      </w:r>
    </w:p>
    <w:p w14:paraId="11F747A3" w14:textId="77777777" w:rsidR="00E62D87" w:rsidRPr="00E62D87" w:rsidRDefault="00E62D87" w:rsidP="00E62D87">
      <w:pPr>
        <w:spacing w:after="0" w:line="360" w:lineRule="auto"/>
        <w:ind w:firstLine="720"/>
        <w:jc w:val="both"/>
        <w:rPr>
          <w:rFonts w:ascii="Times New Roman" w:eastAsia="Times New Roman" w:hAnsi="Times New Roman" w:cs="Times New Roman"/>
          <w:bCs/>
          <w:kern w:val="0"/>
          <w:sz w:val="24"/>
          <w:szCs w:val="24"/>
          <w:lang w:val="uk-UA" w:eastAsia="ru-RU"/>
          <w14:ligatures w14:val="none"/>
        </w:rPr>
      </w:pPr>
      <w:r w:rsidRPr="00E62D87">
        <w:rPr>
          <w:rFonts w:ascii="Times New Roman" w:eastAsia="Times New Roman" w:hAnsi="Times New Roman" w:cs="Times New Roman"/>
          <w:bCs/>
          <w:kern w:val="0"/>
          <w:sz w:val="24"/>
          <w:szCs w:val="24"/>
          <w:lang w:val="uk-UA" w:eastAsia="ru-RU"/>
          <w14:ligatures w14:val="none"/>
        </w:rPr>
        <w:t>студент групи КІ41</w:t>
      </w:r>
    </w:p>
    <w:p w14:paraId="5683E5B2" w14:textId="77777777" w:rsidR="00E62D87" w:rsidRPr="00E62D87" w:rsidRDefault="00E62D87" w:rsidP="00E62D87">
      <w:pPr>
        <w:spacing w:after="0" w:line="360" w:lineRule="auto"/>
        <w:ind w:firstLine="720"/>
        <w:rPr>
          <w:rFonts w:ascii="Times New Roman" w:eastAsia="Times New Roman" w:hAnsi="Times New Roman" w:cs="Times New Roman"/>
          <w:kern w:val="0"/>
          <w:sz w:val="24"/>
          <w:szCs w:val="20"/>
          <w:lang w:val="uk-UA" w:eastAsia="ru-RU"/>
          <w14:ligatures w14:val="none"/>
        </w:rPr>
      </w:pPr>
      <w:r w:rsidRPr="00E62D87">
        <w:rPr>
          <w:rFonts w:ascii="Times New Roman" w:eastAsia="Times New Roman" w:hAnsi="Times New Roman" w:cs="Times New Roman"/>
          <w:kern w:val="0"/>
          <w:sz w:val="24"/>
          <w:szCs w:val="24"/>
          <w:lang w:val="uk-UA" w:eastAsia="ru-RU"/>
          <w14:ligatures w14:val="none"/>
        </w:rPr>
        <w:t>Наконечний М.О.</w:t>
      </w:r>
    </w:p>
    <w:p w14:paraId="1D0FC152" w14:textId="5B0DD13E" w:rsidR="00E62D87" w:rsidRPr="00E62D87" w:rsidRDefault="001615EC" w:rsidP="00E62D87">
      <w:pPr>
        <w:spacing w:after="0" w:line="240" w:lineRule="auto"/>
        <w:ind w:left="-567" w:firstLine="709"/>
        <w:rPr>
          <w:rFonts w:ascii="Times New Roman" w:eastAsia="Times New Roman" w:hAnsi="Times New Roman" w:cs="Times New Roman"/>
          <w:kern w:val="0"/>
          <w:sz w:val="20"/>
          <w:szCs w:val="20"/>
          <w:lang w:val="ru-RU" w:eastAsia="ru-RU"/>
          <w14:ligatures w14:val="none"/>
        </w:rPr>
      </w:pPr>
      <w:r>
        <w:rPr>
          <w:noProof/>
          <w:lang w:val="ru-RU" w:eastAsia="ru-RU"/>
        </w:rPr>
        <w:drawing>
          <wp:anchor distT="0" distB="0" distL="114300" distR="114300" simplePos="0" relativeHeight="251666432" behindDoc="1" locked="0" layoutInCell="1" allowOverlap="1" wp14:anchorId="357B6D4E" wp14:editId="1BD1DD87">
            <wp:simplePos x="0" y="0"/>
            <wp:positionH relativeFrom="margin">
              <wp:posOffset>793630</wp:posOffset>
            </wp:positionH>
            <wp:positionV relativeFrom="paragraph">
              <wp:posOffset>12161</wp:posOffset>
            </wp:positionV>
            <wp:extent cx="302084" cy="465042"/>
            <wp:effectExtent l="0" t="0" r="3175" b="0"/>
            <wp:wrapNone/>
            <wp:docPr id="425966666"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02084" cy="46504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AAE887F" w14:textId="3E1C3443" w:rsidR="006A2DB7" w:rsidRPr="00D612FC" w:rsidRDefault="006A2DB7" w:rsidP="00554BF1">
      <w:pPr>
        <w:rPr>
          <w:lang w:val="uk-UA"/>
        </w:rPr>
      </w:pPr>
    </w:p>
    <w:sectPr w:rsidR="006A2DB7" w:rsidRPr="00D612FC" w:rsidSect="006454F0">
      <w:headerReference w:type="default" r:id="rId28"/>
      <w:headerReference w:type="first" r:id="rId29"/>
      <w:type w:val="continuous"/>
      <w:pgSz w:w="11906" w:h="16838" w:code="9"/>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F4B341" w14:textId="77777777" w:rsidR="008B1EF9" w:rsidRDefault="008B1EF9" w:rsidP="003B6789">
      <w:pPr>
        <w:spacing w:after="0" w:line="240" w:lineRule="auto"/>
      </w:pPr>
      <w:r>
        <w:separator/>
      </w:r>
    </w:p>
  </w:endnote>
  <w:endnote w:type="continuationSeparator" w:id="0">
    <w:p w14:paraId="03EBEB8E" w14:textId="77777777" w:rsidR="008B1EF9" w:rsidRDefault="008B1EF9" w:rsidP="003B67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CC"/>
    <w:family w:val="swiss"/>
    <w:pitch w:val="variable"/>
    <w:sig w:usb0="A0002AEF" w:usb1="4000207B" w:usb2="00000000" w:usb3="00000000" w:csb0="000001F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CAC47A" w14:textId="77777777" w:rsidR="008B1EF9" w:rsidRDefault="008B1EF9" w:rsidP="003B6789">
      <w:pPr>
        <w:spacing w:after="0" w:line="240" w:lineRule="auto"/>
      </w:pPr>
      <w:r>
        <w:separator/>
      </w:r>
    </w:p>
  </w:footnote>
  <w:footnote w:type="continuationSeparator" w:id="0">
    <w:p w14:paraId="2927DF9E" w14:textId="77777777" w:rsidR="008B1EF9" w:rsidRDefault="008B1EF9" w:rsidP="003B67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BB16F6" w14:textId="70F25558" w:rsidR="00EA47D1" w:rsidRDefault="00EA47D1">
    <w:pPr>
      <w:pStyle w:val="a3"/>
      <w:jc w:val="right"/>
    </w:pPr>
  </w:p>
  <w:p w14:paraId="573C3002" w14:textId="77777777" w:rsidR="00EA47D1" w:rsidRDefault="00EA47D1">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12515386"/>
      <w:docPartObj>
        <w:docPartGallery w:val="Page Numbers (Top of Page)"/>
        <w:docPartUnique/>
      </w:docPartObj>
    </w:sdtPr>
    <w:sdtEndPr/>
    <w:sdtContent>
      <w:p w14:paraId="6115DA5C" w14:textId="54A4B8CB" w:rsidR="00EA47D1" w:rsidRDefault="00EA47D1">
        <w:pPr>
          <w:pStyle w:val="a3"/>
          <w:jc w:val="right"/>
        </w:pPr>
        <w:r>
          <w:fldChar w:fldCharType="begin"/>
        </w:r>
        <w:r>
          <w:instrText>PAGE   \* MERGEFORMAT</w:instrText>
        </w:r>
        <w:r>
          <w:fldChar w:fldCharType="separate"/>
        </w:r>
        <w:r w:rsidR="00671594" w:rsidRPr="00671594">
          <w:rPr>
            <w:noProof/>
            <w:lang w:val="uk-UA"/>
          </w:rPr>
          <w:t>21</w:t>
        </w:r>
        <w:r>
          <w:fldChar w:fldCharType="end"/>
        </w:r>
      </w:p>
    </w:sdtContent>
  </w:sdt>
  <w:p w14:paraId="66728054" w14:textId="77777777" w:rsidR="001E71F9" w:rsidRDefault="001E71F9"/>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3C96E4" w14:textId="77777777" w:rsidR="00EA47D1" w:rsidRDefault="00EA47D1">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B4E0F"/>
    <w:multiLevelType w:val="multilevel"/>
    <w:tmpl w:val="DB4A2E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21D3C9C"/>
    <w:multiLevelType w:val="multilevel"/>
    <w:tmpl w:val="5E70669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32588E"/>
    <w:multiLevelType w:val="multilevel"/>
    <w:tmpl w:val="E8C2DB62"/>
    <w:lvl w:ilvl="0">
      <w:start w:val="1"/>
      <w:numFmt w:val="bullet"/>
      <w:lvlText w:val=""/>
      <w:lvlJc w:val="left"/>
      <w:pPr>
        <w:tabs>
          <w:tab w:val="num" w:pos="720"/>
        </w:tabs>
        <w:ind w:left="720" w:hanging="360"/>
      </w:pPr>
      <w:rPr>
        <w:rFonts w:ascii="Symbol" w:hAnsi="Symbol" w:hint="default"/>
        <w:sz w:val="28"/>
        <w:szCs w:val="4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264E46"/>
    <w:multiLevelType w:val="multilevel"/>
    <w:tmpl w:val="8E025BE8"/>
    <w:lvl w:ilvl="0">
      <w:start w:val="1"/>
      <w:numFmt w:val="bullet"/>
      <w:lvlText w:val=""/>
      <w:lvlJc w:val="left"/>
      <w:pPr>
        <w:tabs>
          <w:tab w:val="num" w:pos="1440"/>
        </w:tabs>
        <w:ind w:left="1440" w:hanging="360"/>
      </w:pPr>
      <w:rPr>
        <w:rFonts w:ascii="Symbol" w:hAnsi="Symbol" w:hint="default"/>
      </w:rPr>
    </w:lvl>
    <w:lvl w:ilvl="1" w:tentative="1">
      <w:start w:val="1"/>
      <w:numFmt w:val="decimal"/>
      <w:lvlText w:val="%2."/>
      <w:lvlJc w:val="left"/>
      <w:pPr>
        <w:tabs>
          <w:tab w:val="num" w:pos="2160"/>
        </w:tabs>
        <w:ind w:left="2160" w:hanging="360"/>
      </w:p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4" w15:restartNumberingAfterBreak="0">
    <w:nsid w:val="0F851A55"/>
    <w:multiLevelType w:val="multilevel"/>
    <w:tmpl w:val="E166C3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28F1E53"/>
    <w:multiLevelType w:val="multilevel"/>
    <w:tmpl w:val="640E0AE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B4A1534"/>
    <w:multiLevelType w:val="multilevel"/>
    <w:tmpl w:val="3BC448A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A5E182F"/>
    <w:multiLevelType w:val="multilevel"/>
    <w:tmpl w:val="FAD443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DD175AE"/>
    <w:multiLevelType w:val="multilevel"/>
    <w:tmpl w:val="DCB488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1634D2B"/>
    <w:multiLevelType w:val="multilevel"/>
    <w:tmpl w:val="FAD443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561069E"/>
    <w:multiLevelType w:val="multilevel"/>
    <w:tmpl w:val="27C87516"/>
    <w:lvl w:ilvl="0">
      <w:start w:val="1"/>
      <w:numFmt w:val="bullet"/>
      <w:lvlText w:val=""/>
      <w:lvlJc w:val="left"/>
      <w:pPr>
        <w:tabs>
          <w:tab w:val="num" w:pos="720"/>
        </w:tabs>
        <w:ind w:left="720" w:hanging="360"/>
      </w:pPr>
      <w:rPr>
        <w:rFonts w:ascii="Symbol" w:hAnsi="Symbol" w:hint="default"/>
        <w:b w:val="0"/>
        <w:bCs w:val="0"/>
      </w:rPr>
    </w:lvl>
    <w:lvl w:ilvl="1">
      <w:start w:val="1"/>
      <w:numFmt w:val="decimal"/>
      <w:lvlText w:val="%2."/>
      <w:lvlJc w:val="lef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9D00E6B"/>
    <w:multiLevelType w:val="multilevel"/>
    <w:tmpl w:val="8EBA1A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D24B18"/>
    <w:multiLevelType w:val="multilevel"/>
    <w:tmpl w:val="2E8611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485520FA"/>
    <w:multiLevelType w:val="multilevel"/>
    <w:tmpl w:val="AECC7B2E"/>
    <w:lvl w:ilvl="0">
      <w:start w:val="1"/>
      <w:numFmt w:val="decimal"/>
      <w:lvlText w:val="%1."/>
      <w:lvlJc w:val="left"/>
      <w:pPr>
        <w:tabs>
          <w:tab w:val="num" w:pos="720"/>
        </w:tabs>
        <w:ind w:left="720" w:hanging="360"/>
      </w:pPr>
    </w:lvl>
    <w:lvl w:ilvl="1">
      <w:start w:val="1"/>
      <w:numFmt w:val="bullet"/>
      <w:lvlText w:val=""/>
      <w:lvlJc w:val="left"/>
      <w:pPr>
        <w:tabs>
          <w:tab w:val="num" w:pos="1070"/>
        </w:tabs>
        <w:ind w:left="107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B9A281C"/>
    <w:multiLevelType w:val="hybridMultilevel"/>
    <w:tmpl w:val="E52A31AC"/>
    <w:lvl w:ilvl="0" w:tplc="066EED76">
      <w:start w:val="1"/>
      <w:numFmt w:val="decimal"/>
      <w:lvlText w:val="%1."/>
      <w:lvlJc w:val="left"/>
      <w:pPr>
        <w:ind w:left="393" w:hanging="282"/>
      </w:pPr>
      <w:rPr>
        <w:rFonts w:ascii="Times New Roman" w:eastAsia="Times New Roman" w:hAnsi="Times New Roman" w:cs="Times New Roman" w:hint="default"/>
        <w:w w:val="100"/>
        <w:sz w:val="28"/>
        <w:szCs w:val="28"/>
        <w:lang w:val="uk-UA" w:eastAsia="en-US" w:bidi="ar-SA"/>
      </w:rPr>
    </w:lvl>
    <w:lvl w:ilvl="1" w:tplc="71CC129A">
      <w:numFmt w:val="bullet"/>
      <w:lvlText w:val="•"/>
      <w:lvlJc w:val="left"/>
      <w:pPr>
        <w:ind w:left="1430" w:hanging="282"/>
      </w:pPr>
      <w:rPr>
        <w:rFonts w:hint="default"/>
        <w:lang w:val="uk-UA" w:eastAsia="en-US" w:bidi="ar-SA"/>
      </w:rPr>
    </w:lvl>
    <w:lvl w:ilvl="2" w:tplc="0AE8D67E">
      <w:numFmt w:val="bullet"/>
      <w:lvlText w:val="•"/>
      <w:lvlJc w:val="left"/>
      <w:pPr>
        <w:ind w:left="2461" w:hanging="282"/>
      </w:pPr>
      <w:rPr>
        <w:rFonts w:hint="default"/>
        <w:lang w:val="uk-UA" w:eastAsia="en-US" w:bidi="ar-SA"/>
      </w:rPr>
    </w:lvl>
    <w:lvl w:ilvl="3" w:tplc="351E1DAC">
      <w:numFmt w:val="bullet"/>
      <w:lvlText w:val="•"/>
      <w:lvlJc w:val="left"/>
      <w:pPr>
        <w:ind w:left="3491" w:hanging="282"/>
      </w:pPr>
      <w:rPr>
        <w:rFonts w:hint="default"/>
        <w:lang w:val="uk-UA" w:eastAsia="en-US" w:bidi="ar-SA"/>
      </w:rPr>
    </w:lvl>
    <w:lvl w:ilvl="4" w:tplc="BE20669A">
      <w:numFmt w:val="bullet"/>
      <w:lvlText w:val="•"/>
      <w:lvlJc w:val="left"/>
      <w:pPr>
        <w:ind w:left="4522" w:hanging="282"/>
      </w:pPr>
      <w:rPr>
        <w:rFonts w:hint="default"/>
        <w:lang w:val="uk-UA" w:eastAsia="en-US" w:bidi="ar-SA"/>
      </w:rPr>
    </w:lvl>
    <w:lvl w:ilvl="5" w:tplc="8430C59C">
      <w:numFmt w:val="bullet"/>
      <w:lvlText w:val="•"/>
      <w:lvlJc w:val="left"/>
      <w:pPr>
        <w:ind w:left="5553" w:hanging="282"/>
      </w:pPr>
      <w:rPr>
        <w:rFonts w:hint="default"/>
        <w:lang w:val="uk-UA" w:eastAsia="en-US" w:bidi="ar-SA"/>
      </w:rPr>
    </w:lvl>
    <w:lvl w:ilvl="6" w:tplc="85FEC99C">
      <w:numFmt w:val="bullet"/>
      <w:lvlText w:val="•"/>
      <w:lvlJc w:val="left"/>
      <w:pPr>
        <w:ind w:left="6583" w:hanging="282"/>
      </w:pPr>
      <w:rPr>
        <w:rFonts w:hint="default"/>
        <w:lang w:val="uk-UA" w:eastAsia="en-US" w:bidi="ar-SA"/>
      </w:rPr>
    </w:lvl>
    <w:lvl w:ilvl="7" w:tplc="16D8B4A8">
      <w:numFmt w:val="bullet"/>
      <w:lvlText w:val="•"/>
      <w:lvlJc w:val="left"/>
      <w:pPr>
        <w:ind w:left="7614" w:hanging="282"/>
      </w:pPr>
      <w:rPr>
        <w:rFonts w:hint="default"/>
        <w:lang w:val="uk-UA" w:eastAsia="en-US" w:bidi="ar-SA"/>
      </w:rPr>
    </w:lvl>
    <w:lvl w:ilvl="8" w:tplc="432A1620">
      <w:numFmt w:val="bullet"/>
      <w:lvlText w:val="•"/>
      <w:lvlJc w:val="left"/>
      <w:pPr>
        <w:ind w:left="8645" w:hanging="282"/>
      </w:pPr>
      <w:rPr>
        <w:rFonts w:hint="default"/>
        <w:lang w:val="uk-UA" w:eastAsia="en-US" w:bidi="ar-SA"/>
      </w:rPr>
    </w:lvl>
  </w:abstractNum>
  <w:abstractNum w:abstractNumId="15" w15:restartNumberingAfterBreak="0">
    <w:nsid w:val="4CD00219"/>
    <w:multiLevelType w:val="multilevel"/>
    <w:tmpl w:val="F006A6D0"/>
    <w:lvl w:ilvl="0">
      <w:start w:val="1"/>
      <w:numFmt w:val="bullet"/>
      <w:lvlText w:val=""/>
      <w:lvlJc w:val="left"/>
      <w:pPr>
        <w:tabs>
          <w:tab w:val="num" w:pos="720"/>
        </w:tabs>
        <w:ind w:left="720" w:hanging="360"/>
      </w:pPr>
      <w:rPr>
        <w:rFonts w:ascii="Symbol" w:hAnsi="Symbol" w:hint="default"/>
        <w:sz w:val="28"/>
        <w:szCs w:val="4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4EFA0A20"/>
    <w:multiLevelType w:val="multilevel"/>
    <w:tmpl w:val="FAD443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2E44359"/>
    <w:multiLevelType w:val="hybridMultilevel"/>
    <w:tmpl w:val="D4848842"/>
    <w:lvl w:ilvl="0" w:tplc="E2EC1A22">
      <w:start w:val="4"/>
      <w:numFmt w:val="decimal"/>
      <w:lvlText w:val="%1."/>
      <w:lvlJc w:val="left"/>
      <w:pPr>
        <w:ind w:left="393" w:hanging="282"/>
      </w:pPr>
      <w:rPr>
        <w:rFonts w:ascii="Times New Roman" w:eastAsia="Times New Roman" w:hAnsi="Times New Roman" w:cs="Times New Roman" w:hint="default"/>
        <w:w w:val="100"/>
        <w:sz w:val="28"/>
        <w:szCs w:val="28"/>
        <w:lang w:val="uk-UA" w:eastAsia="en-US" w:bidi="ar-SA"/>
      </w:rPr>
    </w:lvl>
    <w:lvl w:ilvl="1" w:tplc="0C4C4514">
      <w:numFmt w:val="bullet"/>
      <w:lvlText w:val="•"/>
      <w:lvlJc w:val="left"/>
      <w:pPr>
        <w:ind w:left="1430" w:hanging="282"/>
      </w:pPr>
      <w:rPr>
        <w:rFonts w:hint="default"/>
        <w:lang w:val="uk-UA" w:eastAsia="en-US" w:bidi="ar-SA"/>
      </w:rPr>
    </w:lvl>
    <w:lvl w:ilvl="2" w:tplc="88B64C78">
      <w:numFmt w:val="bullet"/>
      <w:lvlText w:val="•"/>
      <w:lvlJc w:val="left"/>
      <w:pPr>
        <w:ind w:left="2461" w:hanging="282"/>
      </w:pPr>
      <w:rPr>
        <w:rFonts w:hint="default"/>
        <w:lang w:val="uk-UA" w:eastAsia="en-US" w:bidi="ar-SA"/>
      </w:rPr>
    </w:lvl>
    <w:lvl w:ilvl="3" w:tplc="10169072">
      <w:numFmt w:val="bullet"/>
      <w:lvlText w:val="•"/>
      <w:lvlJc w:val="left"/>
      <w:pPr>
        <w:ind w:left="3491" w:hanging="282"/>
      </w:pPr>
      <w:rPr>
        <w:rFonts w:hint="default"/>
        <w:lang w:val="uk-UA" w:eastAsia="en-US" w:bidi="ar-SA"/>
      </w:rPr>
    </w:lvl>
    <w:lvl w:ilvl="4" w:tplc="F7B8F6A2">
      <w:numFmt w:val="bullet"/>
      <w:lvlText w:val="•"/>
      <w:lvlJc w:val="left"/>
      <w:pPr>
        <w:ind w:left="4522" w:hanging="282"/>
      </w:pPr>
      <w:rPr>
        <w:rFonts w:hint="default"/>
        <w:lang w:val="uk-UA" w:eastAsia="en-US" w:bidi="ar-SA"/>
      </w:rPr>
    </w:lvl>
    <w:lvl w:ilvl="5" w:tplc="2E46B66A">
      <w:numFmt w:val="bullet"/>
      <w:lvlText w:val="•"/>
      <w:lvlJc w:val="left"/>
      <w:pPr>
        <w:ind w:left="5553" w:hanging="282"/>
      </w:pPr>
      <w:rPr>
        <w:rFonts w:hint="default"/>
        <w:lang w:val="uk-UA" w:eastAsia="en-US" w:bidi="ar-SA"/>
      </w:rPr>
    </w:lvl>
    <w:lvl w:ilvl="6" w:tplc="8E56DEDC">
      <w:numFmt w:val="bullet"/>
      <w:lvlText w:val="•"/>
      <w:lvlJc w:val="left"/>
      <w:pPr>
        <w:ind w:left="6583" w:hanging="282"/>
      </w:pPr>
      <w:rPr>
        <w:rFonts w:hint="default"/>
        <w:lang w:val="uk-UA" w:eastAsia="en-US" w:bidi="ar-SA"/>
      </w:rPr>
    </w:lvl>
    <w:lvl w:ilvl="7" w:tplc="449A3D7A">
      <w:numFmt w:val="bullet"/>
      <w:lvlText w:val="•"/>
      <w:lvlJc w:val="left"/>
      <w:pPr>
        <w:ind w:left="7614" w:hanging="282"/>
      </w:pPr>
      <w:rPr>
        <w:rFonts w:hint="default"/>
        <w:lang w:val="uk-UA" w:eastAsia="en-US" w:bidi="ar-SA"/>
      </w:rPr>
    </w:lvl>
    <w:lvl w:ilvl="8" w:tplc="CB5AE0EC">
      <w:numFmt w:val="bullet"/>
      <w:lvlText w:val="•"/>
      <w:lvlJc w:val="left"/>
      <w:pPr>
        <w:ind w:left="8645" w:hanging="282"/>
      </w:pPr>
      <w:rPr>
        <w:rFonts w:hint="default"/>
        <w:lang w:val="uk-UA" w:eastAsia="en-US" w:bidi="ar-SA"/>
      </w:rPr>
    </w:lvl>
  </w:abstractNum>
  <w:abstractNum w:abstractNumId="18" w15:restartNumberingAfterBreak="0">
    <w:nsid w:val="54A34248"/>
    <w:multiLevelType w:val="multilevel"/>
    <w:tmpl w:val="2C9CAB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57B1DE1"/>
    <w:multiLevelType w:val="multilevel"/>
    <w:tmpl w:val="FAD443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A815929"/>
    <w:multiLevelType w:val="multilevel"/>
    <w:tmpl w:val="F54AAFBE"/>
    <w:lvl w:ilvl="0">
      <w:start w:val="1"/>
      <w:numFmt w:val="bullet"/>
      <w:lvlText w:val=""/>
      <w:lvlJc w:val="left"/>
      <w:pPr>
        <w:tabs>
          <w:tab w:val="num" w:pos="720"/>
        </w:tabs>
        <w:ind w:left="720" w:hanging="360"/>
      </w:pPr>
      <w:rPr>
        <w:rFonts w:ascii="Symbol" w:hAnsi="Symbol" w:hint="default"/>
        <w:sz w:val="28"/>
        <w:szCs w:val="44"/>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B7E4D0E"/>
    <w:multiLevelType w:val="multilevel"/>
    <w:tmpl w:val="BB94C81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E390AEF"/>
    <w:multiLevelType w:val="multilevel"/>
    <w:tmpl w:val="FAD44320"/>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FCE2F60"/>
    <w:multiLevelType w:val="multilevel"/>
    <w:tmpl w:val="59FED3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38821F8"/>
    <w:multiLevelType w:val="multilevel"/>
    <w:tmpl w:val="CA20DF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64EF7CAF"/>
    <w:multiLevelType w:val="multilevel"/>
    <w:tmpl w:val="17D223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2654BF6"/>
    <w:multiLevelType w:val="multilevel"/>
    <w:tmpl w:val="C750D9C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4CB56F3"/>
    <w:multiLevelType w:val="multilevel"/>
    <w:tmpl w:val="DDB623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81E5BE0"/>
    <w:multiLevelType w:val="hybridMultilevel"/>
    <w:tmpl w:val="07F46C06"/>
    <w:lvl w:ilvl="0" w:tplc="2BDA922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9" w15:restartNumberingAfterBreak="0">
    <w:nsid w:val="786169C5"/>
    <w:multiLevelType w:val="hybridMultilevel"/>
    <w:tmpl w:val="FF9CD1CC"/>
    <w:lvl w:ilvl="0" w:tplc="03369200">
      <w:start w:val="1"/>
      <w:numFmt w:val="decimal"/>
      <w:lvlText w:val="%1."/>
      <w:lvlJc w:val="left"/>
      <w:pPr>
        <w:ind w:left="112" w:hanging="547"/>
      </w:pPr>
      <w:rPr>
        <w:rFonts w:ascii="Times New Roman" w:eastAsia="Times New Roman" w:hAnsi="Times New Roman" w:cs="Times New Roman" w:hint="default"/>
        <w:w w:val="100"/>
        <w:sz w:val="28"/>
        <w:szCs w:val="28"/>
        <w:lang w:val="uk-UA" w:eastAsia="en-US" w:bidi="ar-SA"/>
      </w:rPr>
    </w:lvl>
    <w:lvl w:ilvl="1" w:tplc="A086C6D4">
      <w:numFmt w:val="bullet"/>
      <w:lvlText w:val="•"/>
      <w:lvlJc w:val="left"/>
      <w:pPr>
        <w:ind w:left="1178" w:hanging="547"/>
      </w:pPr>
      <w:rPr>
        <w:rFonts w:hint="default"/>
        <w:lang w:val="uk-UA" w:eastAsia="en-US" w:bidi="ar-SA"/>
      </w:rPr>
    </w:lvl>
    <w:lvl w:ilvl="2" w:tplc="3DB807A6">
      <w:numFmt w:val="bullet"/>
      <w:lvlText w:val="•"/>
      <w:lvlJc w:val="left"/>
      <w:pPr>
        <w:ind w:left="2237" w:hanging="547"/>
      </w:pPr>
      <w:rPr>
        <w:rFonts w:hint="default"/>
        <w:lang w:val="uk-UA" w:eastAsia="en-US" w:bidi="ar-SA"/>
      </w:rPr>
    </w:lvl>
    <w:lvl w:ilvl="3" w:tplc="B07644E8">
      <w:numFmt w:val="bullet"/>
      <w:lvlText w:val="•"/>
      <w:lvlJc w:val="left"/>
      <w:pPr>
        <w:ind w:left="3295" w:hanging="547"/>
      </w:pPr>
      <w:rPr>
        <w:rFonts w:hint="default"/>
        <w:lang w:val="uk-UA" w:eastAsia="en-US" w:bidi="ar-SA"/>
      </w:rPr>
    </w:lvl>
    <w:lvl w:ilvl="4" w:tplc="E6222CD6">
      <w:numFmt w:val="bullet"/>
      <w:lvlText w:val="•"/>
      <w:lvlJc w:val="left"/>
      <w:pPr>
        <w:ind w:left="4354" w:hanging="547"/>
      </w:pPr>
      <w:rPr>
        <w:rFonts w:hint="default"/>
        <w:lang w:val="uk-UA" w:eastAsia="en-US" w:bidi="ar-SA"/>
      </w:rPr>
    </w:lvl>
    <w:lvl w:ilvl="5" w:tplc="6870EEFE">
      <w:numFmt w:val="bullet"/>
      <w:lvlText w:val="•"/>
      <w:lvlJc w:val="left"/>
      <w:pPr>
        <w:ind w:left="5413" w:hanging="547"/>
      </w:pPr>
      <w:rPr>
        <w:rFonts w:hint="default"/>
        <w:lang w:val="uk-UA" w:eastAsia="en-US" w:bidi="ar-SA"/>
      </w:rPr>
    </w:lvl>
    <w:lvl w:ilvl="6" w:tplc="1452D9F2">
      <w:numFmt w:val="bullet"/>
      <w:lvlText w:val="•"/>
      <w:lvlJc w:val="left"/>
      <w:pPr>
        <w:ind w:left="6471" w:hanging="547"/>
      </w:pPr>
      <w:rPr>
        <w:rFonts w:hint="default"/>
        <w:lang w:val="uk-UA" w:eastAsia="en-US" w:bidi="ar-SA"/>
      </w:rPr>
    </w:lvl>
    <w:lvl w:ilvl="7" w:tplc="B5A29002">
      <w:numFmt w:val="bullet"/>
      <w:lvlText w:val="•"/>
      <w:lvlJc w:val="left"/>
      <w:pPr>
        <w:ind w:left="7530" w:hanging="547"/>
      </w:pPr>
      <w:rPr>
        <w:rFonts w:hint="default"/>
        <w:lang w:val="uk-UA" w:eastAsia="en-US" w:bidi="ar-SA"/>
      </w:rPr>
    </w:lvl>
    <w:lvl w:ilvl="8" w:tplc="0808670A">
      <w:numFmt w:val="bullet"/>
      <w:lvlText w:val="•"/>
      <w:lvlJc w:val="left"/>
      <w:pPr>
        <w:ind w:left="8589" w:hanging="547"/>
      </w:pPr>
      <w:rPr>
        <w:rFonts w:hint="default"/>
        <w:lang w:val="uk-UA" w:eastAsia="en-US" w:bidi="ar-SA"/>
      </w:rPr>
    </w:lvl>
  </w:abstractNum>
  <w:abstractNum w:abstractNumId="30" w15:restartNumberingAfterBreak="0">
    <w:nsid w:val="7FDA1EAB"/>
    <w:multiLevelType w:val="multilevel"/>
    <w:tmpl w:val="6E96D8E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5"/>
  </w:num>
  <w:num w:numId="2">
    <w:abstractNumId w:val="16"/>
  </w:num>
  <w:num w:numId="3">
    <w:abstractNumId w:val="19"/>
  </w:num>
  <w:num w:numId="4">
    <w:abstractNumId w:val="22"/>
  </w:num>
  <w:num w:numId="5">
    <w:abstractNumId w:val="9"/>
  </w:num>
  <w:num w:numId="6">
    <w:abstractNumId w:val="7"/>
  </w:num>
  <w:num w:numId="7">
    <w:abstractNumId w:val="5"/>
  </w:num>
  <w:num w:numId="8">
    <w:abstractNumId w:val="13"/>
  </w:num>
  <w:num w:numId="9">
    <w:abstractNumId w:val="23"/>
  </w:num>
  <w:num w:numId="10">
    <w:abstractNumId w:val="30"/>
  </w:num>
  <w:num w:numId="11">
    <w:abstractNumId w:val="1"/>
  </w:num>
  <w:num w:numId="12">
    <w:abstractNumId w:val="10"/>
  </w:num>
  <w:num w:numId="13">
    <w:abstractNumId w:val="20"/>
  </w:num>
  <w:num w:numId="14">
    <w:abstractNumId w:val="2"/>
  </w:num>
  <w:num w:numId="15">
    <w:abstractNumId w:val="15"/>
  </w:num>
  <w:num w:numId="16">
    <w:abstractNumId w:val="28"/>
  </w:num>
  <w:num w:numId="17">
    <w:abstractNumId w:val="27"/>
  </w:num>
  <w:num w:numId="18">
    <w:abstractNumId w:val="4"/>
  </w:num>
  <w:num w:numId="19">
    <w:abstractNumId w:val="6"/>
  </w:num>
  <w:num w:numId="20">
    <w:abstractNumId w:val="21"/>
  </w:num>
  <w:num w:numId="21">
    <w:abstractNumId w:val="26"/>
  </w:num>
  <w:num w:numId="22">
    <w:abstractNumId w:val="8"/>
  </w:num>
  <w:num w:numId="23">
    <w:abstractNumId w:val="12"/>
  </w:num>
  <w:num w:numId="24">
    <w:abstractNumId w:val="11"/>
  </w:num>
  <w:num w:numId="25">
    <w:abstractNumId w:val="0"/>
  </w:num>
  <w:num w:numId="26">
    <w:abstractNumId w:val="24"/>
  </w:num>
  <w:num w:numId="27">
    <w:abstractNumId w:val="18"/>
  </w:num>
  <w:num w:numId="28">
    <w:abstractNumId w:val="3"/>
  </w:num>
  <w:num w:numId="29">
    <w:abstractNumId w:val="17"/>
  </w:num>
  <w:num w:numId="30">
    <w:abstractNumId w:val="14"/>
  </w:num>
  <w:num w:numId="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val="bestFit" w:percent="193"/>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4BAE"/>
    <w:rsid w:val="00000ECD"/>
    <w:rsid w:val="00002F83"/>
    <w:rsid w:val="00004F4A"/>
    <w:rsid w:val="00005B10"/>
    <w:rsid w:val="000079AC"/>
    <w:rsid w:val="000102B9"/>
    <w:rsid w:val="00014447"/>
    <w:rsid w:val="00015518"/>
    <w:rsid w:val="0003260F"/>
    <w:rsid w:val="000328CD"/>
    <w:rsid w:val="00041F36"/>
    <w:rsid w:val="00056AFD"/>
    <w:rsid w:val="00077E83"/>
    <w:rsid w:val="0008782D"/>
    <w:rsid w:val="000A3EE3"/>
    <w:rsid w:val="000A7C6C"/>
    <w:rsid w:val="000B735C"/>
    <w:rsid w:val="000C0A61"/>
    <w:rsid w:val="000C2F5B"/>
    <w:rsid w:val="000E4726"/>
    <w:rsid w:val="000E5405"/>
    <w:rsid w:val="000E6F38"/>
    <w:rsid w:val="000F3F0C"/>
    <w:rsid w:val="001018A6"/>
    <w:rsid w:val="0010431E"/>
    <w:rsid w:val="001122E9"/>
    <w:rsid w:val="001169CE"/>
    <w:rsid w:val="00130C1D"/>
    <w:rsid w:val="001424B6"/>
    <w:rsid w:val="00145357"/>
    <w:rsid w:val="00145D1B"/>
    <w:rsid w:val="00151A18"/>
    <w:rsid w:val="001615EC"/>
    <w:rsid w:val="00181A9B"/>
    <w:rsid w:val="00182B9C"/>
    <w:rsid w:val="001910D2"/>
    <w:rsid w:val="001A054E"/>
    <w:rsid w:val="001C0D23"/>
    <w:rsid w:val="001C36A6"/>
    <w:rsid w:val="001D0CD5"/>
    <w:rsid w:val="001D14C0"/>
    <w:rsid w:val="001D58CB"/>
    <w:rsid w:val="001E33A4"/>
    <w:rsid w:val="001E7012"/>
    <w:rsid w:val="001E71F9"/>
    <w:rsid w:val="00226FA3"/>
    <w:rsid w:val="00230C8A"/>
    <w:rsid w:val="00234C4E"/>
    <w:rsid w:val="00242F86"/>
    <w:rsid w:val="00265D6E"/>
    <w:rsid w:val="00277D93"/>
    <w:rsid w:val="00280BF4"/>
    <w:rsid w:val="00287883"/>
    <w:rsid w:val="0029270C"/>
    <w:rsid w:val="00292D50"/>
    <w:rsid w:val="00293108"/>
    <w:rsid w:val="0029660B"/>
    <w:rsid w:val="0029746D"/>
    <w:rsid w:val="002A0CF6"/>
    <w:rsid w:val="002A30E5"/>
    <w:rsid w:val="002B5FA2"/>
    <w:rsid w:val="002C1902"/>
    <w:rsid w:val="002C7EDC"/>
    <w:rsid w:val="002D371B"/>
    <w:rsid w:val="002D3C47"/>
    <w:rsid w:val="002F38FD"/>
    <w:rsid w:val="003070F3"/>
    <w:rsid w:val="003209F3"/>
    <w:rsid w:val="00323066"/>
    <w:rsid w:val="00330636"/>
    <w:rsid w:val="0033102D"/>
    <w:rsid w:val="0033137C"/>
    <w:rsid w:val="00333977"/>
    <w:rsid w:val="003401C9"/>
    <w:rsid w:val="00361704"/>
    <w:rsid w:val="00364D24"/>
    <w:rsid w:val="00367047"/>
    <w:rsid w:val="00380357"/>
    <w:rsid w:val="00384E02"/>
    <w:rsid w:val="00390D98"/>
    <w:rsid w:val="00393D54"/>
    <w:rsid w:val="003A05AB"/>
    <w:rsid w:val="003B6723"/>
    <w:rsid w:val="003B6789"/>
    <w:rsid w:val="003B67F5"/>
    <w:rsid w:val="003C566A"/>
    <w:rsid w:val="003D3FB5"/>
    <w:rsid w:val="003F1364"/>
    <w:rsid w:val="003F2112"/>
    <w:rsid w:val="003F2590"/>
    <w:rsid w:val="003F5516"/>
    <w:rsid w:val="00400059"/>
    <w:rsid w:val="0040712A"/>
    <w:rsid w:val="00413F0E"/>
    <w:rsid w:val="004163F5"/>
    <w:rsid w:val="00430CB0"/>
    <w:rsid w:val="00436FF8"/>
    <w:rsid w:val="00442F6D"/>
    <w:rsid w:val="00445672"/>
    <w:rsid w:val="0044739F"/>
    <w:rsid w:val="004578ED"/>
    <w:rsid w:val="00460FEF"/>
    <w:rsid w:val="0046203B"/>
    <w:rsid w:val="0048187D"/>
    <w:rsid w:val="00485CC3"/>
    <w:rsid w:val="00487561"/>
    <w:rsid w:val="004C7C03"/>
    <w:rsid w:val="004D31E1"/>
    <w:rsid w:val="004D4BEF"/>
    <w:rsid w:val="004E1629"/>
    <w:rsid w:val="004E5868"/>
    <w:rsid w:val="00504445"/>
    <w:rsid w:val="00533156"/>
    <w:rsid w:val="0054039A"/>
    <w:rsid w:val="0055252E"/>
    <w:rsid w:val="00554BF1"/>
    <w:rsid w:val="005824B2"/>
    <w:rsid w:val="00596197"/>
    <w:rsid w:val="005A18B2"/>
    <w:rsid w:val="005A2F0C"/>
    <w:rsid w:val="005B028D"/>
    <w:rsid w:val="005D467B"/>
    <w:rsid w:val="0060258E"/>
    <w:rsid w:val="00606C97"/>
    <w:rsid w:val="00615A17"/>
    <w:rsid w:val="00622C55"/>
    <w:rsid w:val="00633955"/>
    <w:rsid w:val="00644469"/>
    <w:rsid w:val="006454F0"/>
    <w:rsid w:val="00652BEE"/>
    <w:rsid w:val="00657321"/>
    <w:rsid w:val="00671594"/>
    <w:rsid w:val="006716DD"/>
    <w:rsid w:val="006822CF"/>
    <w:rsid w:val="00682946"/>
    <w:rsid w:val="0068381B"/>
    <w:rsid w:val="00686A56"/>
    <w:rsid w:val="00690A85"/>
    <w:rsid w:val="00696401"/>
    <w:rsid w:val="006A2DB7"/>
    <w:rsid w:val="006B290A"/>
    <w:rsid w:val="006B45CE"/>
    <w:rsid w:val="006D0CB5"/>
    <w:rsid w:val="006E0D6C"/>
    <w:rsid w:val="006F0D87"/>
    <w:rsid w:val="00702DDB"/>
    <w:rsid w:val="00730AD7"/>
    <w:rsid w:val="00732639"/>
    <w:rsid w:val="00734772"/>
    <w:rsid w:val="00742E5E"/>
    <w:rsid w:val="0075156D"/>
    <w:rsid w:val="00754177"/>
    <w:rsid w:val="00773A15"/>
    <w:rsid w:val="00780099"/>
    <w:rsid w:val="007845E0"/>
    <w:rsid w:val="0079375B"/>
    <w:rsid w:val="007963FA"/>
    <w:rsid w:val="007C7352"/>
    <w:rsid w:val="007D351C"/>
    <w:rsid w:val="007D7F33"/>
    <w:rsid w:val="007F0344"/>
    <w:rsid w:val="00815E34"/>
    <w:rsid w:val="00824EE0"/>
    <w:rsid w:val="00827269"/>
    <w:rsid w:val="00831845"/>
    <w:rsid w:val="0083239E"/>
    <w:rsid w:val="00840F20"/>
    <w:rsid w:val="00851398"/>
    <w:rsid w:val="00851C8A"/>
    <w:rsid w:val="008575F6"/>
    <w:rsid w:val="00866821"/>
    <w:rsid w:val="00880E57"/>
    <w:rsid w:val="00882FC2"/>
    <w:rsid w:val="00886315"/>
    <w:rsid w:val="00897160"/>
    <w:rsid w:val="008A25C9"/>
    <w:rsid w:val="008A45F5"/>
    <w:rsid w:val="008B0959"/>
    <w:rsid w:val="008B1EF9"/>
    <w:rsid w:val="008B3E10"/>
    <w:rsid w:val="008C0FF2"/>
    <w:rsid w:val="008C4BAE"/>
    <w:rsid w:val="0090355C"/>
    <w:rsid w:val="00904DDB"/>
    <w:rsid w:val="00906C68"/>
    <w:rsid w:val="0091609B"/>
    <w:rsid w:val="00932023"/>
    <w:rsid w:val="00936782"/>
    <w:rsid w:val="00942EEE"/>
    <w:rsid w:val="00944841"/>
    <w:rsid w:val="00952A4C"/>
    <w:rsid w:val="00962A22"/>
    <w:rsid w:val="00963D4E"/>
    <w:rsid w:val="00965051"/>
    <w:rsid w:val="00967472"/>
    <w:rsid w:val="00975796"/>
    <w:rsid w:val="009878E2"/>
    <w:rsid w:val="00991D20"/>
    <w:rsid w:val="009A0088"/>
    <w:rsid w:val="009A5D20"/>
    <w:rsid w:val="009A79C0"/>
    <w:rsid w:val="009A7BAA"/>
    <w:rsid w:val="009D0E06"/>
    <w:rsid w:val="009D6DD4"/>
    <w:rsid w:val="009E3D57"/>
    <w:rsid w:val="009E60E5"/>
    <w:rsid w:val="009F4E52"/>
    <w:rsid w:val="00A027F8"/>
    <w:rsid w:val="00A0308E"/>
    <w:rsid w:val="00A17594"/>
    <w:rsid w:val="00A23DB4"/>
    <w:rsid w:val="00A34C09"/>
    <w:rsid w:val="00A42508"/>
    <w:rsid w:val="00A43123"/>
    <w:rsid w:val="00A56F08"/>
    <w:rsid w:val="00A64739"/>
    <w:rsid w:val="00A73038"/>
    <w:rsid w:val="00A80F10"/>
    <w:rsid w:val="00AB07D0"/>
    <w:rsid w:val="00AD1AB5"/>
    <w:rsid w:val="00AD3B04"/>
    <w:rsid w:val="00AD7C81"/>
    <w:rsid w:val="00AF24AA"/>
    <w:rsid w:val="00B13B99"/>
    <w:rsid w:val="00B27DED"/>
    <w:rsid w:val="00B30791"/>
    <w:rsid w:val="00B31F12"/>
    <w:rsid w:val="00B34979"/>
    <w:rsid w:val="00B3677D"/>
    <w:rsid w:val="00B4017E"/>
    <w:rsid w:val="00B5111C"/>
    <w:rsid w:val="00B52A78"/>
    <w:rsid w:val="00B84558"/>
    <w:rsid w:val="00B95D7B"/>
    <w:rsid w:val="00B976DB"/>
    <w:rsid w:val="00BB5A31"/>
    <w:rsid w:val="00BD7993"/>
    <w:rsid w:val="00BE192A"/>
    <w:rsid w:val="00BE4049"/>
    <w:rsid w:val="00BF051F"/>
    <w:rsid w:val="00C14396"/>
    <w:rsid w:val="00C16754"/>
    <w:rsid w:val="00C44780"/>
    <w:rsid w:val="00C45A60"/>
    <w:rsid w:val="00C477B9"/>
    <w:rsid w:val="00C5018A"/>
    <w:rsid w:val="00C551E2"/>
    <w:rsid w:val="00C55E85"/>
    <w:rsid w:val="00C561AF"/>
    <w:rsid w:val="00C70B5A"/>
    <w:rsid w:val="00C80F99"/>
    <w:rsid w:val="00C87DC2"/>
    <w:rsid w:val="00C9103B"/>
    <w:rsid w:val="00C93D1C"/>
    <w:rsid w:val="00C94233"/>
    <w:rsid w:val="00C9434C"/>
    <w:rsid w:val="00CA1206"/>
    <w:rsid w:val="00CA6F84"/>
    <w:rsid w:val="00CB02FB"/>
    <w:rsid w:val="00CC2C4B"/>
    <w:rsid w:val="00CC798B"/>
    <w:rsid w:val="00CD0A8B"/>
    <w:rsid w:val="00CD6531"/>
    <w:rsid w:val="00CE23F3"/>
    <w:rsid w:val="00CF1427"/>
    <w:rsid w:val="00CF37ED"/>
    <w:rsid w:val="00D00AA6"/>
    <w:rsid w:val="00D0409B"/>
    <w:rsid w:val="00D1489D"/>
    <w:rsid w:val="00D3359E"/>
    <w:rsid w:val="00D526D0"/>
    <w:rsid w:val="00D56739"/>
    <w:rsid w:val="00D612FC"/>
    <w:rsid w:val="00D74DAB"/>
    <w:rsid w:val="00D776B3"/>
    <w:rsid w:val="00D855C8"/>
    <w:rsid w:val="00DA1880"/>
    <w:rsid w:val="00DC74CF"/>
    <w:rsid w:val="00DC760D"/>
    <w:rsid w:val="00DD38FB"/>
    <w:rsid w:val="00DD3EEB"/>
    <w:rsid w:val="00DE00B2"/>
    <w:rsid w:val="00DE036A"/>
    <w:rsid w:val="00DE6821"/>
    <w:rsid w:val="00DE726E"/>
    <w:rsid w:val="00DE7797"/>
    <w:rsid w:val="00DF7DA5"/>
    <w:rsid w:val="00E10B8D"/>
    <w:rsid w:val="00E10E41"/>
    <w:rsid w:val="00E137A0"/>
    <w:rsid w:val="00E2449B"/>
    <w:rsid w:val="00E315D1"/>
    <w:rsid w:val="00E551CF"/>
    <w:rsid w:val="00E616F8"/>
    <w:rsid w:val="00E62D87"/>
    <w:rsid w:val="00E70205"/>
    <w:rsid w:val="00E74060"/>
    <w:rsid w:val="00E76CDD"/>
    <w:rsid w:val="00E80561"/>
    <w:rsid w:val="00E852A9"/>
    <w:rsid w:val="00E95F18"/>
    <w:rsid w:val="00EA06AB"/>
    <w:rsid w:val="00EA47D1"/>
    <w:rsid w:val="00EB1035"/>
    <w:rsid w:val="00EB181E"/>
    <w:rsid w:val="00EB1FBC"/>
    <w:rsid w:val="00EB59ED"/>
    <w:rsid w:val="00EC3D4F"/>
    <w:rsid w:val="00EE33E8"/>
    <w:rsid w:val="00EE6665"/>
    <w:rsid w:val="00EF1394"/>
    <w:rsid w:val="00F07E70"/>
    <w:rsid w:val="00F12BEB"/>
    <w:rsid w:val="00F16853"/>
    <w:rsid w:val="00F2412B"/>
    <w:rsid w:val="00F40C14"/>
    <w:rsid w:val="00F537ED"/>
    <w:rsid w:val="00F560AC"/>
    <w:rsid w:val="00F630D6"/>
    <w:rsid w:val="00F767CE"/>
    <w:rsid w:val="00F84989"/>
    <w:rsid w:val="00F868B2"/>
    <w:rsid w:val="00F87477"/>
    <w:rsid w:val="00F93CB2"/>
    <w:rsid w:val="00F971B6"/>
    <w:rsid w:val="00FE7F6B"/>
    <w:rsid w:val="00FF3D33"/>
    <w:rsid w:val="00FF5AC5"/>
    <w:rsid w:val="00FF6CD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53EB3E"/>
  <w15:docId w15:val="{275984AA-B1D2-4540-9CD7-388433197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2"/>
        <w:szCs w:val="22"/>
        <w:lang w:val="en-US" w:eastAsia="ja-JP"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6401"/>
  </w:style>
  <w:style w:type="paragraph" w:styleId="1">
    <w:name w:val="heading 1"/>
    <w:basedOn w:val="a"/>
    <w:next w:val="a"/>
    <w:link w:val="10"/>
    <w:uiPriority w:val="9"/>
    <w:qFormat/>
    <w:rsid w:val="00B27DED"/>
    <w:pPr>
      <w:keepNext/>
      <w:keepLines/>
      <w:spacing w:before="120" w:after="120" w:line="360" w:lineRule="auto"/>
      <w:jc w:val="center"/>
      <w:outlineLvl w:val="0"/>
    </w:pPr>
    <w:rPr>
      <w:rFonts w:ascii="Times New Roman" w:eastAsiaTheme="majorEastAsia" w:hAnsi="Times New Roman" w:cstheme="majorBidi"/>
      <w:b/>
      <w:sz w:val="28"/>
      <w:szCs w:val="32"/>
    </w:rPr>
  </w:style>
  <w:style w:type="paragraph" w:styleId="2">
    <w:name w:val="heading 2"/>
    <w:basedOn w:val="1"/>
    <w:next w:val="a"/>
    <w:link w:val="20"/>
    <w:uiPriority w:val="9"/>
    <w:unhideWhenUsed/>
    <w:qFormat/>
    <w:rsid w:val="0033137C"/>
    <w:pPr>
      <w:spacing w:before="40" w:after="0"/>
      <w:jc w:val="left"/>
      <w:outlineLvl w:val="1"/>
    </w:pPr>
    <w:rPr>
      <w:szCs w:val="26"/>
    </w:rPr>
  </w:style>
  <w:style w:type="paragraph" w:styleId="3">
    <w:name w:val="heading 3"/>
    <w:basedOn w:val="a"/>
    <w:next w:val="a"/>
    <w:link w:val="30"/>
    <w:uiPriority w:val="9"/>
    <w:unhideWhenUsed/>
    <w:qFormat/>
    <w:rsid w:val="00DE726E"/>
    <w:pPr>
      <w:keepNext/>
      <w:keepLines/>
      <w:spacing w:before="40" w:after="0"/>
      <w:outlineLvl w:val="2"/>
    </w:pPr>
    <w:rPr>
      <w:rFonts w:ascii="Times New Roman" w:eastAsiaTheme="majorEastAsia" w:hAnsi="Times New Roman" w:cstheme="majorBidi"/>
      <w:b/>
      <w:sz w:val="28"/>
      <w:szCs w:val="24"/>
    </w:rPr>
  </w:style>
  <w:style w:type="paragraph" w:styleId="4">
    <w:name w:val="heading 4"/>
    <w:basedOn w:val="a"/>
    <w:next w:val="a"/>
    <w:link w:val="40"/>
    <w:uiPriority w:val="9"/>
    <w:unhideWhenUsed/>
    <w:qFormat/>
    <w:rsid w:val="00DE726E"/>
    <w:pPr>
      <w:keepNext/>
      <w:keepLines/>
      <w:spacing w:before="40" w:after="0"/>
      <w:outlineLvl w:val="3"/>
    </w:pPr>
    <w:rPr>
      <w:rFonts w:ascii="Times New Roman" w:eastAsiaTheme="majorEastAsia" w:hAnsi="Times New Roman" w:cstheme="majorBidi"/>
      <w:b/>
      <w:iCs/>
      <w:color w:val="000000" w:themeColor="text1"/>
      <w:sz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B6789"/>
    <w:pPr>
      <w:tabs>
        <w:tab w:val="center" w:pos="4844"/>
        <w:tab w:val="right" w:pos="9689"/>
      </w:tabs>
      <w:spacing w:after="0" w:line="240" w:lineRule="auto"/>
    </w:pPr>
  </w:style>
  <w:style w:type="character" w:customStyle="1" w:styleId="a4">
    <w:name w:val="Верхний колонтитул Знак"/>
    <w:basedOn w:val="a0"/>
    <w:link w:val="a3"/>
    <w:uiPriority w:val="99"/>
    <w:rsid w:val="003B6789"/>
  </w:style>
  <w:style w:type="paragraph" w:styleId="a5">
    <w:name w:val="footer"/>
    <w:basedOn w:val="a"/>
    <w:link w:val="a6"/>
    <w:uiPriority w:val="99"/>
    <w:unhideWhenUsed/>
    <w:rsid w:val="003B6789"/>
    <w:pPr>
      <w:tabs>
        <w:tab w:val="center" w:pos="4844"/>
        <w:tab w:val="right" w:pos="9689"/>
      </w:tabs>
      <w:spacing w:after="0" w:line="240" w:lineRule="auto"/>
    </w:pPr>
  </w:style>
  <w:style w:type="character" w:customStyle="1" w:styleId="a6">
    <w:name w:val="Нижний колонтитул Знак"/>
    <w:basedOn w:val="a0"/>
    <w:link w:val="a5"/>
    <w:uiPriority w:val="99"/>
    <w:rsid w:val="003B6789"/>
  </w:style>
  <w:style w:type="paragraph" w:styleId="a7">
    <w:name w:val="Normal (Web)"/>
    <w:basedOn w:val="a"/>
    <w:uiPriority w:val="99"/>
    <w:semiHidden/>
    <w:unhideWhenUsed/>
    <w:rsid w:val="003B6789"/>
    <w:rPr>
      <w:rFonts w:ascii="Times New Roman" w:hAnsi="Times New Roman" w:cs="Times New Roman"/>
      <w:sz w:val="24"/>
      <w:szCs w:val="24"/>
    </w:rPr>
  </w:style>
  <w:style w:type="character" w:styleId="a8">
    <w:name w:val="Placeholder Text"/>
    <w:basedOn w:val="a0"/>
    <w:uiPriority w:val="99"/>
    <w:semiHidden/>
    <w:rsid w:val="00AD3B04"/>
    <w:rPr>
      <w:color w:val="808080"/>
    </w:rPr>
  </w:style>
  <w:style w:type="paragraph" w:styleId="a9">
    <w:name w:val="List Paragraph"/>
    <w:basedOn w:val="a"/>
    <w:uiPriority w:val="34"/>
    <w:qFormat/>
    <w:rsid w:val="008C0FF2"/>
    <w:pPr>
      <w:ind w:left="720"/>
      <w:contextualSpacing/>
    </w:pPr>
  </w:style>
  <w:style w:type="character" w:styleId="aa">
    <w:name w:val="Hyperlink"/>
    <w:basedOn w:val="a0"/>
    <w:uiPriority w:val="99"/>
    <w:unhideWhenUsed/>
    <w:rsid w:val="00AD7C81"/>
    <w:rPr>
      <w:color w:val="0563C1" w:themeColor="hyperlink"/>
      <w:u w:val="single"/>
    </w:rPr>
  </w:style>
  <w:style w:type="character" w:customStyle="1" w:styleId="11">
    <w:name w:val="Незакрита згадка1"/>
    <w:basedOn w:val="a0"/>
    <w:uiPriority w:val="99"/>
    <w:semiHidden/>
    <w:unhideWhenUsed/>
    <w:rsid w:val="00AD7C81"/>
    <w:rPr>
      <w:color w:val="605E5C"/>
      <w:shd w:val="clear" w:color="auto" w:fill="E1DFDD"/>
    </w:rPr>
  </w:style>
  <w:style w:type="character" w:customStyle="1" w:styleId="10">
    <w:name w:val="Заголовок 1 Знак"/>
    <w:basedOn w:val="a0"/>
    <w:link w:val="1"/>
    <w:uiPriority w:val="9"/>
    <w:rsid w:val="00B27DED"/>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33137C"/>
    <w:rPr>
      <w:rFonts w:ascii="Times New Roman" w:eastAsiaTheme="majorEastAsia" w:hAnsi="Times New Roman" w:cstheme="majorBidi"/>
      <w:b/>
      <w:sz w:val="28"/>
      <w:szCs w:val="26"/>
    </w:rPr>
  </w:style>
  <w:style w:type="paragraph" w:styleId="ab">
    <w:name w:val="TOC Heading"/>
    <w:basedOn w:val="1"/>
    <w:next w:val="a"/>
    <w:uiPriority w:val="39"/>
    <w:unhideWhenUsed/>
    <w:qFormat/>
    <w:rsid w:val="005824B2"/>
    <w:pPr>
      <w:spacing w:before="240" w:after="0" w:line="259" w:lineRule="auto"/>
      <w:jc w:val="left"/>
      <w:outlineLvl w:val="9"/>
    </w:pPr>
    <w:rPr>
      <w:rFonts w:asciiTheme="majorHAnsi" w:hAnsiTheme="majorHAnsi"/>
      <w:b w:val="0"/>
      <w:color w:val="2E74B5" w:themeColor="accent1" w:themeShade="BF"/>
      <w:kern w:val="0"/>
      <w:sz w:val="32"/>
      <w:lang w:val="uk-UA"/>
    </w:rPr>
  </w:style>
  <w:style w:type="paragraph" w:styleId="12">
    <w:name w:val="toc 1"/>
    <w:basedOn w:val="a"/>
    <w:next w:val="a"/>
    <w:autoRedefine/>
    <w:uiPriority w:val="39"/>
    <w:unhideWhenUsed/>
    <w:rsid w:val="005824B2"/>
    <w:pPr>
      <w:spacing w:after="100"/>
    </w:pPr>
  </w:style>
  <w:style w:type="paragraph" w:styleId="21">
    <w:name w:val="toc 2"/>
    <w:basedOn w:val="a"/>
    <w:next w:val="a"/>
    <w:autoRedefine/>
    <w:uiPriority w:val="39"/>
    <w:unhideWhenUsed/>
    <w:rsid w:val="005824B2"/>
    <w:pPr>
      <w:spacing w:after="100"/>
      <w:ind w:left="220"/>
    </w:pPr>
  </w:style>
  <w:style w:type="paragraph" w:styleId="31">
    <w:name w:val="toc 3"/>
    <w:basedOn w:val="a"/>
    <w:next w:val="a"/>
    <w:autoRedefine/>
    <w:uiPriority w:val="39"/>
    <w:unhideWhenUsed/>
    <w:rsid w:val="005824B2"/>
    <w:pPr>
      <w:spacing w:after="100"/>
      <w:ind w:left="440"/>
    </w:pPr>
    <w:rPr>
      <w:rFonts w:cs="Times New Roman"/>
      <w:kern w:val="0"/>
      <w:lang w:val="uk-UA"/>
    </w:rPr>
  </w:style>
  <w:style w:type="table" w:styleId="ac">
    <w:name w:val="Table Grid"/>
    <w:basedOn w:val="a1"/>
    <w:uiPriority w:val="39"/>
    <w:rsid w:val="0079375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ibliography"/>
    <w:basedOn w:val="a"/>
    <w:next w:val="a"/>
    <w:uiPriority w:val="37"/>
    <w:unhideWhenUsed/>
    <w:rsid w:val="006A2DB7"/>
  </w:style>
  <w:style w:type="character" w:customStyle="1" w:styleId="30">
    <w:name w:val="Заголовок 3 Знак"/>
    <w:basedOn w:val="a0"/>
    <w:link w:val="3"/>
    <w:uiPriority w:val="9"/>
    <w:rsid w:val="00DE726E"/>
    <w:rPr>
      <w:rFonts w:ascii="Times New Roman" w:eastAsiaTheme="majorEastAsia" w:hAnsi="Times New Roman" w:cstheme="majorBidi"/>
      <w:b/>
      <w:sz w:val="28"/>
      <w:szCs w:val="24"/>
    </w:rPr>
  </w:style>
  <w:style w:type="character" w:customStyle="1" w:styleId="40">
    <w:name w:val="Заголовок 4 Знак"/>
    <w:basedOn w:val="a0"/>
    <w:link w:val="4"/>
    <w:uiPriority w:val="9"/>
    <w:rsid w:val="00DE726E"/>
    <w:rPr>
      <w:rFonts w:ascii="Times New Roman" w:eastAsiaTheme="majorEastAsia" w:hAnsi="Times New Roman" w:cstheme="majorBidi"/>
      <w:b/>
      <w:iCs/>
      <w:color w:val="000000" w:themeColor="text1"/>
      <w:sz w:val="28"/>
    </w:rPr>
  </w:style>
  <w:style w:type="character" w:customStyle="1" w:styleId="22">
    <w:name w:val="Незакрита згадка2"/>
    <w:basedOn w:val="a0"/>
    <w:uiPriority w:val="99"/>
    <w:semiHidden/>
    <w:unhideWhenUsed/>
    <w:rsid w:val="00CC798B"/>
    <w:rPr>
      <w:color w:val="605E5C"/>
      <w:shd w:val="clear" w:color="auto" w:fill="E1DFDD"/>
    </w:rPr>
  </w:style>
  <w:style w:type="table" w:customStyle="1" w:styleId="TableNormal">
    <w:name w:val="Table Normal"/>
    <w:uiPriority w:val="2"/>
    <w:semiHidden/>
    <w:unhideWhenUsed/>
    <w:qFormat/>
    <w:rsid w:val="00390D98"/>
    <w:pPr>
      <w:widowControl w:val="0"/>
      <w:autoSpaceDE w:val="0"/>
      <w:autoSpaceDN w:val="0"/>
      <w:spacing w:after="0" w:line="240" w:lineRule="auto"/>
    </w:pPr>
    <w:rPr>
      <w:rFonts w:eastAsia="Calibri"/>
      <w:kern w:val="0"/>
      <w:lang w:eastAsia="en-US"/>
      <w14:ligatures w14:val="none"/>
    </w:rPr>
    <w:tblPr>
      <w:tblInd w:w="0" w:type="dxa"/>
      <w:tblCellMar>
        <w:top w:w="0" w:type="dxa"/>
        <w:left w:w="0" w:type="dxa"/>
        <w:bottom w:w="0" w:type="dxa"/>
        <w:right w:w="0" w:type="dxa"/>
      </w:tblCellMar>
    </w:tblPr>
  </w:style>
  <w:style w:type="table" w:customStyle="1" w:styleId="TableNormal1">
    <w:name w:val="Table Normal1"/>
    <w:uiPriority w:val="2"/>
    <w:semiHidden/>
    <w:unhideWhenUsed/>
    <w:qFormat/>
    <w:rsid w:val="00390D98"/>
    <w:pPr>
      <w:widowControl w:val="0"/>
      <w:autoSpaceDE w:val="0"/>
      <w:autoSpaceDN w:val="0"/>
      <w:spacing w:after="0" w:line="240" w:lineRule="auto"/>
    </w:pPr>
    <w:rPr>
      <w:rFonts w:eastAsia="Calibri"/>
      <w:kern w:val="0"/>
      <w:lang w:eastAsia="en-US"/>
      <w14:ligatures w14:val="none"/>
    </w:rPr>
    <w:tblPr>
      <w:tblInd w:w="0" w:type="dxa"/>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6831">
      <w:bodyDiv w:val="1"/>
      <w:marLeft w:val="0"/>
      <w:marRight w:val="0"/>
      <w:marTop w:val="0"/>
      <w:marBottom w:val="0"/>
      <w:divBdr>
        <w:top w:val="none" w:sz="0" w:space="0" w:color="auto"/>
        <w:left w:val="none" w:sz="0" w:space="0" w:color="auto"/>
        <w:bottom w:val="none" w:sz="0" w:space="0" w:color="auto"/>
        <w:right w:val="none" w:sz="0" w:space="0" w:color="auto"/>
      </w:divBdr>
    </w:div>
    <w:div w:id="4745689">
      <w:bodyDiv w:val="1"/>
      <w:marLeft w:val="0"/>
      <w:marRight w:val="0"/>
      <w:marTop w:val="0"/>
      <w:marBottom w:val="0"/>
      <w:divBdr>
        <w:top w:val="none" w:sz="0" w:space="0" w:color="auto"/>
        <w:left w:val="none" w:sz="0" w:space="0" w:color="auto"/>
        <w:bottom w:val="none" w:sz="0" w:space="0" w:color="auto"/>
        <w:right w:val="none" w:sz="0" w:space="0" w:color="auto"/>
      </w:divBdr>
    </w:div>
    <w:div w:id="7224580">
      <w:bodyDiv w:val="1"/>
      <w:marLeft w:val="0"/>
      <w:marRight w:val="0"/>
      <w:marTop w:val="0"/>
      <w:marBottom w:val="0"/>
      <w:divBdr>
        <w:top w:val="none" w:sz="0" w:space="0" w:color="auto"/>
        <w:left w:val="none" w:sz="0" w:space="0" w:color="auto"/>
        <w:bottom w:val="none" w:sz="0" w:space="0" w:color="auto"/>
        <w:right w:val="none" w:sz="0" w:space="0" w:color="auto"/>
      </w:divBdr>
    </w:div>
    <w:div w:id="9724520">
      <w:bodyDiv w:val="1"/>
      <w:marLeft w:val="0"/>
      <w:marRight w:val="0"/>
      <w:marTop w:val="0"/>
      <w:marBottom w:val="0"/>
      <w:divBdr>
        <w:top w:val="none" w:sz="0" w:space="0" w:color="auto"/>
        <w:left w:val="none" w:sz="0" w:space="0" w:color="auto"/>
        <w:bottom w:val="none" w:sz="0" w:space="0" w:color="auto"/>
        <w:right w:val="none" w:sz="0" w:space="0" w:color="auto"/>
      </w:divBdr>
    </w:div>
    <w:div w:id="12847788">
      <w:bodyDiv w:val="1"/>
      <w:marLeft w:val="0"/>
      <w:marRight w:val="0"/>
      <w:marTop w:val="0"/>
      <w:marBottom w:val="0"/>
      <w:divBdr>
        <w:top w:val="none" w:sz="0" w:space="0" w:color="auto"/>
        <w:left w:val="none" w:sz="0" w:space="0" w:color="auto"/>
        <w:bottom w:val="none" w:sz="0" w:space="0" w:color="auto"/>
        <w:right w:val="none" w:sz="0" w:space="0" w:color="auto"/>
      </w:divBdr>
    </w:div>
    <w:div w:id="24840150">
      <w:bodyDiv w:val="1"/>
      <w:marLeft w:val="0"/>
      <w:marRight w:val="0"/>
      <w:marTop w:val="0"/>
      <w:marBottom w:val="0"/>
      <w:divBdr>
        <w:top w:val="none" w:sz="0" w:space="0" w:color="auto"/>
        <w:left w:val="none" w:sz="0" w:space="0" w:color="auto"/>
        <w:bottom w:val="none" w:sz="0" w:space="0" w:color="auto"/>
        <w:right w:val="none" w:sz="0" w:space="0" w:color="auto"/>
      </w:divBdr>
    </w:div>
    <w:div w:id="40323779">
      <w:bodyDiv w:val="1"/>
      <w:marLeft w:val="0"/>
      <w:marRight w:val="0"/>
      <w:marTop w:val="0"/>
      <w:marBottom w:val="0"/>
      <w:divBdr>
        <w:top w:val="none" w:sz="0" w:space="0" w:color="auto"/>
        <w:left w:val="none" w:sz="0" w:space="0" w:color="auto"/>
        <w:bottom w:val="none" w:sz="0" w:space="0" w:color="auto"/>
        <w:right w:val="none" w:sz="0" w:space="0" w:color="auto"/>
      </w:divBdr>
    </w:div>
    <w:div w:id="48043762">
      <w:bodyDiv w:val="1"/>
      <w:marLeft w:val="0"/>
      <w:marRight w:val="0"/>
      <w:marTop w:val="0"/>
      <w:marBottom w:val="0"/>
      <w:divBdr>
        <w:top w:val="none" w:sz="0" w:space="0" w:color="auto"/>
        <w:left w:val="none" w:sz="0" w:space="0" w:color="auto"/>
        <w:bottom w:val="none" w:sz="0" w:space="0" w:color="auto"/>
        <w:right w:val="none" w:sz="0" w:space="0" w:color="auto"/>
      </w:divBdr>
    </w:div>
    <w:div w:id="48922179">
      <w:bodyDiv w:val="1"/>
      <w:marLeft w:val="0"/>
      <w:marRight w:val="0"/>
      <w:marTop w:val="0"/>
      <w:marBottom w:val="0"/>
      <w:divBdr>
        <w:top w:val="none" w:sz="0" w:space="0" w:color="auto"/>
        <w:left w:val="none" w:sz="0" w:space="0" w:color="auto"/>
        <w:bottom w:val="none" w:sz="0" w:space="0" w:color="auto"/>
        <w:right w:val="none" w:sz="0" w:space="0" w:color="auto"/>
      </w:divBdr>
    </w:div>
    <w:div w:id="48967110">
      <w:bodyDiv w:val="1"/>
      <w:marLeft w:val="0"/>
      <w:marRight w:val="0"/>
      <w:marTop w:val="0"/>
      <w:marBottom w:val="0"/>
      <w:divBdr>
        <w:top w:val="none" w:sz="0" w:space="0" w:color="auto"/>
        <w:left w:val="none" w:sz="0" w:space="0" w:color="auto"/>
        <w:bottom w:val="none" w:sz="0" w:space="0" w:color="auto"/>
        <w:right w:val="none" w:sz="0" w:space="0" w:color="auto"/>
      </w:divBdr>
    </w:div>
    <w:div w:id="60299014">
      <w:bodyDiv w:val="1"/>
      <w:marLeft w:val="0"/>
      <w:marRight w:val="0"/>
      <w:marTop w:val="0"/>
      <w:marBottom w:val="0"/>
      <w:divBdr>
        <w:top w:val="none" w:sz="0" w:space="0" w:color="auto"/>
        <w:left w:val="none" w:sz="0" w:space="0" w:color="auto"/>
        <w:bottom w:val="none" w:sz="0" w:space="0" w:color="auto"/>
        <w:right w:val="none" w:sz="0" w:space="0" w:color="auto"/>
      </w:divBdr>
    </w:div>
    <w:div w:id="61411679">
      <w:bodyDiv w:val="1"/>
      <w:marLeft w:val="0"/>
      <w:marRight w:val="0"/>
      <w:marTop w:val="0"/>
      <w:marBottom w:val="0"/>
      <w:divBdr>
        <w:top w:val="none" w:sz="0" w:space="0" w:color="auto"/>
        <w:left w:val="none" w:sz="0" w:space="0" w:color="auto"/>
        <w:bottom w:val="none" w:sz="0" w:space="0" w:color="auto"/>
        <w:right w:val="none" w:sz="0" w:space="0" w:color="auto"/>
      </w:divBdr>
    </w:div>
    <w:div w:id="73548144">
      <w:bodyDiv w:val="1"/>
      <w:marLeft w:val="0"/>
      <w:marRight w:val="0"/>
      <w:marTop w:val="0"/>
      <w:marBottom w:val="0"/>
      <w:divBdr>
        <w:top w:val="none" w:sz="0" w:space="0" w:color="auto"/>
        <w:left w:val="none" w:sz="0" w:space="0" w:color="auto"/>
        <w:bottom w:val="none" w:sz="0" w:space="0" w:color="auto"/>
        <w:right w:val="none" w:sz="0" w:space="0" w:color="auto"/>
      </w:divBdr>
    </w:div>
    <w:div w:id="87577134">
      <w:bodyDiv w:val="1"/>
      <w:marLeft w:val="0"/>
      <w:marRight w:val="0"/>
      <w:marTop w:val="0"/>
      <w:marBottom w:val="0"/>
      <w:divBdr>
        <w:top w:val="none" w:sz="0" w:space="0" w:color="auto"/>
        <w:left w:val="none" w:sz="0" w:space="0" w:color="auto"/>
        <w:bottom w:val="none" w:sz="0" w:space="0" w:color="auto"/>
        <w:right w:val="none" w:sz="0" w:space="0" w:color="auto"/>
      </w:divBdr>
    </w:div>
    <w:div w:id="94331717">
      <w:bodyDiv w:val="1"/>
      <w:marLeft w:val="0"/>
      <w:marRight w:val="0"/>
      <w:marTop w:val="0"/>
      <w:marBottom w:val="0"/>
      <w:divBdr>
        <w:top w:val="none" w:sz="0" w:space="0" w:color="auto"/>
        <w:left w:val="none" w:sz="0" w:space="0" w:color="auto"/>
        <w:bottom w:val="none" w:sz="0" w:space="0" w:color="auto"/>
        <w:right w:val="none" w:sz="0" w:space="0" w:color="auto"/>
      </w:divBdr>
    </w:div>
    <w:div w:id="109008954">
      <w:bodyDiv w:val="1"/>
      <w:marLeft w:val="0"/>
      <w:marRight w:val="0"/>
      <w:marTop w:val="0"/>
      <w:marBottom w:val="0"/>
      <w:divBdr>
        <w:top w:val="none" w:sz="0" w:space="0" w:color="auto"/>
        <w:left w:val="none" w:sz="0" w:space="0" w:color="auto"/>
        <w:bottom w:val="none" w:sz="0" w:space="0" w:color="auto"/>
        <w:right w:val="none" w:sz="0" w:space="0" w:color="auto"/>
      </w:divBdr>
    </w:div>
    <w:div w:id="109250590">
      <w:bodyDiv w:val="1"/>
      <w:marLeft w:val="0"/>
      <w:marRight w:val="0"/>
      <w:marTop w:val="0"/>
      <w:marBottom w:val="0"/>
      <w:divBdr>
        <w:top w:val="none" w:sz="0" w:space="0" w:color="auto"/>
        <w:left w:val="none" w:sz="0" w:space="0" w:color="auto"/>
        <w:bottom w:val="none" w:sz="0" w:space="0" w:color="auto"/>
        <w:right w:val="none" w:sz="0" w:space="0" w:color="auto"/>
      </w:divBdr>
    </w:div>
    <w:div w:id="109907251">
      <w:bodyDiv w:val="1"/>
      <w:marLeft w:val="0"/>
      <w:marRight w:val="0"/>
      <w:marTop w:val="0"/>
      <w:marBottom w:val="0"/>
      <w:divBdr>
        <w:top w:val="none" w:sz="0" w:space="0" w:color="auto"/>
        <w:left w:val="none" w:sz="0" w:space="0" w:color="auto"/>
        <w:bottom w:val="none" w:sz="0" w:space="0" w:color="auto"/>
        <w:right w:val="none" w:sz="0" w:space="0" w:color="auto"/>
      </w:divBdr>
    </w:div>
    <w:div w:id="114982460">
      <w:bodyDiv w:val="1"/>
      <w:marLeft w:val="0"/>
      <w:marRight w:val="0"/>
      <w:marTop w:val="0"/>
      <w:marBottom w:val="0"/>
      <w:divBdr>
        <w:top w:val="none" w:sz="0" w:space="0" w:color="auto"/>
        <w:left w:val="none" w:sz="0" w:space="0" w:color="auto"/>
        <w:bottom w:val="none" w:sz="0" w:space="0" w:color="auto"/>
        <w:right w:val="none" w:sz="0" w:space="0" w:color="auto"/>
      </w:divBdr>
    </w:div>
    <w:div w:id="127015173">
      <w:bodyDiv w:val="1"/>
      <w:marLeft w:val="0"/>
      <w:marRight w:val="0"/>
      <w:marTop w:val="0"/>
      <w:marBottom w:val="0"/>
      <w:divBdr>
        <w:top w:val="none" w:sz="0" w:space="0" w:color="auto"/>
        <w:left w:val="none" w:sz="0" w:space="0" w:color="auto"/>
        <w:bottom w:val="none" w:sz="0" w:space="0" w:color="auto"/>
        <w:right w:val="none" w:sz="0" w:space="0" w:color="auto"/>
      </w:divBdr>
    </w:div>
    <w:div w:id="127557161">
      <w:bodyDiv w:val="1"/>
      <w:marLeft w:val="0"/>
      <w:marRight w:val="0"/>
      <w:marTop w:val="0"/>
      <w:marBottom w:val="0"/>
      <w:divBdr>
        <w:top w:val="none" w:sz="0" w:space="0" w:color="auto"/>
        <w:left w:val="none" w:sz="0" w:space="0" w:color="auto"/>
        <w:bottom w:val="none" w:sz="0" w:space="0" w:color="auto"/>
        <w:right w:val="none" w:sz="0" w:space="0" w:color="auto"/>
      </w:divBdr>
    </w:div>
    <w:div w:id="131021811">
      <w:bodyDiv w:val="1"/>
      <w:marLeft w:val="0"/>
      <w:marRight w:val="0"/>
      <w:marTop w:val="0"/>
      <w:marBottom w:val="0"/>
      <w:divBdr>
        <w:top w:val="none" w:sz="0" w:space="0" w:color="auto"/>
        <w:left w:val="none" w:sz="0" w:space="0" w:color="auto"/>
        <w:bottom w:val="none" w:sz="0" w:space="0" w:color="auto"/>
        <w:right w:val="none" w:sz="0" w:space="0" w:color="auto"/>
      </w:divBdr>
    </w:div>
    <w:div w:id="132450798">
      <w:bodyDiv w:val="1"/>
      <w:marLeft w:val="0"/>
      <w:marRight w:val="0"/>
      <w:marTop w:val="0"/>
      <w:marBottom w:val="0"/>
      <w:divBdr>
        <w:top w:val="none" w:sz="0" w:space="0" w:color="auto"/>
        <w:left w:val="none" w:sz="0" w:space="0" w:color="auto"/>
        <w:bottom w:val="none" w:sz="0" w:space="0" w:color="auto"/>
        <w:right w:val="none" w:sz="0" w:space="0" w:color="auto"/>
      </w:divBdr>
    </w:div>
    <w:div w:id="134954047">
      <w:bodyDiv w:val="1"/>
      <w:marLeft w:val="0"/>
      <w:marRight w:val="0"/>
      <w:marTop w:val="0"/>
      <w:marBottom w:val="0"/>
      <w:divBdr>
        <w:top w:val="none" w:sz="0" w:space="0" w:color="auto"/>
        <w:left w:val="none" w:sz="0" w:space="0" w:color="auto"/>
        <w:bottom w:val="none" w:sz="0" w:space="0" w:color="auto"/>
        <w:right w:val="none" w:sz="0" w:space="0" w:color="auto"/>
      </w:divBdr>
    </w:div>
    <w:div w:id="137429652">
      <w:bodyDiv w:val="1"/>
      <w:marLeft w:val="0"/>
      <w:marRight w:val="0"/>
      <w:marTop w:val="0"/>
      <w:marBottom w:val="0"/>
      <w:divBdr>
        <w:top w:val="none" w:sz="0" w:space="0" w:color="auto"/>
        <w:left w:val="none" w:sz="0" w:space="0" w:color="auto"/>
        <w:bottom w:val="none" w:sz="0" w:space="0" w:color="auto"/>
        <w:right w:val="none" w:sz="0" w:space="0" w:color="auto"/>
      </w:divBdr>
    </w:div>
    <w:div w:id="144131593">
      <w:bodyDiv w:val="1"/>
      <w:marLeft w:val="0"/>
      <w:marRight w:val="0"/>
      <w:marTop w:val="0"/>
      <w:marBottom w:val="0"/>
      <w:divBdr>
        <w:top w:val="none" w:sz="0" w:space="0" w:color="auto"/>
        <w:left w:val="none" w:sz="0" w:space="0" w:color="auto"/>
        <w:bottom w:val="none" w:sz="0" w:space="0" w:color="auto"/>
        <w:right w:val="none" w:sz="0" w:space="0" w:color="auto"/>
      </w:divBdr>
    </w:div>
    <w:div w:id="158616878">
      <w:bodyDiv w:val="1"/>
      <w:marLeft w:val="0"/>
      <w:marRight w:val="0"/>
      <w:marTop w:val="0"/>
      <w:marBottom w:val="0"/>
      <w:divBdr>
        <w:top w:val="none" w:sz="0" w:space="0" w:color="auto"/>
        <w:left w:val="none" w:sz="0" w:space="0" w:color="auto"/>
        <w:bottom w:val="none" w:sz="0" w:space="0" w:color="auto"/>
        <w:right w:val="none" w:sz="0" w:space="0" w:color="auto"/>
      </w:divBdr>
    </w:div>
    <w:div w:id="170725672">
      <w:bodyDiv w:val="1"/>
      <w:marLeft w:val="0"/>
      <w:marRight w:val="0"/>
      <w:marTop w:val="0"/>
      <w:marBottom w:val="0"/>
      <w:divBdr>
        <w:top w:val="none" w:sz="0" w:space="0" w:color="auto"/>
        <w:left w:val="none" w:sz="0" w:space="0" w:color="auto"/>
        <w:bottom w:val="none" w:sz="0" w:space="0" w:color="auto"/>
        <w:right w:val="none" w:sz="0" w:space="0" w:color="auto"/>
      </w:divBdr>
    </w:div>
    <w:div w:id="170877313">
      <w:bodyDiv w:val="1"/>
      <w:marLeft w:val="0"/>
      <w:marRight w:val="0"/>
      <w:marTop w:val="0"/>
      <w:marBottom w:val="0"/>
      <w:divBdr>
        <w:top w:val="none" w:sz="0" w:space="0" w:color="auto"/>
        <w:left w:val="none" w:sz="0" w:space="0" w:color="auto"/>
        <w:bottom w:val="none" w:sz="0" w:space="0" w:color="auto"/>
        <w:right w:val="none" w:sz="0" w:space="0" w:color="auto"/>
      </w:divBdr>
    </w:div>
    <w:div w:id="171917822">
      <w:bodyDiv w:val="1"/>
      <w:marLeft w:val="0"/>
      <w:marRight w:val="0"/>
      <w:marTop w:val="0"/>
      <w:marBottom w:val="0"/>
      <w:divBdr>
        <w:top w:val="none" w:sz="0" w:space="0" w:color="auto"/>
        <w:left w:val="none" w:sz="0" w:space="0" w:color="auto"/>
        <w:bottom w:val="none" w:sz="0" w:space="0" w:color="auto"/>
        <w:right w:val="none" w:sz="0" w:space="0" w:color="auto"/>
      </w:divBdr>
    </w:div>
    <w:div w:id="174004108">
      <w:bodyDiv w:val="1"/>
      <w:marLeft w:val="0"/>
      <w:marRight w:val="0"/>
      <w:marTop w:val="0"/>
      <w:marBottom w:val="0"/>
      <w:divBdr>
        <w:top w:val="none" w:sz="0" w:space="0" w:color="auto"/>
        <w:left w:val="none" w:sz="0" w:space="0" w:color="auto"/>
        <w:bottom w:val="none" w:sz="0" w:space="0" w:color="auto"/>
        <w:right w:val="none" w:sz="0" w:space="0" w:color="auto"/>
      </w:divBdr>
    </w:div>
    <w:div w:id="179201707">
      <w:bodyDiv w:val="1"/>
      <w:marLeft w:val="0"/>
      <w:marRight w:val="0"/>
      <w:marTop w:val="0"/>
      <w:marBottom w:val="0"/>
      <w:divBdr>
        <w:top w:val="none" w:sz="0" w:space="0" w:color="auto"/>
        <w:left w:val="none" w:sz="0" w:space="0" w:color="auto"/>
        <w:bottom w:val="none" w:sz="0" w:space="0" w:color="auto"/>
        <w:right w:val="none" w:sz="0" w:space="0" w:color="auto"/>
      </w:divBdr>
    </w:div>
    <w:div w:id="184369668">
      <w:bodyDiv w:val="1"/>
      <w:marLeft w:val="0"/>
      <w:marRight w:val="0"/>
      <w:marTop w:val="0"/>
      <w:marBottom w:val="0"/>
      <w:divBdr>
        <w:top w:val="none" w:sz="0" w:space="0" w:color="auto"/>
        <w:left w:val="none" w:sz="0" w:space="0" w:color="auto"/>
        <w:bottom w:val="none" w:sz="0" w:space="0" w:color="auto"/>
        <w:right w:val="none" w:sz="0" w:space="0" w:color="auto"/>
      </w:divBdr>
      <w:divsChild>
        <w:div w:id="202632225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4564443">
      <w:bodyDiv w:val="1"/>
      <w:marLeft w:val="0"/>
      <w:marRight w:val="0"/>
      <w:marTop w:val="0"/>
      <w:marBottom w:val="0"/>
      <w:divBdr>
        <w:top w:val="none" w:sz="0" w:space="0" w:color="auto"/>
        <w:left w:val="none" w:sz="0" w:space="0" w:color="auto"/>
        <w:bottom w:val="none" w:sz="0" w:space="0" w:color="auto"/>
        <w:right w:val="none" w:sz="0" w:space="0" w:color="auto"/>
      </w:divBdr>
    </w:div>
    <w:div w:id="186676336">
      <w:bodyDiv w:val="1"/>
      <w:marLeft w:val="0"/>
      <w:marRight w:val="0"/>
      <w:marTop w:val="0"/>
      <w:marBottom w:val="0"/>
      <w:divBdr>
        <w:top w:val="none" w:sz="0" w:space="0" w:color="auto"/>
        <w:left w:val="none" w:sz="0" w:space="0" w:color="auto"/>
        <w:bottom w:val="none" w:sz="0" w:space="0" w:color="auto"/>
        <w:right w:val="none" w:sz="0" w:space="0" w:color="auto"/>
      </w:divBdr>
    </w:div>
    <w:div w:id="195505264">
      <w:bodyDiv w:val="1"/>
      <w:marLeft w:val="0"/>
      <w:marRight w:val="0"/>
      <w:marTop w:val="0"/>
      <w:marBottom w:val="0"/>
      <w:divBdr>
        <w:top w:val="none" w:sz="0" w:space="0" w:color="auto"/>
        <w:left w:val="none" w:sz="0" w:space="0" w:color="auto"/>
        <w:bottom w:val="none" w:sz="0" w:space="0" w:color="auto"/>
        <w:right w:val="none" w:sz="0" w:space="0" w:color="auto"/>
      </w:divBdr>
    </w:div>
    <w:div w:id="199241887">
      <w:bodyDiv w:val="1"/>
      <w:marLeft w:val="0"/>
      <w:marRight w:val="0"/>
      <w:marTop w:val="0"/>
      <w:marBottom w:val="0"/>
      <w:divBdr>
        <w:top w:val="none" w:sz="0" w:space="0" w:color="auto"/>
        <w:left w:val="none" w:sz="0" w:space="0" w:color="auto"/>
        <w:bottom w:val="none" w:sz="0" w:space="0" w:color="auto"/>
        <w:right w:val="none" w:sz="0" w:space="0" w:color="auto"/>
      </w:divBdr>
    </w:div>
    <w:div w:id="199972293">
      <w:bodyDiv w:val="1"/>
      <w:marLeft w:val="0"/>
      <w:marRight w:val="0"/>
      <w:marTop w:val="0"/>
      <w:marBottom w:val="0"/>
      <w:divBdr>
        <w:top w:val="none" w:sz="0" w:space="0" w:color="auto"/>
        <w:left w:val="none" w:sz="0" w:space="0" w:color="auto"/>
        <w:bottom w:val="none" w:sz="0" w:space="0" w:color="auto"/>
        <w:right w:val="none" w:sz="0" w:space="0" w:color="auto"/>
      </w:divBdr>
    </w:div>
    <w:div w:id="214004950">
      <w:bodyDiv w:val="1"/>
      <w:marLeft w:val="0"/>
      <w:marRight w:val="0"/>
      <w:marTop w:val="0"/>
      <w:marBottom w:val="0"/>
      <w:divBdr>
        <w:top w:val="none" w:sz="0" w:space="0" w:color="auto"/>
        <w:left w:val="none" w:sz="0" w:space="0" w:color="auto"/>
        <w:bottom w:val="none" w:sz="0" w:space="0" w:color="auto"/>
        <w:right w:val="none" w:sz="0" w:space="0" w:color="auto"/>
      </w:divBdr>
    </w:div>
    <w:div w:id="214390916">
      <w:bodyDiv w:val="1"/>
      <w:marLeft w:val="0"/>
      <w:marRight w:val="0"/>
      <w:marTop w:val="0"/>
      <w:marBottom w:val="0"/>
      <w:divBdr>
        <w:top w:val="none" w:sz="0" w:space="0" w:color="auto"/>
        <w:left w:val="none" w:sz="0" w:space="0" w:color="auto"/>
        <w:bottom w:val="none" w:sz="0" w:space="0" w:color="auto"/>
        <w:right w:val="none" w:sz="0" w:space="0" w:color="auto"/>
      </w:divBdr>
    </w:div>
    <w:div w:id="214705922">
      <w:bodyDiv w:val="1"/>
      <w:marLeft w:val="0"/>
      <w:marRight w:val="0"/>
      <w:marTop w:val="0"/>
      <w:marBottom w:val="0"/>
      <w:divBdr>
        <w:top w:val="none" w:sz="0" w:space="0" w:color="auto"/>
        <w:left w:val="none" w:sz="0" w:space="0" w:color="auto"/>
        <w:bottom w:val="none" w:sz="0" w:space="0" w:color="auto"/>
        <w:right w:val="none" w:sz="0" w:space="0" w:color="auto"/>
      </w:divBdr>
    </w:div>
    <w:div w:id="218395447">
      <w:bodyDiv w:val="1"/>
      <w:marLeft w:val="0"/>
      <w:marRight w:val="0"/>
      <w:marTop w:val="0"/>
      <w:marBottom w:val="0"/>
      <w:divBdr>
        <w:top w:val="none" w:sz="0" w:space="0" w:color="auto"/>
        <w:left w:val="none" w:sz="0" w:space="0" w:color="auto"/>
        <w:bottom w:val="none" w:sz="0" w:space="0" w:color="auto"/>
        <w:right w:val="none" w:sz="0" w:space="0" w:color="auto"/>
      </w:divBdr>
    </w:div>
    <w:div w:id="221064005">
      <w:bodyDiv w:val="1"/>
      <w:marLeft w:val="0"/>
      <w:marRight w:val="0"/>
      <w:marTop w:val="0"/>
      <w:marBottom w:val="0"/>
      <w:divBdr>
        <w:top w:val="none" w:sz="0" w:space="0" w:color="auto"/>
        <w:left w:val="none" w:sz="0" w:space="0" w:color="auto"/>
        <w:bottom w:val="none" w:sz="0" w:space="0" w:color="auto"/>
        <w:right w:val="none" w:sz="0" w:space="0" w:color="auto"/>
      </w:divBdr>
    </w:div>
    <w:div w:id="223104645">
      <w:bodyDiv w:val="1"/>
      <w:marLeft w:val="0"/>
      <w:marRight w:val="0"/>
      <w:marTop w:val="0"/>
      <w:marBottom w:val="0"/>
      <w:divBdr>
        <w:top w:val="none" w:sz="0" w:space="0" w:color="auto"/>
        <w:left w:val="none" w:sz="0" w:space="0" w:color="auto"/>
        <w:bottom w:val="none" w:sz="0" w:space="0" w:color="auto"/>
        <w:right w:val="none" w:sz="0" w:space="0" w:color="auto"/>
      </w:divBdr>
    </w:div>
    <w:div w:id="234750959">
      <w:bodyDiv w:val="1"/>
      <w:marLeft w:val="0"/>
      <w:marRight w:val="0"/>
      <w:marTop w:val="0"/>
      <w:marBottom w:val="0"/>
      <w:divBdr>
        <w:top w:val="none" w:sz="0" w:space="0" w:color="auto"/>
        <w:left w:val="none" w:sz="0" w:space="0" w:color="auto"/>
        <w:bottom w:val="none" w:sz="0" w:space="0" w:color="auto"/>
        <w:right w:val="none" w:sz="0" w:space="0" w:color="auto"/>
      </w:divBdr>
    </w:div>
    <w:div w:id="235021092">
      <w:bodyDiv w:val="1"/>
      <w:marLeft w:val="0"/>
      <w:marRight w:val="0"/>
      <w:marTop w:val="0"/>
      <w:marBottom w:val="0"/>
      <w:divBdr>
        <w:top w:val="none" w:sz="0" w:space="0" w:color="auto"/>
        <w:left w:val="none" w:sz="0" w:space="0" w:color="auto"/>
        <w:bottom w:val="none" w:sz="0" w:space="0" w:color="auto"/>
        <w:right w:val="none" w:sz="0" w:space="0" w:color="auto"/>
      </w:divBdr>
      <w:divsChild>
        <w:div w:id="4418052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37979145">
      <w:bodyDiv w:val="1"/>
      <w:marLeft w:val="0"/>
      <w:marRight w:val="0"/>
      <w:marTop w:val="0"/>
      <w:marBottom w:val="0"/>
      <w:divBdr>
        <w:top w:val="none" w:sz="0" w:space="0" w:color="auto"/>
        <w:left w:val="none" w:sz="0" w:space="0" w:color="auto"/>
        <w:bottom w:val="none" w:sz="0" w:space="0" w:color="auto"/>
        <w:right w:val="none" w:sz="0" w:space="0" w:color="auto"/>
      </w:divBdr>
    </w:div>
    <w:div w:id="239826687">
      <w:bodyDiv w:val="1"/>
      <w:marLeft w:val="0"/>
      <w:marRight w:val="0"/>
      <w:marTop w:val="0"/>
      <w:marBottom w:val="0"/>
      <w:divBdr>
        <w:top w:val="none" w:sz="0" w:space="0" w:color="auto"/>
        <w:left w:val="none" w:sz="0" w:space="0" w:color="auto"/>
        <w:bottom w:val="none" w:sz="0" w:space="0" w:color="auto"/>
        <w:right w:val="none" w:sz="0" w:space="0" w:color="auto"/>
      </w:divBdr>
    </w:div>
    <w:div w:id="241184152">
      <w:bodyDiv w:val="1"/>
      <w:marLeft w:val="0"/>
      <w:marRight w:val="0"/>
      <w:marTop w:val="0"/>
      <w:marBottom w:val="0"/>
      <w:divBdr>
        <w:top w:val="none" w:sz="0" w:space="0" w:color="auto"/>
        <w:left w:val="none" w:sz="0" w:space="0" w:color="auto"/>
        <w:bottom w:val="none" w:sz="0" w:space="0" w:color="auto"/>
        <w:right w:val="none" w:sz="0" w:space="0" w:color="auto"/>
      </w:divBdr>
    </w:div>
    <w:div w:id="245383430">
      <w:bodyDiv w:val="1"/>
      <w:marLeft w:val="0"/>
      <w:marRight w:val="0"/>
      <w:marTop w:val="0"/>
      <w:marBottom w:val="0"/>
      <w:divBdr>
        <w:top w:val="none" w:sz="0" w:space="0" w:color="auto"/>
        <w:left w:val="none" w:sz="0" w:space="0" w:color="auto"/>
        <w:bottom w:val="none" w:sz="0" w:space="0" w:color="auto"/>
        <w:right w:val="none" w:sz="0" w:space="0" w:color="auto"/>
      </w:divBdr>
    </w:div>
    <w:div w:id="248541979">
      <w:bodyDiv w:val="1"/>
      <w:marLeft w:val="0"/>
      <w:marRight w:val="0"/>
      <w:marTop w:val="0"/>
      <w:marBottom w:val="0"/>
      <w:divBdr>
        <w:top w:val="none" w:sz="0" w:space="0" w:color="auto"/>
        <w:left w:val="none" w:sz="0" w:space="0" w:color="auto"/>
        <w:bottom w:val="none" w:sz="0" w:space="0" w:color="auto"/>
        <w:right w:val="none" w:sz="0" w:space="0" w:color="auto"/>
      </w:divBdr>
    </w:div>
    <w:div w:id="252053722">
      <w:bodyDiv w:val="1"/>
      <w:marLeft w:val="0"/>
      <w:marRight w:val="0"/>
      <w:marTop w:val="0"/>
      <w:marBottom w:val="0"/>
      <w:divBdr>
        <w:top w:val="none" w:sz="0" w:space="0" w:color="auto"/>
        <w:left w:val="none" w:sz="0" w:space="0" w:color="auto"/>
        <w:bottom w:val="none" w:sz="0" w:space="0" w:color="auto"/>
        <w:right w:val="none" w:sz="0" w:space="0" w:color="auto"/>
      </w:divBdr>
    </w:div>
    <w:div w:id="256907023">
      <w:bodyDiv w:val="1"/>
      <w:marLeft w:val="0"/>
      <w:marRight w:val="0"/>
      <w:marTop w:val="0"/>
      <w:marBottom w:val="0"/>
      <w:divBdr>
        <w:top w:val="none" w:sz="0" w:space="0" w:color="auto"/>
        <w:left w:val="none" w:sz="0" w:space="0" w:color="auto"/>
        <w:bottom w:val="none" w:sz="0" w:space="0" w:color="auto"/>
        <w:right w:val="none" w:sz="0" w:space="0" w:color="auto"/>
      </w:divBdr>
    </w:div>
    <w:div w:id="259681556">
      <w:bodyDiv w:val="1"/>
      <w:marLeft w:val="0"/>
      <w:marRight w:val="0"/>
      <w:marTop w:val="0"/>
      <w:marBottom w:val="0"/>
      <w:divBdr>
        <w:top w:val="none" w:sz="0" w:space="0" w:color="auto"/>
        <w:left w:val="none" w:sz="0" w:space="0" w:color="auto"/>
        <w:bottom w:val="none" w:sz="0" w:space="0" w:color="auto"/>
        <w:right w:val="none" w:sz="0" w:space="0" w:color="auto"/>
      </w:divBdr>
      <w:divsChild>
        <w:div w:id="182650394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65770994">
      <w:bodyDiv w:val="1"/>
      <w:marLeft w:val="0"/>
      <w:marRight w:val="0"/>
      <w:marTop w:val="0"/>
      <w:marBottom w:val="0"/>
      <w:divBdr>
        <w:top w:val="none" w:sz="0" w:space="0" w:color="auto"/>
        <w:left w:val="none" w:sz="0" w:space="0" w:color="auto"/>
        <w:bottom w:val="none" w:sz="0" w:space="0" w:color="auto"/>
        <w:right w:val="none" w:sz="0" w:space="0" w:color="auto"/>
      </w:divBdr>
    </w:div>
    <w:div w:id="271059395">
      <w:bodyDiv w:val="1"/>
      <w:marLeft w:val="0"/>
      <w:marRight w:val="0"/>
      <w:marTop w:val="0"/>
      <w:marBottom w:val="0"/>
      <w:divBdr>
        <w:top w:val="none" w:sz="0" w:space="0" w:color="auto"/>
        <w:left w:val="none" w:sz="0" w:space="0" w:color="auto"/>
        <w:bottom w:val="none" w:sz="0" w:space="0" w:color="auto"/>
        <w:right w:val="none" w:sz="0" w:space="0" w:color="auto"/>
      </w:divBdr>
    </w:div>
    <w:div w:id="271984386">
      <w:bodyDiv w:val="1"/>
      <w:marLeft w:val="0"/>
      <w:marRight w:val="0"/>
      <w:marTop w:val="0"/>
      <w:marBottom w:val="0"/>
      <w:divBdr>
        <w:top w:val="none" w:sz="0" w:space="0" w:color="auto"/>
        <w:left w:val="none" w:sz="0" w:space="0" w:color="auto"/>
        <w:bottom w:val="none" w:sz="0" w:space="0" w:color="auto"/>
        <w:right w:val="none" w:sz="0" w:space="0" w:color="auto"/>
      </w:divBdr>
    </w:div>
    <w:div w:id="288047674">
      <w:bodyDiv w:val="1"/>
      <w:marLeft w:val="0"/>
      <w:marRight w:val="0"/>
      <w:marTop w:val="0"/>
      <w:marBottom w:val="0"/>
      <w:divBdr>
        <w:top w:val="none" w:sz="0" w:space="0" w:color="auto"/>
        <w:left w:val="none" w:sz="0" w:space="0" w:color="auto"/>
        <w:bottom w:val="none" w:sz="0" w:space="0" w:color="auto"/>
        <w:right w:val="none" w:sz="0" w:space="0" w:color="auto"/>
      </w:divBdr>
    </w:div>
    <w:div w:id="288241553">
      <w:bodyDiv w:val="1"/>
      <w:marLeft w:val="0"/>
      <w:marRight w:val="0"/>
      <w:marTop w:val="0"/>
      <w:marBottom w:val="0"/>
      <w:divBdr>
        <w:top w:val="none" w:sz="0" w:space="0" w:color="auto"/>
        <w:left w:val="none" w:sz="0" w:space="0" w:color="auto"/>
        <w:bottom w:val="none" w:sz="0" w:space="0" w:color="auto"/>
        <w:right w:val="none" w:sz="0" w:space="0" w:color="auto"/>
      </w:divBdr>
    </w:div>
    <w:div w:id="299118481">
      <w:bodyDiv w:val="1"/>
      <w:marLeft w:val="0"/>
      <w:marRight w:val="0"/>
      <w:marTop w:val="0"/>
      <w:marBottom w:val="0"/>
      <w:divBdr>
        <w:top w:val="none" w:sz="0" w:space="0" w:color="auto"/>
        <w:left w:val="none" w:sz="0" w:space="0" w:color="auto"/>
        <w:bottom w:val="none" w:sz="0" w:space="0" w:color="auto"/>
        <w:right w:val="none" w:sz="0" w:space="0" w:color="auto"/>
      </w:divBdr>
    </w:div>
    <w:div w:id="300506198">
      <w:bodyDiv w:val="1"/>
      <w:marLeft w:val="0"/>
      <w:marRight w:val="0"/>
      <w:marTop w:val="0"/>
      <w:marBottom w:val="0"/>
      <w:divBdr>
        <w:top w:val="none" w:sz="0" w:space="0" w:color="auto"/>
        <w:left w:val="none" w:sz="0" w:space="0" w:color="auto"/>
        <w:bottom w:val="none" w:sz="0" w:space="0" w:color="auto"/>
        <w:right w:val="none" w:sz="0" w:space="0" w:color="auto"/>
      </w:divBdr>
    </w:div>
    <w:div w:id="308941303">
      <w:bodyDiv w:val="1"/>
      <w:marLeft w:val="0"/>
      <w:marRight w:val="0"/>
      <w:marTop w:val="0"/>
      <w:marBottom w:val="0"/>
      <w:divBdr>
        <w:top w:val="none" w:sz="0" w:space="0" w:color="auto"/>
        <w:left w:val="none" w:sz="0" w:space="0" w:color="auto"/>
        <w:bottom w:val="none" w:sz="0" w:space="0" w:color="auto"/>
        <w:right w:val="none" w:sz="0" w:space="0" w:color="auto"/>
      </w:divBdr>
    </w:div>
    <w:div w:id="323624656">
      <w:bodyDiv w:val="1"/>
      <w:marLeft w:val="0"/>
      <w:marRight w:val="0"/>
      <w:marTop w:val="0"/>
      <w:marBottom w:val="0"/>
      <w:divBdr>
        <w:top w:val="none" w:sz="0" w:space="0" w:color="auto"/>
        <w:left w:val="none" w:sz="0" w:space="0" w:color="auto"/>
        <w:bottom w:val="none" w:sz="0" w:space="0" w:color="auto"/>
        <w:right w:val="none" w:sz="0" w:space="0" w:color="auto"/>
      </w:divBdr>
    </w:div>
    <w:div w:id="325015218">
      <w:bodyDiv w:val="1"/>
      <w:marLeft w:val="0"/>
      <w:marRight w:val="0"/>
      <w:marTop w:val="0"/>
      <w:marBottom w:val="0"/>
      <w:divBdr>
        <w:top w:val="none" w:sz="0" w:space="0" w:color="auto"/>
        <w:left w:val="none" w:sz="0" w:space="0" w:color="auto"/>
        <w:bottom w:val="none" w:sz="0" w:space="0" w:color="auto"/>
        <w:right w:val="none" w:sz="0" w:space="0" w:color="auto"/>
      </w:divBdr>
    </w:div>
    <w:div w:id="330447127">
      <w:bodyDiv w:val="1"/>
      <w:marLeft w:val="0"/>
      <w:marRight w:val="0"/>
      <w:marTop w:val="0"/>
      <w:marBottom w:val="0"/>
      <w:divBdr>
        <w:top w:val="none" w:sz="0" w:space="0" w:color="auto"/>
        <w:left w:val="none" w:sz="0" w:space="0" w:color="auto"/>
        <w:bottom w:val="none" w:sz="0" w:space="0" w:color="auto"/>
        <w:right w:val="none" w:sz="0" w:space="0" w:color="auto"/>
      </w:divBdr>
    </w:div>
    <w:div w:id="340207092">
      <w:bodyDiv w:val="1"/>
      <w:marLeft w:val="0"/>
      <w:marRight w:val="0"/>
      <w:marTop w:val="0"/>
      <w:marBottom w:val="0"/>
      <w:divBdr>
        <w:top w:val="none" w:sz="0" w:space="0" w:color="auto"/>
        <w:left w:val="none" w:sz="0" w:space="0" w:color="auto"/>
        <w:bottom w:val="none" w:sz="0" w:space="0" w:color="auto"/>
        <w:right w:val="none" w:sz="0" w:space="0" w:color="auto"/>
      </w:divBdr>
    </w:div>
    <w:div w:id="347021614">
      <w:bodyDiv w:val="1"/>
      <w:marLeft w:val="0"/>
      <w:marRight w:val="0"/>
      <w:marTop w:val="0"/>
      <w:marBottom w:val="0"/>
      <w:divBdr>
        <w:top w:val="none" w:sz="0" w:space="0" w:color="auto"/>
        <w:left w:val="none" w:sz="0" w:space="0" w:color="auto"/>
        <w:bottom w:val="none" w:sz="0" w:space="0" w:color="auto"/>
        <w:right w:val="none" w:sz="0" w:space="0" w:color="auto"/>
      </w:divBdr>
    </w:div>
    <w:div w:id="349642236">
      <w:bodyDiv w:val="1"/>
      <w:marLeft w:val="0"/>
      <w:marRight w:val="0"/>
      <w:marTop w:val="0"/>
      <w:marBottom w:val="0"/>
      <w:divBdr>
        <w:top w:val="none" w:sz="0" w:space="0" w:color="auto"/>
        <w:left w:val="none" w:sz="0" w:space="0" w:color="auto"/>
        <w:bottom w:val="none" w:sz="0" w:space="0" w:color="auto"/>
        <w:right w:val="none" w:sz="0" w:space="0" w:color="auto"/>
      </w:divBdr>
    </w:div>
    <w:div w:id="353576257">
      <w:bodyDiv w:val="1"/>
      <w:marLeft w:val="0"/>
      <w:marRight w:val="0"/>
      <w:marTop w:val="0"/>
      <w:marBottom w:val="0"/>
      <w:divBdr>
        <w:top w:val="none" w:sz="0" w:space="0" w:color="auto"/>
        <w:left w:val="none" w:sz="0" w:space="0" w:color="auto"/>
        <w:bottom w:val="none" w:sz="0" w:space="0" w:color="auto"/>
        <w:right w:val="none" w:sz="0" w:space="0" w:color="auto"/>
      </w:divBdr>
    </w:div>
    <w:div w:id="357007054">
      <w:bodyDiv w:val="1"/>
      <w:marLeft w:val="0"/>
      <w:marRight w:val="0"/>
      <w:marTop w:val="0"/>
      <w:marBottom w:val="0"/>
      <w:divBdr>
        <w:top w:val="none" w:sz="0" w:space="0" w:color="auto"/>
        <w:left w:val="none" w:sz="0" w:space="0" w:color="auto"/>
        <w:bottom w:val="none" w:sz="0" w:space="0" w:color="auto"/>
        <w:right w:val="none" w:sz="0" w:space="0" w:color="auto"/>
      </w:divBdr>
    </w:div>
    <w:div w:id="360054821">
      <w:bodyDiv w:val="1"/>
      <w:marLeft w:val="0"/>
      <w:marRight w:val="0"/>
      <w:marTop w:val="0"/>
      <w:marBottom w:val="0"/>
      <w:divBdr>
        <w:top w:val="none" w:sz="0" w:space="0" w:color="auto"/>
        <w:left w:val="none" w:sz="0" w:space="0" w:color="auto"/>
        <w:bottom w:val="none" w:sz="0" w:space="0" w:color="auto"/>
        <w:right w:val="none" w:sz="0" w:space="0" w:color="auto"/>
      </w:divBdr>
    </w:div>
    <w:div w:id="372849561">
      <w:bodyDiv w:val="1"/>
      <w:marLeft w:val="0"/>
      <w:marRight w:val="0"/>
      <w:marTop w:val="0"/>
      <w:marBottom w:val="0"/>
      <w:divBdr>
        <w:top w:val="none" w:sz="0" w:space="0" w:color="auto"/>
        <w:left w:val="none" w:sz="0" w:space="0" w:color="auto"/>
        <w:bottom w:val="none" w:sz="0" w:space="0" w:color="auto"/>
        <w:right w:val="none" w:sz="0" w:space="0" w:color="auto"/>
      </w:divBdr>
    </w:div>
    <w:div w:id="377047701">
      <w:bodyDiv w:val="1"/>
      <w:marLeft w:val="0"/>
      <w:marRight w:val="0"/>
      <w:marTop w:val="0"/>
      <w:marBottom w:val="0"/>
      <w:divBdr>
        <w:top w:val="none" w:sz="0" w:space="0" w:color="auto"/>
        <w:left w:val="none" w:sz="0" w:space="0" w:color="auto"/>
        <w:bottom w:val="none" w:sz="0" w:space="0" w:color="auto"/>
        <w:right w:val="none" w:sz="0" w:space="0" w:color="auto"/>
      </w:divBdr>
    </w:div>
    <w:div w:id="383141137">
      <w:bodyDiv w:val="1"/>
      <w:marLeft w:val="0"/>
      <w:marRight w:val="0"/>
      <w:marTop w:val="0"/>
      <w:marBottom w:val="0"/>
      <w:divBdr>
        <w:top w:val="none" w:sz="0" w:space="0" w:color="auto"/>
        <w:left w:val="none" w:sz="0" w:space="0" w:color="auto"/>
        <w:bottom w:val="none" w:sz="0" w:space="0" w:color="auto"/>
        <w:right w:val="none" w:sz="0" w:space="0" w:color="auto"/>
      </w:divBdr>
    </w:div>
    <w:div w:id="390925807">
      <w:bodyDiv w:val="1"/>
      <w:marLeft w:val="0"/>
      <w:marRight w:val="0"/>
      <w:marTop w:val="0"/>
      <w:marBottom w:val="0"/>
      <w:divBdr>
        <w:top w:val="none" w:sz="0" w:space="0" w:color="auto"/>
        <w:left w:val="none" w:sz="0" w:space="0" w:color="auto"/>
        <w:bottom w:val="none" w:sz="0" w:space="0" w:color="auto"/>
        <w:right w:val="none" w:sz="0" w:space="0" w:color="auto"/>
      </w:divBdr>
    </w:div>
    <w:div w:id="391120852">
      <w:bodyDiv w:val="1"/>
      <w:marLeft w:val="0"/>
      <w:marRight w:val="0"/>
      <w:marTop w:val="0"/>
      <w:marBottom w:val="0"/>
      <w:divBdr>
        <w:top w:val="none" w:sz="0" w:space="0" w:color="auto"/>
        <w:left w:val="none" w:sz="0" w:space="0" w:color="auto"/>
        <w:bottom w:val="none" w:sz="0" w:space="0" w:color="auto"/>
        <w:right w:val="none" w:sz="0" w:space="0" w:color="auto"/>
      </w:divBdr>
    </w:div>
    <w:div w:id="394549333">
      <w:bodyDiv w:val="1"/>
      <w:marLeft w:val="0"/>
      <w:marRight w:val="0"/>
      <w:marTop w:val="0"/>
      <w:marBottom w:val="0"/>
      <w:divBdr>
        <w:top w:val="none" w:sz="0" w:space="0" w:color="auto"/>
        <w:left w:val="none" w:sz="0" w:space="0" w:color="auto"/>
        <w:bottom w:val="none" w:sz="0" w:space="0" w:color="auto"/>
        <w:right w:val="none" w:sz="0" w:space="0" w:color="auto"/>
      </w:divBdr>
    </w:div>
    <w:div w:id="394624651">
      <w:bodyDiv w:val="1"/>
      <w:marLeft w:val="0"/>
      <w:marRight w:val="0"/>
      <w:marTop w:val="0"/>
      <w:marBottom w:val="0"/>
      <w:divBdr>
        <w:top w:val="none" w:sz="0" w:space="0" w:color="auto"/>
        <w:left w:val="none" w:sz="0" w:space="0" w:color="auto"/>
        <w:bottom w:val="none" w:sz="0" w:space="0" w:color="auto"/>
        <w:right w:val="none" w:sz="0" w:space="0" w:color="auto"/>
      </w:divBdr>
    </w:div>
    <w:div w:id="414857963">
      <w:bodyDiv w:val="1"/>
      <w:marLeft w:val="0"/>
      <w:marRight w:val="0"/>
      <w:marTop w:val="0"/>
      <w:marBottom w:val="0"/>
      <w:divBdr>
        <w:top w:val="none" w:sz="0" w:space="0" w:color="auto"/>
        <w:left w:val="none" w:sz="0" w:space="0" w:color="auto"/>
        <w:bottom w:val="none" w:sz="0" w:space="0" w:color="auto"/>
        <w:right w:val="none" w:sz="0" w:space="0" w:color="auto"/>
      </w:divBdr>
    </w:div>
    <w:div w:id="415906957">
      <w:bodyDiv w:val="1"/>
      <w:marLeft w:val="0"/>
      <w:marRight w:val="0"/>
      <w:marTop w:val="0"/>
      <w:marBottom w:val="0"/>
      <w:divBdr>
        <w:top w:val="none" w:sz="0" w:space="0" w:color="auto"/>
        <w:left w:val="none" w:sz="0" w:space="0" w:color="auto"/>
        <w:bottom w:val="none" w:sz="0" w:space="0" w:color="auto"/>
        <w:right w:val="none" w:sz="0" w:space="0" w:color="auto"/>
      </w:divBdr>
    </w:div>
    <w:div w:id="426388877">
      <w:bodyDiv w:val="1"/>
      <w:marLeft w:val="0"/>
      <w:marRight w:val="0"/>
      <w:marTop w:val="0"/>
      <w:marBottom w:val="0"/>
      <w:divBdr>
        <w:top w:val="none" w:sz="0" w:space="0" w:color="auto"/>
        <w:left w:val="none" w:sz="0" w:space="0" w:color="auto"/>
        <w:bottom w:val="none" w:sz="0" w:space="0" w:color="auto"/>
        <w:right w:val="none" w:sz="0" w:space="0" w:color="auto"/>
      </w:divBdr>
    </w:div>
    <w:div w:id="430711368">
      <w:bodyDiv w:val="1"/>
      <w:marLeft w:val="0"/>
      <w:marRight w:val="0"/>
      <w:marTop w:val="0"/>
      <w:marBottom w:val="0"/>
      <w:divBdr>
        <w:top w:val="none" w:sz="0" w:space="0" w:color="auto"/>
        <w:left w:val="none" w:sz="0" w:space="0" w:color="auto"/>
        <w:bottom w:val="none" w:sz="0" w:space="0" w:color="auto"/>
        <w:right w:val="none" w:sz="0" w:space="0" w:color="auto"/>
      </w:divBdr>
    </w:div>
    <w:div w:id="431097121">
      <w:bodyDiv w:val="1"/>
      <w:marLeft w:val="0"/>
      <w:marRight w:val="0"/>
      <w:marTop w:val="0"/>
      <w:marBottom w:val="0"/>
      <w:divBdr>
        <w:top w:val="none" w:sz="0" w:space="0" w:color="auto"/>
        <w:left w:val="none" w:sz="0" w:space="0" w:color="auto"/>
        <w:bottom w:val="none" w:sz="0" w:space="0" w:color="auto"/>
        <w:right w:val="none" w:sz="0" w:space="0" w:color="auto"/>
      </w:divBdr>
    </w:div>
    <w:div w:id="434178474">
      <w:bodyDiv w:val="1"/>
      <w:marLeft w:val="0"/>
      <w:marRight w:val="0"/>
      <w:marTop w:val="0"/>
      <w:marBottom w:val="0"/>
      <w:divBdr>
        <w:top w:val="none" w:sz="0" w:space="0" w:color="auto"/>
        <w:left w:val="none" w:sz="0" w:space="0" w:color="auto"/>
        <w:bottom w:val="none" w:sz="0" w:space="0" w:color="auto"/>
        <w:right w:val="none" w:sz="0" w:space="0" w:color="auto"/>
      </w:divBdr>
    </w:div>
    <w:div w:id="439835069">
      <w:bodyDiv w:val="1"/>
      <w:marLeft w:val="0"/>
      <w:marRight w:val="0"/>
      <w:marTop w:val="0"/>
      <w:marBottom w:val="0"/>
      <w:divBdr>
        <w:top w:val="none" w:sz="0" w:space="0" w:color="auto"/>
        <w:left w:val="none" w:sz="0" w:space="0" w:color="auto"/>
        <w:bottom w:val="none" w:sz="0" w:space="0" w:color="auto"/>
        <w:right w:val="none" w:sz="0" w:space="0" w:color="auto"/>
      </w:divBdr>
    </w:div>
    <w:div w:id="449739893">
      <w:bodyDiv w:val="1"/>
      <w:marLeft w:val="0"/>
      <w:marRight w:val="0"/>
      <w:marTop w:val="0"/>
      <w:marBottom w:val="0"/>
      <w:divBdr>
        <w:top w:val="none" w:sz="0" w:space="0" w:color="auto"/>
        <w:left w:val="none" w:sz="0" w:space="0" w:color="auto"/>
        <w:bottom w:val="none" w:sz="0" w:space="0" w:color="auto"/>
        <w:right w:val="none" w:sz="0" w:space="0" w:color="auto"/>
      </w:divBdr>
    </w:div>
    <w:div w:id="450251431">
      <w:bodyDiv w:val="1"/>
      <w:marLeft w:val="0"/>
      <w:marRight w:val="0"/>
      <w:marTop w:val="0"/>
      <w:marBottom w:val="0"/>
      <w:divBdr>
        <w:top w:val="none" w:sz="0" w:space="0" w:color="auto"/>
        <w:left w:val="none" w:sz="0" w:space="0" w:color="auto"/>
        <w:bottom w:val="none" w:sz="0" w:space="0" w:color="auto"/>
        <w:right w:val="none" w:sz="0" w:space="0" w:color="auto"/>
      </w:divBdr>
    </w:div>
    <w:div w:id="450787905">
      <w:bodyDiv w:val="1"/>
      <w:marLeft w:val="0"/>
      <w:marRight w:val="0"/>
      <w:marTop w:val="0"/>
      <w:marBottom w:val="0"/>
      <w:divBdr>
        <w:top w:val="none" w:sz="0" w:space="0" w:color="auto"/>
        <w:left w:val="none" w:sz="0" w:space="0" w:color="auto"/>
        <w:bottom w:val="none" w:sz="0" w:space="0" w:color="auto"/>
        <w:right w:val="none" w:sz="0" w:space="0" w:color="auto"/>
      </w:divBdr>
    </w:div>
    <w:div w:id="452137043">
      <w:bodyDiv w:val="1"/>
      <w:marLeft w:val="0"/>
      <w:marRight w:val="0"/>
      <w:marTop w:val="0"/>
      <w:marBottom w:val="0"/>
      <w:divBdr>
        <w:top w:val="none" w:sz="0" w:space="0" w:color="auto"/>
        <w:left w:val="none" w:sz="0" w:space="0" w:color="auto"/>
        <w:bottom w:val="none" w:sz="0" w:space="0" w:color="auto"/>
        <w:right w:val="none" w:sz="0" w:space="0" w:color="auto"/>
      </w:divBdr>
    </w:div>
    <w:div w:id="461313440">
      <w:bodyDiv w:val="1"/>
      <w:marLeft w:val="0"/>
      <w:marRight w:val="0"/>
      <w:marTop w:val="0"/>
      <w:marBottom w:val="0"/>
      <w:divBdr>
        <w:top w:val="none" w:sz="0" w:space="0" w:color="auto"/>
        <w:left w:val="none" w:sz="0" w:space="0" w:color="auto"/>
        <w:bottom w:val="none" w:sz="0" w:space="0" w:color="auto"/>
        <w:right w:val="none" w:sz="0" w:space="0" w:color="auto"/>
      </w:divBdr>
    </w:div>
    <w:div w:id="462967546">
      <w:bodyDiv w:val="1"/>
      <w:marLeft w:val="0"/>
      <w:marRight w:val="0"/>
      <w:marTop w:val="0"/>
      <w:marBottom w:val="0"/>
      <w:divBdr>
        <w:top w:val="none" w:sz="0" w:space="0" w:color="auto"/>
        <w:left w:val="none" w:sz="0" w:space="0" w:color="auto"/>
        <w:bottom w:val="none" w:sz="0" w:space="0" w:color="auto"/>
        <w:right w:val="none" w:sz="0" w:space="0" w:color="auto"/>
      </w:divBdr>
    </w:div>
    <w:div w:id="468517895">
      <w:bodyDiv w:val="1"/>
      <w:marLeft w:val="0"/>
      <w:marRight w:val="0"/>
      <w:marTop w:val="0"/>
      <w:marBottom w:val="0"/>
      <w:divBdr>
        <w:top w:val="none" w:sz="0" w:space="0" w:color="auto"/>
        <w:left w:val="none" w:sz="0" w:space="0" w:color="auto"/>
        <w:bottom w:val="none" w:sz="0" w:space="0" w:color="auto"/>
        <w:right w:val="none" w:sz="0" w:space="0" w:color="auto"/>
      </w:divBdr>
    </w:div>
    <w:div w:id="472329149">
      <w:bodyDiv w:val="1"/>
      <w:marLeft w:val="0"/>
      <w:marRight w:val="0"/>
      <w:marTop w:val="0"/>
      <w:marBottom w:val="0"/>
      <w:divBdr>
        <w:top w:val="none" w:sz="0" w:space="0" w:color="auto"/>
        <w:left w:val="none" w:sz="0" w:space="0" w:color="auto"/>
        <w:bottom w:val="none" w:sz="0" w:space="0" w:color="auto"/>
        <w:right w:val="none" w:sz="0" w:space="0" w:color="auto"/>
      </w:divBdr>
    </w:div>
    <w:div w:id="481504557">
      <w:bodyDiv w:val="1"/>
      <w:marLeft w:val="0"/>
      <w:marRight w:val="0"/>
      <w:marTop w:val="0"/>
      <w:marBottom w:val="0"/>
      <w:divBdr>
        <w:top w:val="none" w:sz="0" w:space="0" w:color="auto"/>
        <w:left w:val="none" w:sz="0" w:space="0" w:color="auto"/>
        <w:bottom w:val="none" w:sz="0" w:space="0" w:color="auto"/>
        <w:right w:val="none" w:sz="0" w:space="0" w:color="auto"/>
      </w:divBdr>
    </w:div>
    <w:div w:id="485435075">
      <w:bodyDiv w:val="1"/>
      <w:marLeft w:val="0"/>
      <w:marRight w:val="0"/>
      <w:marTop w:val="0"/>
      <w:marBottom w:val="0"/>
      <w:divBdr>
        <w:top w:val="none" w:sz="0" w:space="0" w:color="auto"/>
        <w:left w:val="none" w:sz="0" w:space="0" w:color="auto"/>
        <w:bottom w:val="none" w:sz="0" w:space="0" w:color="auto"/>
        <w:right w:val="none" w:sz="0" w:space="0" w:color="auto"/>
      </w:divBdr>
    </w:div>
    <w:div w:id="485586997">
      <w:bodyDiv w:val="1"/>
      <w:marLeft w:val="0"/>
      <w:marRight w:val="0"/>
      <w:marTop w:val="0"/>
      <w:marBottom w:val="0"/>
      <w:divBdr>
        <w:top w:val="none" w:sz="0" w:space="0" w:color="auto"/>
        <w:left w:val="none" w:sz="0" w:space="0" w:color="auto"/>
        <w:bottom w:val="none" w:sz="0" w:space="0" w:color="auto"/>
        <w:right w:val="none" w:sz="0" w:space="0" w:color="auto"/>
      </w:divBdr>
    </w:div>
    <w:div w:id="486635883">
      <w:bodyDiv w:val="1"/>
      <w:marLeft w:val="0"/>
      <w:marRight w:val="0"/>
      <w:marTop w:val="0"/>
      <w:marBottom w:val="0"/>
      <w:divBdr>
        <w:top w:val="none" w:sz="0" w:space="0" w:color="auto"/>
        <w:left w:val="none" w:sz="0" w:space="0" w:color="auto"/>
        <w:bottom w:val="none" w:sz="0" w:space="0" w:color="auto"/>
        <w:right w:val="none" w:sz="0" w:space="0" w:color="auto"/>
      </w:divBdr>
    </w:div>
    <w:div w:id="488138272">
      <w:bodyDiv w:val="1"/>
      <w:marLeft w:val="0"/>
      <w:marRight w:val="0"/>
      <w:marTop w:val="0"/>
      <w:marBottom w:val="0"/>
      <w:divBdr>
        <w:top w:val="none" w:sz="0" w:space="0" w:color="auto"/>
        <w:left w:val="none" w:sz="0" w:space="0" w:color="auto"/>
        <w:bottom w:val="none" w:sz="0" w:space="0" w:color="auto"/>
        <w:right w:val="none" w:sz="0" w:space="0" w:color="auto"/>
      </w:divBdr>
    </w:div>
    <w:div w:id="488982219">
      <w:bodyDiv w:val="1"/>
      <w:marLeft w:val="0"/>
      <w:marRight w:val="0"/>
      <w:marTop w:val="0"/>
      <w:marBottom w:val="0"/>
      <w:divBdr>
        <w:top w:val="none" w:sz="0" w:space="0" w:color="auto"/>
        <w:left w:val="none" w:sz="0" w:space="0" w:color="auto"/>
        <w:bottom w:val="none" w:sz="0" w:space="0" w:color="auto"/>
        <w:right w:val="none" w:sz="0" w:space="0" w:color="auto"/>
      </w:divBdr>
    </w:div>
    <w:div w:id="490828187">
      <w:bodyDiv w:val="1"/>
      <w:marLeft w:val="0"/>
      <w:marRight w:val="0"/>
      <w:marTop w:val="0"/>
      <w:marBottom w:val="0"/>
      <w:divBdr>
        <w:top w:val="none" w:sz="0" w:space="0" w:color="auto"/>
        <w:left w:val="none" w:sz="0" w:space="0" w:color="auto"/>
        <w:bottom w:val="none" w:sz="0" w:space="0" w:color="auto"/>
        <w:right w:val="none" w:sz="0" w:space="0" w:color="auto"/>
      </w:divBdr>
    </w:div>
    <w:div w:id="493493360">
      <w:bodyDiv w:val="1"/>
      <w:marLeft w:val="0"/>
      <w:marRight w:val="0"/>
      <w:marTop w:val="0"/>
      <w:marBottom w:val="0"/>
      <w:divBdr>
        <w:top w:val="none" w:sz="0" w:space="0" w:color="auto"/>
        <w:left w:val="none" w:sz="0" w:space="0" w:color="auto"/>
        <w:bottom w:val="none" w:sz="0" w:space="0" w:color="auto"/>
        <w:right w:val="none" w:sz="0" w:space="0" w:color="auto"/>
      </w:divBdr>
    </w:div>
    <w:div w:id="495877309">
      <w:bodyDiv w:val="1"/>
      <w:marLeft w:val="0"/>
      <w:marRight w:val="0"/>
      <w:marTop w:val="0"/>
      <w:marBottom w:val="0"/>
      <w:divBdr>
        <w:top w:val="none" w:sz="0" w:space="0" w:color="auto"/>
        <w:left w:val="none" w:sz="0" w:space="0" w:color="auto"/>
        <w:bottom w:val="none" w:sz="0" w:space="0" w:color="auto"/>
        <w:right w:val="none" w:sz="0" w:space="0" w:color="auto"/>
      </w:divBdr>
    </w:div>
    <w:div w:id="496308128">
      <w:bodyDiv w:val="1"/>
      <w:marLeft w:val="0"/>
      <w:marRight w:val="0"/>
      <w:marTop w:val="0"/>
      <w:marBottom w:val="0"/>
      <w:divBdr>
        <w:top w:val="none" w:sz="0" w:space="0" w:color="auto"/>
        <w:left w:val="none" w:sz="0" w:space="0" w:color="auto"/>
        <w:bottom w:val="none" w:sz="0" w:space="0" w:color="auto"/>
        <w:right w:val="none" w:sz="0" w:space="0" w:color="auto"/>
      </w:divBdr>
    </w:div>
    <w:div w:id="498084481">
      <w:bodyDiv w:val="1"/>
      <w:marLeft w:val="0"/>
      <w:marRight w:val="0"/>
      <w:marTop w:val="0"/>
      <w:marBottom w:val="0"/>
      <w:divBdr>
        <w:top w:val="none" w:sz="0" w:space="0" w:color="auto"/>
        <w:left w:val="none" w:sz="0" w:space="0" w:color="auto"/>
        <w:bottom w:val="none" w:sz="0" w:space="0" w:color="auto"/>
        <w:right w:val="none" w:sz="0" w:space="0" w:color="auto"/>
      </w:divBdr>
    </w:div>
    <w:div w:id="506285760">
      <w:bodyDiv w:val="1"/>
      <w:marLeft w:val="0"/>
      <w:marRight w:val="0"/>
      <w:marTop w:val="0"/>
      <w:marBottom w:val="0"/>
      <w:divBdr>
        <w:top w:val="none" w:sz="0" w:space="0" w:color="auto"/>
        <w:left w:val="none" w:sz="0" w:space="0" w:color="auto"/>
        <w:bottom w:val="none" w:sz="0" w:space="0" w:color="auto"/>
        <w:right w:val="none" w:sz="0" w:space="0" w:color="auto"/>
      </w:divBdr>
    </w:div>
    <w:div w:id="506556681">
      <w:bodyDiv w:val="1"/>
      <w:marLeft w:val="0"/>
      <w:marRight w:val="0"/>
      <w:marTop w:val="0"/>
      <w:marBottom w:val="0"/>
      <w:divBdr>
        <w:top w:val="none" w:sz="0" w:space="0" w:color="auto"/>
        <w:left w:val="none" w:sz="0" w:space="0" w:color="auto"/>
        <w:bottom w:val="none" w:sz="0" w:space="0" w:color="auto"/>
        <w:right w:val="none" w:sz="0" w:space="0" w:color="auto"/>
      </w:divBdr>
    </w:div>
    <w:div w:id="507406752">
      <w:bodyDiv w:val="1"/>
      <w:marLeft w:val="0"/>
      <w:marRight w:val="0"/>
      <w:marTop w:val="0"/>
      <w:marBottom w:val="0"/>
      <w:divBdr>
        <w:top w:val="none" w:sz="0" w:space="0" w:color="auto"/>
        <w:left w:val="none" w:sz="0" w:space="0" w:color="auto"/>
        <w:bottom w:val="none" w:sz="0" w:space="0" w:color="auto"/>
        <w:right w:val="none" w:sz="0" w:space="0" w:color="auto"/>
      </w:divBdr>
    </w:div>
    <w:div w:id="507983286">
      <w:bodyDiv w:val="1"/>
      <w:marLeft w:val="0"/>
      <w:marRight w:val="0"/>
      <w:marTop w:val="0"/>
      <w:marBottom w:val="0"/>
      <w:divBdr>
        <w:top w:val="none" w:sz="0" w:space="0" w:color="auto"/>
        <w:left w:val="none" w:sz="0" w:space="0" w:color="auto"/>
        <w:bottom w:val="none" w:sz="0" w:space="0" w:color="auto"/>
        <w:right w:val="none" w:sz="0" w:space="0" w:color="auto"/>
      </w:divBdr>
    </w:div>
    <w:div w:id="515459855">
      <w:bodyDiv w:val="1"/>
      <w:marLeft w:val="0"/>
      <w:marRight w:val="0"/>
      <w:marTop w:val="0"/>
      <w:marBottom w:val="0"/>
      <w:divBdr>
        <w:top w:val="none" w:sz="0" w:space="0" w:color="auto"/>
        <w:left w:val="none" w:sz="0" w:space="0" w:color="auto"/>
        <w:bottom w:val="none" w:sz="0" w:space="0" w:color="auto"/>
        <w:right w:val="none" w:sz="0" w:space="0" w:color="auto"/>
      </w:divBdr>
    </w:div>
    <w:div w:id="520555866">
      <w:bodyDiv w:val="1"/>
      <w:marLeft w:val="0"/>
      <w:marRight w:val="0"/>
      <w:marTop w:val="0"/>
      <w:marBottom w:val="0"/>
      <w:divBdr>
        <w:top w:val="none" w:sz="0" w:space="0" w:color="auto"/>
        <w:left w:val="none" w:sz="0" w:space="0" w:color="auto"/>
        <w:bottom w:val="none" w:sz="0" w:space="0" w:color="auto"/>
        <w:right w:val="none" w:sz="0" w:space="0" w:color="auto"/>
      </w:divBdr>
    </w:div>
    <w:div w:id="525679482">
      <w:bodyDiv w:val="1"/>
      <w:marLeft w:val="0"/>
      <w:marRight w:val="0"/>
      <w:marTop w:val="0"/>
      <w:marBottom w:val="0"/>
      <w:divBdr>
        <w:top w:val="none" w:sz="0" w:space="0" w:color="auto"/>
        <w:left w:val="none" w:sz="0" w:space="0" w:color="auto"/>
        <w:bottom w:val="none" w:sz="0" w:space="0" w:color="auto"/>
        <w:right w:val="none" w:sz="0" w:space="0" w:color="auto"/>
      </w:divBdr>
    </w:div>
    <w:div w:id="533426557">
      <w:bodyDiv w:val="1"/>
      <w:marLeft w:val="0"/>
      <w:marRight w:val="0"/>
      <w:marTop w:val="0"/>
      <w:marBottom w:val="0"/>
      <w:divBdr>
        <w:top w:val="none" w:sz="0" w:space="0" w:color="auto"/>
        <w:left w:val="none" w:sz="0" w:space="0" w:color="auto"/>
        <w:bottom w:val="none" w:sz="0" w:space="0" w:color="auto"/>
        <w:right w:val="none" w:sz="0" w:space="0" w:color="auto"/>
      </w:divBdr>
    </w:div>
    <w:div w:id="538737625">
      <w:bodyDiv w:val="1"/>
      <w:marLeft w:val="0"/>
      <w:marRight w:val="0"/>
      <w:marTop w:val="0"/>
      <w:marBottom w:val="0"/>
      <w:divBdr>
        <w:top w:val="none" w:sz="0" w:space="0" w:color="auto"/>
        <w:left w:val="none" w:sz="0" w:space="0" w:color="auto"/>
        <w:bottom w:val="none" w:sz="0" w:space="0" w:color="auto"/>
        <w:right w:val="none" w:sz="0" w:space="0" w:color="auto"/>
      </w:divBdr>
    </w:div>
    <w:div w:id="542600661">
      <w:bodyDiv w:val="1"/>
      <w:marLeft w:val="0"/>
      <w:marRight w:val="0"/>
      <w:marTop w:val="0"/>
      <w:marBottom w:val="0"/>
      <w:divBdr>
        <w:top w:val="none" w:sz="0" w:space="0" w:color="auto"/>
        <w:left w:val="none" w:sz="0" w:space="0" w:color="auto"/>
        <w:bottom w:val="none" w:sz="0" w:space="0" w:color="auto"/>
        <w:right w:val="none" w:sz="0" w:space="0" w:color="auto"/>
      </w:divBdr>
    </w:div>
    <w:div w:id="543903274">
      <w:bodyDiv w:val="1"/>
      <w:marLeft w:val="0"/>
      <w:marRight w:val="0"/>
      <w:marTop w:val="0"/>
      <w:marBottom w:val="0"/>
      <w:divBdr>
        <w:top w:val="none" w:sz="0" w:space="0" w:color="auto"/>
        <w:left w:val="none" w:sz="0" w:space="0" w:color="auto"/>
        <w:bottom w:val="none" w:sz="0" w:space="0" w:color="auto"/>
        <w:right w:val="none" w:sz="0" w:space="0" w:color="auto"/>
      </w:divBdr>
    </w:div>
    <w:div w:id="545720508">
      <w:bodyDiv w:val="1"/>
      <w:marLeft w:val="0"/>
      <w:marRight w:val="0"/>
      <w:marTop w:val="0"/>
      <w:marBottom w:val="0"/>
      <w:divBdr>
        <w:top w:val="none" w:sz="0" w:space="0" w:color="auto"/>
        <w:left w:val="none" w:sz="0" w:space="0" w:color="auto"/>
        <w:bottom w:val="none" w:sz="0" w:space="0" w:color="auto"/>
        <w:right w:val="none" w:sz="0" w:space="0" w:color="auto"/>
      </w:divBdr>
    </w:div>
    <w:div w:id="550919302">
      <w:bodyDiv w:val="1"/>
      <w:marLeft w:val="0"/>
      <w:marRight w:val="0"/>
      <w:marTop w:val="0"/>
      <w:marBottom w:val="0"/>
      <w:divBdr>
        <w:top w:val="none" w:sz="0" w:space="0" w:color="auto"/>
        <w:left w:val="none" w:sz="0" w:space="0" w:color="auto"/>
        <w:bottom w:val="none" w:sz="0" w:space="0" w:color="auto"/>
        <w:right w:val="none" w:sz="0" w:space="0" w:color="auto"/>
      </w:divBdr>
    </w:div>
    <w:div w:id="551232343">
      <w:bodyDiv w:val="1"/>
      <w:marLeft w:val="0"/>
      <w:marRight w:val="0"/>
      <w:marTop w:val="0"/>
      <w:marBottom w:val="0"/>
      <w:divBdr>
        <w:top w:val="none" w:sz="0" w:space="0" w:color="auto"/>
        <w:left w:val="none" w:sz="0" w:space="0" w:color="auto"/>
        <w:bottom w:val="none" w:sz="0" w:space="0" w:color="auto"/>
        <w:right w:val="none" w:sz="0" w:space="0" w:color="auto"/>
      </w:divBdr>
    </w:div>
    <w:div w:id="557131660">
      <w:bodyDiv w:val="1"/>
      <w:marLeft w:val="0"/>
      <w:marRight w:val="0"/>
      <w:marTop w:val="0"/>
      <w:marBottom w:val="0"/>
      <w:divBdr>
        <w:top w:val="none" w:sz="0" w:space="0" w:color="auto"/>
        <w:left w:val="none" w:sz="0" w:space="0" w:color="auto"/>
        <w:bottom w:val="none" w:sz="0" w:space="0" w:color="auto"/>
        <w:right w:val="none" w:sz="0" w:space="0" w:color="auto"/>
      </w:divBdr>
    </w:div>
    <w:div w:id="571622979">
      <w:bodyDiv w:val="1"/>
      <w:marLeft w:val="0"/>
      <w:marRight w:val="0"/>
      <w:marTop w:val="0"/>
      <w:marBottom w:val="0"/>
      <w:divBdr>
        <w:top w:val="none" w:sz="0" w:space="0" w:color="auto"/>
        <w:left w:val="none" w:sz="0" w:space="0" w:color="auto"/>
        <w:bottom w:val="none" w:sz="0" w:space="0" w:color="auto"/>
        <w:right w:val="none" w:sz="0" w:space="0" w:color="auto"/>
      </w:divBdr>
    </w:div>
    <w:div w:id="575359101">
      <w:bodyDiv w:val="1"/>
      <w:marLeft w:val="0"/>
      <w:marRight w:val="0"/>
      <w:marTop w:val="0"/>
      <w:marBottom w:val="0"/>
      <w:divBdr>
        <w:top w:val="none" w:sz="0" w:space="0" w:color="auto"/>
        <w:left w:val="none" w:sz="0" w:space="0" w:color="auto"/>
        <w:bottom w:val="none" w:sz="0" w:space="0" w:color="auto"/>
        <w:right w:val="none" w:sz="0" w:space="0" w:color="auto"/>
      </w:divBdr>
    </w:div>
    <w:div w:id="590091322">
      <w:bodyDiv w:val="1"/>
      <w:marLeft w:val="0"/>
      <w:marRight w:val="0"/>
      <w:marTop w:val="0"/>
      <w:marBottom w:val="0"/>
      <w:divBdr>
        <w:top w:val="none" w:sz="0" w:space="0" w:color="auto"/>
        <w:left w:val="none" w:sz="0" w:space="0" w:color="auto"/>
        <w:bottom w:val="none" w:sz="0" w:space="0" w:color="auto"/>
        <w:right w:val="none" w:sz="0" w:space="0" w:color="auto"/>
      </w:divBdr>
    </w:div>
    <w:div w:id="591813603">
      <w:bodyDiv w:val="1"/>
      <w:marLeft w:val="0"/>
      <w:marRight w:val="0"/>
      <w:marTop w:val="0"/>
      <w:marBottom w:val="0"/>
      <w:divBdr>
        <w:top w:val="none" w:sz="0" w:space="0" w:color="auto"/>
        <w:left w:val="none" w:sz="0" w:space="0" w:color="auto"/>
        <w:bottom w:val="none" w:sz="0" w:space="0" w:color="auto"/>
        <w:right w:val="none" w:sz="0" w:space="0" w:color="auto"/>
      </w:divBdr>
    </w:div>
    <w:div w:id="593322926">
      <w:bodyDiv w:val="1"/>
      <w:marLeft w:val="0"/>
      <w:marRight w:val="0"/>
      <w:marTop w:val="0"/>
      <w:marBottom w:val="0"/>
      <w:divBdr>
        <w:top w:val="none" w:sz="0" w:space="0" w:color="auto"/>
        <w:left w:val="none" w:sz="0" w:space="0" w:color="auto"/>
        <w:bottom w:val="none" w:sz="0" w:space="0" w:color="auto"/>
        <w:right w:val="none" w:sz="0" w:space="0" w:color="auto"/>
      </w:divBdr>
    </w:div>
    <w:div w:id="594091412">
      <w:bodyDiv w:val="1"/>
      <w:marLeft w:val="0"/>
      <w:marRight w:val="0"/>
      <w:marTop w:val="0"/>
      <w:marBottom w:val="0"/>
      <w:divBdr>
        <w:top w:val="none" w:sz="0" w:space="0" w:color="auto"/>
        <w:left w:val="none" w:sz="0" w:space="0" w:color="auto"/>
        <w:bottom w:val="none" w:sz="0" w:space="0" w:color="auto"/>
        <w:right w:val="none" w:sz="0" w:space="0" w:color="auto"/>
      </w:divBdr>
    </w:div>
    <w:div w:id="595595334">
      <w:bodyDiv w:val="1"/>
      <w:marLeft w:val="0"/>
      <w:marRight w:val="0"/>
      <w:marTop w:val="0"/>
      <w:marBottom w:val="0"/>
      <w:divBdr>
        <w:top w:val="none" w:sz="0" w:space="0" w:color="auto"/>
        <w:left w:val="none" w:sz="0" w:space="0" w:color="auto"/>
        <w:bottom w:val="none" w:sz="0" w:space="0" w:color="auto"/>
        <w:right w:val="none" w:sz="0" w:space="0" w:color="auto"/>
      </w:divBdr>
    </w:div>
    <w:div w:id="606621233">
      <w:bodyDiv w:val="1"/>
      <w:marLeft w:val="0"/>
      <w:marRight w:val="0"/>
      <w:marTop w:val="0"/>
      <w:marBottom w:val="0"/>
      <w:divBdr>
        <w:top w:val="none" w:sz="0" w:space="0" w:color="auto"/>
        <w:left w:val="none" w:sz="0" w:space="0" w:color="auto"/>
        <w:bottom w:val="none" w:sz="0" w:space="0" w:color="auto"/>
        <w:right w:val="none" w:sz="0" w:space="0" w:color="auto"/>
      </w:divBdr>
    </w:div>
    <w:div w:id="618730480">
      <w:bodyDiv w:val="1"/>
      <w:marLeft w:val="0"/>
      <w:marRight w:val="0"/>
      <w:marTop w:val="0"/>
      <w:marBottom w:val="0"/>
      <w:divBdr>
        <w:top w:val="none" w:sz="0" w:space="0" w:color="auto"/>
        <w:left w:val="none" w:sz="0" w:space="0" w:color="auto"/>
        <w:bottom w:val="none" w:sz="0" w:space="0" w:color="auto"/>
        <w:right w:val="none" w:sz="0" w:space="0" w:color="auto"/>
      </w:divBdr>
    </w:div>
    <w:div w:id="622081587">
      <w:bodyDiv w:val="1"/>
      <w:marLeft w:val="0"/>
      <w:marRight w:val="0"/>
      <w:marTop w:val="0"/>
      <w:marBottom w:val="0"/>
      <w:divBdr>
        <w:top w:val="none" w:sz="0" w:space="0" w:color="auto"/>
        <w:left w:val="none" w:sz="0" w:space="0" w:color="auto"/>
        <w:bottom w:val="none" w:sz="0" w:space="0" w:color="auto"/>
        <w:right w:val="none" w:sz="0" w:space="0" w:color="auto"/>
      </w:divBdr>
    </w:div>
    <w:div w:id="629017120">
      <w:bodyDiv w:val="1"/>
      <w:marLeft w:val="0"/>
      <w:marRight w:val="0"/>
      <w:marTop w:val="0"/>
      <w:marBottom w:val="0"/>
      <w:divBdr>
        <w:top w:val="none" w:sz="0" w:space="0" w:color="auto"/>
        <w:left w:val="none" w:sz="0" w:space="0" w:color="auto"/>
        <w:bottom w:val="none" w:sz="0" w:space="0" w:color="auto"/>
        <w:right w:val="none" w:sz="0" w:space="0" w:color="auto"/>
      </w:divBdr>
    </w:div>
    <w:div w:id="632640252">
      <w:bodyDiv w:val="1"/>
      <w:marLeft w:val="0"/>
      <w:marRight w:val="0"/>
      <w:marTop w:val="0"/>
      <w:marBottom w:val="0"/>
      <w:divBdr>
        <w:top w:val="none" w:sz="0" w:space="0" w:color="auto"/>
        <w:left w:val="none" w:sz="0" w:space="0" w:color="auto"/>
        <w:bottom w:val="none" w:sz="0" w:space="0" w:color="auto"/>
        <w:right w:val="none" w:sz="0" w:space="0" w:color="auto"/>
      </w:divBdr>
    </w:div>
    <w:div w:id="635916057">
      <w:bodyDiv w:val="1"/>
      <w:marLeft w:val="0"/>
      <w:marRight w:val="0"/>
      <w:marTop w:val="0"/>
      <w:marBottom w:val="0"/>
      <w:divBdr>
        <w:top w:val="none" w:sz="0" w:space="0" w:color="auto"/>
        <w:left w:val="none" w:sz="0" w:space="0" w:color="auto"/>
        <w:bottom w:val="none" w:sz="0" w:space="0" w:color="auto"/>
        <w:right w:val="none" w:sz="0" w:space="0" w:color="auto"/>
      </w:divBdr>
    </w:div>
    <w:div w:id="636493397">
      <w:bodyDiv w:val="1"/>
      <w:marLeft w:val="0"/>
      <w:marRight w:val="0"/>
      <w:marTop w:val="0"/>
      <w:marBottom w:val="0"/>
      <w:divBdr>
        <w:top w:val="none" w:sz="0" w:space="0" w:color="auto"/>
        <w:left w:val="none" w:sz="0" w:space="0" w:color="auto"/>
        <w:bottom w:val="none" w:sz="0" w:space="0" w:color="auto"/>
        <w:right w:val="none" w:sz="0" w:space="0" w:color="auto"/>
      </w:divBdr>
    </w:div>
    <w:div w:id="638002847">
      <w:bodyDiv w:val="1"/>
      <w:marLeft w:val="0"/>
      <w:marRight w:val="0"/>
      <w:marTop w:val="0"/>
      <w:marBottom w:val="0"/>
      <w:divBdr>
        <w:top w:val="none" w:sz="0" w:space="0" w:color="auto"/>
        <w:left w:val="none" w:sz="0" w:space="0" w:color="auto"/>
        <w:bottom w:val="none" w:sz="0" w:space="0" w:color="auto"/>
        <w:right w:val="none" w:sz="0" w:space="0" w:color="auto"/>
      </w:divBdr>
    </w:div>
    <w:div w:id="643236140">
      <w:bodyDiv w:val="1"/>
      <w:marLeft w:val="0"/>
      <w:marRight w:val="0"/>
      <w:marTop w:val="0"/>
      <w:marBottom w:val="0"/>
      <w:divBdr>
        <w:top w:val="none" w:sz="0" w:space="0" w:color="auto"/>
        <w:left w:val="none" w:sz="0" w:space="0" w:color="auto"/>
        <w:bottom w:val="none" w:sz="0" w:space="0" w:color="auto"/>
        <w:right w:val="none" w:sz="0" w:space="0" w:color="auto"/>
      </w:divBdr>
    </w:div>
    <w:div w:id="643970774">
      <w:bodyDiv w:val="1"/>
      <w:marLeft w:val="0"/>
      <w:marRight w:val="0"/>
      <w:marTop w:val="0"/>
      <w:marBottom w:val="0"/>
      <w:divBdr>
        <w:top w:val="none" w:sz="0" w:space="0" w:color="auto"/>
        <w:left w:val="none" w:sz="0" w:space="0" w:color="auto"/>
        <w:bottom w:val="none" w:sz="0" w:space="0" w:color="auto"/>
        <w:right w:val="none" w:sz="0" w:space="0" w:color="auto"/>
      </w:divBdr>
    </w:div>
    <w:div w:id="656302083">
      <w:bodyDiv w:val="1"/>
      <w:marLeft w:val="0"/>
      <w:marRight w:val="0"/>
      <w:marTop w:val="0"/>
      <w:marBottom w:val="0"/>
      <w:divBdr>
        <w:top w:val="none" w:sz="0" w:space="0" w:color="auto"/>
        <w:left w:val="none" w:sz="0" w:space="0" w:color="auto"/>
        <w:bottom w:val="none" w:sz="0" w:space="0" w:color="auto"/>
        <w:right w:val="none" w:sz="0" w:space="0" w:color="auto"/>
      </w:divBdr>
    </w:div>
    <w:div w:id="657420189">
      <w:bodyDiv w:val="1"/>
      <w:marLeft w:val="0"/>
      <w:marRight w:val="0"/>
      <w:marTop w:val="0"/>
      <w:marBottom w:val="0"/>
      <w:divBdr>
        <w:top w:val="none" w:sz="0" w:space="0" w:color="auto"/>
        <w:left w:val="none" w:sz="0" w:space="0" w:color="auto"/>
        <w:bottom w:val="none" w:sz="0" w:space="0" w:color="auto"/>
        <w:right w:val="none" w:sz="0" w:space="0" w:color="auto"/>
      </w:divBdr>
    </w:div>
    <w:div w:id="676618701">
      <w:bodyDiv w:val="1"/>
      <w:marLeft w:val="0"/>
      <w:marRight w:val="0"/>
      <w:marTop w:val="0"/>
      <w:marBottom w:val="0"/>
      <w:divBdr>
        <w:top w:val="none" w:sz="0" w:space="0" w:color="auto"/>
        <w:left w:val="none" w:sz="0" w:space="0" w:color="auto"/>
        <w:bottom w:val="none" w:sz="0" w:space="0" w:color="auto"/>
        <w:right w:val="none" w:sz="0" w:space="0" w:color="auto"/>
      </w:divBdr>
    </w:div>
    <w:div w:id="677192723">
      <w:bodyDiv w:val="1"/>
      <w:marLeft w:val="0"/>
      <w:marRight w:val="0"/>
      <w:marTop w:val="0"/>
      <w:marBottom w:val="0"/>
      <w:divBdr>
        <w:top w:val="none" w:sz="0" w:space="0" w:color="auto"/>
        <w:left w:val="none" w:sz="0" w:space="0" w:color="auto"/>
        <w:bottom w:val="none" w:sz="0" w:space="0" w:color="auto"/>
        <w:right w:val="none" w:sz="0" w:space="0" w:color="auto"/>
      </w:divBdr>
    </w:div>
    <w:div w:id="680353122">
      <w:bodyDiv w:val="1"/>
      <w:marLeft w:val="0"/>
      <w:marRight w:val="0"/>
      <w:marTop w:val="0"/>
      <w:marBottom w:val="0"/>
      <w:divBdr>
        <w:top w:val="none" w:sz="0" w:space="0" w:color="auto"/>
        <w:left w:val="none" w:sz="0" w:space="0" w:color="auto"/>
        <w:bottom w:val="none" w:sz="0" w:space="0" w:color="auto"/>
        <w:right w:val="none" w:sz="0" w:space="0" w:color="auto"/>
      </w:divBdr>
    </w:div>
    <w:div w:id="680354719">
      <w:bodyDiv w:val="1"/>
      <w:marLeft w:val="0"/>
      <w:marRight w:val="0"/>
      <w:marTop w:val="0"/>
      <w:marBottom w:val="0"/>
      <w:divBdr>
        <w:top w:val="none" w:sz="0" w:space="0" w:color="auto"/>
        <w:left w:val="none" w:sz="0" w:space="0" w:color="auto"/>
        <w:bottom w:val="none" w:sz="0" w:space="0" w:color="auto"/>
        <w:right w:val="none" w:sz="0" w:space="0" w:color="auto"/>
      </w:divBdr>
    </w:div>
    <w:div w:id="686517578">
      <w:bodyDiv w:val="1"/>
      <w:marLeft w:val="0"/>
      <w:marRight w:val="0"/>
      <w:marTop w:val="0"/>
      <w:marBottom w:val="0"/>
      <w:divBdr>
        <w:top w:val="none" w:sz="0" w:space="0" w:color="auto"/>
        <w:left w:val="none" w:sz="0" w:space="0" w:color="auto"/>
        <w:bottom w:val="none" w:sz="0" w:space="0" w:color="auto"/>
        <w:right w:val="none" w:sz="0" w:space="0" w:color="auto"/>
      </w:divBdr>
    </w:div>
    <w:div w:id="702559694">
      <w:bodyDiv w:val="1"/>
      <w:marLeft w:val="0"/>
      <w:marRight w:val="0"/>
      <w:marTop w:val="0"/>
      <w:marBottom w:val="0"/>
      <w:divBdr>
        <w:top w:val="none" w:sz="0" w:space="0" w:color="auto"/>
        <w:left w:val="none" w:sz="0" w:space="0" w:color="auto"/>
        <w:bottom w:val="none" w:sz="0" w:space="0" w:color="auto"/>
        <w:right w:val="none" w:sz="0" w:space="0" w:color="auto"/>
      </w:divBdr>
    </w:div>
    <w:div w:id="705909603">
      <w:bodyDiv w:val="1"/>
      <w:marLeft w:val="0"/>
      <w:marRight w:val="0"/>
      <w:marTop w:val="0"/>
      <w:marBottom w:val="0"/>
      <w:divBdr>
        <w:top w:val="none" w:sz="0" w:space="0" w:color="auto"/>
        <w:left w:val="none" w:sz="0" w:space="0" w:color="auto"/>
        <w:bottom w:val="none" w:sz="0" w:space="0" w:color="auto"/>
        <w:right w:val="none" w:sz="0" w:space="0" w:color="auto"/>
      </w:divBdr>
    </w:div>
    <w:div w:id="706107336">
      <w:bodyDiv w:val="1"/>
      <w:marLeft w:val="0"/>
      <w:marRight w:val="0"/>
      <w:marTop w:val="0"/>
      <w:marBottom w:val="0"/>
      <w:divBdr>
        <w:top w:val="none" w:sz="0" w:space="0" w:color="auto"/>
        <w:left w:val="none" w:sz="0" w:space="0" w:color="auto"/>
        <w:bottom w:val="none" w:sz="0" w:space="0" w:color="auto"/>
        <w:right w:val="none" w:sz="0" w:space="0" w:color="auto"/>
      </w:divBdr>
    </w:div>
    <w:div w:id="706879930">
      <w:bodyDiv w:val="1"/>
      <w:marLeft w:val="0"/>
      <w:marRight w:val="0"/>
      <w:marTop w:val="0"/>
      <w:marBottom w:val="0"/>
      <w:divBdr>
        <w:top w:val="none" w:sz="0" w:space="0" w:color="auto"/>
        <w:left w:val="none" w:sz="0" w:space="0" w:color="auto"/>
        <w:bottom w:val="none" w:sz="0" w:space="0" w:color="auto"/>
        <w:right w:val="none" w:sz="0" w:space="0" w:color="auto"/>
      </w:divBdr>
    </w:div>
    <w:div w:id="707225612">
      <w:bodyDiv w:val="1"/>
      <w:marLeft w:val="0"/>
      <w:marRight w:val="0"/>
      <w:marTop w:val="0"/>
      <w:marBottom w:val="0"/>
      <w:divBdr>
        <w:top w:val="none" w:sz="0" w:space="0" w:color="auto"/>
        <w:left w:val="none" w:sz="0" w:space="0" w:color="auto"/>
        <w:bottom w:val="none" w:sz="0" w:space="0" w:color="auto"/>
        <w:right w:val="none" w:sz="0" w:space="0" w:color="auto"/>
      </w:divBdr>
    </w:div>
    <w:div w:id="722292919">
      <w:bodyDiv w:val="1"/>
      <w:marLeft w:val="0"/>
      <w:marRight w:val="0"/>
      <w:marTop w:val="0"/>
      <w:marBottom w:val="0"/>
      <w:divBdr>
        <w:top w:val="none" w:sz="0" w:space="0" w:color="auto"/>
        <w:left w:val="none" w:sz="0" w:space="0" w:color="auto"/>
        <w:bottom w:val="none" w:sz="0" w:space="0" w:color="auto"/>
        <w:right w:val="none" w:sz="0" w:space="0" w:color="auto"/>
      </w:divBdr>
    </w:div>
    <w:div w:id="727075681">
      <w:bodyDiv w:val="1"/>
      <w:marLeft w:val="0"/>
      <w:marRight w:val="0"/>
      <w:marTop w:val="0"/>
      <w:marBottom w:val="0"/>
      <w:divBdr>
        <w:top w:val="none" w:sz="0" w:space="0" w:color="auto"/>
        <w:left w:val="none" w:sz="0" w:space="0" w:color="auto"/>
        <w:bottom w:val="none" w:sz="0" w:space="0" w:color="auto"/>
        <w:right w:val="none" w:sz="0" w:space="0" w:color="auto"/>
      </w:divBdr>
    </w:div>
    <w:div w:id="733355815">
      <w:bodyDiv w:val="1"/>
      <w:marLeft w:val="0"/>
      <w:marRight w:val="0"/>
      <w:marTop w:val="0"/>
      <w:marBottom w:val="0"/>
      <w:divBdr>
        <w:top w:val="none" w:sz="0" w:space="0" w:color="auto"/>
        <w:left w:val="none" w:sz="0" w:space="0" w:color="auto"/>
        <w:bottom w:val="none" w:sz="0" w:space="0" w:color="auto"/>
        <w:right w:val="none" w:sz="0" w:space="0" w:color="auto"/>
      </w:divBdr>
    </w:div>
    <w:div w:id="734857264">
      <w:bodyDiv w:val="1"/>
      <w:marLeft w:val="0"/>
      <w:marRight w:val="0"/>
      <w:marTop w:val="0"/>
      <w:marBottom w:val="0"/>
      <w:divBdr>
        <w:top w:val="none" w:sz="0" w:space="0" w:color="auto"/>
        <w:left w:val="none" w:sz="0" w:space="0" w:color="auto"/>
        <w:bottom w:val="none" w:sz="0" w:space="0" w:color="auto"/>
        <w:right w:val="none" w:sz="0" w:space="0" w:color="auto"/>
      </w:divBdr>
    </w:div>
    <w:div w:id="741027455">
      <w:bodyDiv w:val="1"/>
      <w:marLeft w:val="0"/>
      <w:marRight w:val="0"/>
      <w:marTop w:val="0"/>
      <w:marBottom w:val="0"/>
      <w:divBdr>
        <w:top w:val="none" w:sz="0" w:space="0" w:color="auto"/>
        <w:left w:val="none" w:sz="0" w:space="0" w:color="auto"/>
        <w:bottom w:val="none" w:sz="0" w:space="0" w:color="auto"/>
        <w:right w:val="none" w:sz="0" w:space="0" w:color="auto"/>
      </w:divBdr>
    </w:div>
    <w:div w:id="748161719">
      <w:bodyDiv w:val="1"/>
      <w:marLeft w:val="0"/>
      <w:marRight w:val="0"/>
      <w:marTop w:val="0"/>
      <w:marBottom w:val="0"/>
      <w:divBdr>
        <w:top w:val="none" w:sz="0" w:space="0" w:color="auto"/>
        <w:left w:val="none" w:sz="0" w:space="0" w:color="auto"/>
        <w:bottom w:val="none" w:sz="0" w:space="0" w:color="auto"/>
        <w:right w:val="none" w:sz="0" w:space="0" w:color="auto"/>
      </w:divBdr>
    </w:div>
    <w:div w:id="754211347">
      <w:bodyDiv w:val="1"/>
      <w:marLeft w:val="0"/>
      <w:marRight w:val="0"/>
      <w:marTop w:val="0"/>
      <w:marBottom w:val="0"/>
      <w:divBdr>
        <w:top w:val="none" w:sz="0" w:space="0" w:color="auto"/>
        <w:left w:val="none" w:sz="0" w:space="0" w:color="auto"/>
        <w:bottom w:val="none" w:sz="0" w:space="0" w:color="auto"/>
        <w:right w:val="none" w:sz="0" w:space="0" w:color="auto"/>
      </w:divBdr>
    </w:div>
    <w:div w:id="754547265">
      <w:bodyDiv w:val="1"/>
      <w:marLeft w:val="0"/>
      <w:marRight w:val="0"/>
      <w:marTop w:val="0"/>
      <w:marBottom w:val="0"/>
      <w:divBdr>
        <w:top w:val="none" w:sz="0" w:space="0" w:color="auto"/>
        <w:left w:val="none" w:sz="0" w:space="0" w:color="auto"/>
        <w:bottom w:val="none" w:sz="0" w:space="0" w:color="auto"/>
        <w:right w:val="none" w:sz="0" w:space="0" w:color="auto"/>
      </w:divBdr>
    </w:div>
    <w:div w:id="762067456">
      <w:bodyDiv w:val="1"/>
      <w:marLeft w:val="0"/>
      <w:marRight w:val="0"/>
      <w:marTop w:val="0"/>
      <w:marBottom w:val="0"/>
      <w:divBdr>
        <w:top w:val="none" w:sz="0" w:space="0" w:color="auto"/>
        <w:left w:val="none" w:sz="0" w:space="0" w:color="auto"/>
        <w:bottom w:val="none" w:sz="0" w:space="0" w:color="auto"/>
        <w:right w:val="none" w:sz="0" w:space="0" w:color="auto"/>
      </w:divBdr>
    </w:div>
    <w:div w:id="766317538">
      <w:bodyDiv w:val="1"/>
      <w:marLeft w:val="0"/>
      <w:marRight w:val="0"/>
      <w:marTop w:val="0"/>
      <w:marBottom w:val="0"/>
      <w:divBdr>
        <w:top w:val="none" w:sz="0" w:space="0" w:color="auto"/>
        <w:left w:val="none" w:sz="0" w:space="0" w:color="auto"/>
        <w:bottom w:val="none" w:sz="0" w:space="0" w:color="auto"/>
        <w:right w:val="none" w:sz="0" w:space="0" w:color="auto"/>
      </w:divBdr>
    </w:div>
    <w:div w:id="768937632">
      <w:bodyDiv w:val="1"/>
      <w:marLeft w:val="0"/>
      <w:marRight w:val="0"/>
      <w:marTop w:val="0"/>
      <w:marBottom w:val="0"/>
      <w:divBdr>
        <w:top w:val="none" w:sz="0" w:space="0" w:color="auto"/>
        <w:left w:val="none" w:sz="0" w:space="0" w:color="auto"/>
        <w:bottom w:val="none" w:sz="0" w:space="0" w:color="auto"/>
        <w:right w:val="none" w:sz="0" w:space="0" w:color="auto"/>
      </w:divBdr>
    </w:div>
    <w:div w:id="770472043">
      <w:bodyDiv w:val="1"/>
      <w:marLeft w:val="0"/>
      <w:marRight w:val="0"/>
      <w:marTop w:val="0"/>
      <w:marBottom w:val="0"/>
      <w:divBdr>
        <w:top w:val="none" w:sz="0" w:space="0" w:color="auto"/>
        <w:left w:val="none" w:sz="0" w:space="0" w:color="auto"/>
        <w:bottom w:val="none" w:sz="0" w:space="0" w:color="auto"/>
        <w:right w:val="none" w:sz="0" w:space="0" w:color="auto"/>
      </w:divBdr>
    </w:div>
    <w:div w:id="777143934">
      <w:bodyDiv w:val="1"/>
      <w:marLeft w:val="0"/>
      <w:marRight w:val="0"/>
      <w:marTop w:val="0"/>
      <w:marBottom w:val="0"/>
      <w:divBdr>
        <w:top w:val="none" w:sz="0" w:space="0" w:color="auto"/>
        <w:left w:val="none" w:sz="0" w:space="0" w:color="auto"/>
        <w:bottom w:val="none" w:sz="0" w:space="0" w:color="auto"/>
        <w:right w:val="none" w:sz="0" w:space="0" w:color="auto"/>
      </w:divBdr>
    </w:div>
    <w:div w:id="781850415">
      <w:bodyDiv w:val="1"/>
      <w:marLeft w:val="0"/>
      <w:marRight w:val="0"/>
      <w:marTop w:val="0"/>
      <w:marBottom w:val="0"/>
      <w:divBdr>
        <w:top w:val="none" w:sz="0" w:space="0" w:color="auto"/>
        <w:left w:val="none" w:sz="0" w:space="0" w:color="auto"/>
        <w:bottom w:val="none" w:sz="0" w:space="0" w:color="auto"/>
        <w:right w:val="none" w:sz="0" w:space="0" w:color="auto"/>
      </w:divBdr>
    </w:div>
    <w:div w:id="786897128">
      <w:bodyDiv w:val="1"/>
      <w:marLeft w:val="0"/>
      <w:marRight w:val="0"/>
      <w:marTop w:val="0"/>
      <w:marBottom w:val="0"/>
      <w:divBdr>
        <w:top w:val="none" w:sz="0" w:space="0" w:color="auto"/>
        <w:left w:val="none" w:sz="0" w:space="0" w:color="auto"/>
        <w:bottom w:val="none" w:sz="0" w:space="0" w:color="auto"/>
        <w:right w:val="none" w:sz="0" w:space="0" w:color="auto"/>
      </w:divBdr>
    </w:div>
    <w:div w:id="789402569">
      <w:bodyDiv w:val="1"/>
      <w:marLeft w:val="0"/>
      <w:marRight w:val="0"/>
      <w:marTop w:val="0"/>
      <w:marBottom w:val="0"/>
      <w:divBdr>
        <w:top w:val="none" w:sz="0" w:space="0" w:color="auto"/>
        <w:left w:val="none" w:sz="0" w:space="0" w:color="auto"/>
        <w:bottom w:val="none" w:sz="0" w:space="0" w:color="auto"/>
        <w:right w:val="none" w:sz="0" w:space="0" w:color="auto"/>
      </w:divBdr>
    </w:div>
    <w:div w:id="791363554">
      <w:bodyDiv w:val="1"/>
      <w:marLeft w:val="0"/>
      <w:marRight w:val="0"/>
      <w:marTop w:val="0"/>
      <w:marBottom w:val="0"/>
      <w:divBdr>
        <w:top w:val="none" w:sz="0" w:space="0" w:color="auto"/>
        <w:left w:val="none" w:sz="0" w:space="0" w:color="auto"/>
        <w:bottom w:val="none" w:sz="0" w:space="0" w:color="auto"/>
        <w:right w:val="none" w:sz="0" w:space="0" w:color="auto"/>
      </w:divBdr>
    </w:div>
    <w:div w:id="791560195">
      <w:bodyDiv w:val="1"/>
      <w:marLeft w:val="0"/>
      <w:marRight w:val="0"/>
      <w:marTop w:val="0"/>
      <w:marBottom w:val="0"/>
      <w:divBdr>
        <w:top w:val="none" w:sz="0" w:space="0" w:color="auto"/>
        <w:left w:val="none" w:sz="0" w:space="0" w:color="auto"/>
        <w:bottom w:val="none" w:sz="0" w:space="0" w:color="auto"/>
        <w:right w:val="none" w:sz="0" w:space="0" w:color="auto"/>
      </w:divBdr>
    </w:div>
    <w:div w:id="806749800">
      <w:bodyDiv w:val="1"/>
      <w:marLeft w:val="0"/>
      <w:marRight w:val="0"/>
      <w:marTop w:val="0"/>
      <w:marBottom w:val="0"/>
      <w:divBdr>
        <w:top w:val="none" w:sz="0" w:space="0" w:color="auto"/>
        <w:left w:val="none" w:sz="0" w:space="0" w:color="auto"/>
        <w:bottom w:val="none" w:sz="0" w:space="0" w:color="auto"/>
        <w:right w:val="none" w:sz="0" w:space="0" w:color="auto"/>
      </w:divBdr>
    </w:div>
    <w:div w:id="827749279">
      <w:bodyDiv w:val="1"/>
      <w:marLeft w:val="0"/>
      <w:marRight w:val="0"/>
      <w:marTop w:val="0"/>
      <w:marBottom w:val="0"/>
      <w:divBdr>
        <w:top w:val="none" w:sz="0" w:space="0" w:color="auto"/>
        <w:left w:val="none" w:sz="0" w:space="0" w:color="auto"/>
        <w:bottom w:val="none" w:sz="0" w:space="0" w:color="auto"/>
        <w:right w:val="none" w:sz="0" w:space="0" w:color="auto"/>
      </w:divBdr>
    </w:div>
    <w:div w:id="828521290">
      <w:bodyDiv w:val="1"/>
      <w:marLeft w:val="0"/>
      <w:marRight w:val="0"/>
      <w:marTop w:val="0"/>
      <w:marBottom w:val="0"/>
      <w:divBdr>
        <w:top w:val="none" w:sz="0" w:space="0" w:color="auto"/>
        <w:left w:val="none" w:sz="0" w:space="0" w:color="auto"/>
        <w:bottom w:val="none" w:sz="0" w:space="0" w:color="auto"/>
        <w:right w:val="none" w:sz="0" w:space="0" w:color="auto"/>
      </w:divBdr>
    </w:div>
    <w:div w:id="837772716">
      <w:bodyDiv w:val="1"/>
      <w:marLeft w:val="0"/>
      <w:marRight w:val="0"/>
      <w:marTop w:val="0"/>
      <w:marBottom w:val="0"/>
      <w:divBdr>
        <w:top w:val="none" w:sz="0" w:space="0" w:color="auto"/>
        <w:left w:val="none" w:sz="0" w:space="0" w:color="auto"/>
        <w:bottom w:val="none" w:sz="0" w:space="0" w:color="auto"/>
        <w:right w:val="none" w:sz="0" w:space="0" w:color="auto"/>
      </w:divBdr>
    </w:div>
    <w:div w:id="849833308">
      <w:bodyDiv w:val="1"/>
      <w:marLeft w:val="0"/>
      <w:marRight w:val="0"/>
      <w:marTop w:val="0"/>
      <w:marBottom w:val="0"/>
      <w:divBdr>
        <w:top w:val="none" w:sz="0" w:space="0" w:color="auto"/>
        <w:left w:val="none" w:sz="0" w:space="0" w:color="auto"/>
        <w:bottom w:val="none" w:sz="0" w:space="0" w:color="auto"/>
        <w:right w:val="none" w:sz="0" w:space="0" w:color="auto"/>
      </w:divBdr>
    </w:div>
    <w:div w:id="850333967">
      <w:bodyDiv w:val="1"/>
      <w:marLeft w:val="0"/>
      <w:marRight w:val="0"/>
      <w:marTop w:val="0"/>
      <w:marBottom w:val="0"/>
      <w:divBdr>
        <w:top w:val="none" w:sz="0" w:space="0" w:color="auto"/>
        <w:left w:val="none" w:sz="0" w:space="0" w:color="auto"/>
        <w:bottom w:val="none" w:sz="0" w:space="0" w:color="auto"/>
        <w:right w:val="none" w:sz="0" w:space="0" w:color="auto"/>
      </w:divBdr>
    </w:div>
    <w:div w:id="862092924">
      <w:bodyDiv w:val="1"/>
      <w:marLeft w:val="0"/>
      <w:marRight w:val="0"/>
      <w:marTop w:val="0"/>
      <w:marBottom w:val="0"/>
      <w:divBdr>
        <w:top w:val="none" w:sz="0" w:space="0" w:color="auto"/>
        <w:left w:val="none" w:sz="0" w:space="0" w:color="auto"/>
        <w:bottom w:val="none" w:sz="0" w:space="0" w:color="auto"/>
        <w:right w:val="none" w:sz="0" w:space="0" w:color="auto"/>
      </w:divBdr>
    </w:div>
    <w:div w:id="867371312">
      <w:bodyDiv w:val="1"/>
      <w:marLeft w:val="0"/>
      <w:marRight w:val="0"/>
      <w:marTop w:val="0"/>
      <w:marBottom w:val="0"/>
      <w:divBdr>
        <w:top w:val="none" w:sz="0" w:space="0" w:color="auto"/>
        <w:left w:val="none" w:sz="0" w:space="0" w:color="auto"/>
        <w:bottom w:val="none" w:sz="0" w:space="0" w:color="auto"/>
        <w:right w:val="none" w:sz="0" w:space="0" w:color="auto"/>
      </w:divBdr>
    </w:div>
    <w:div w:id="870843940">
      <w:bodyDiv w:val="1"/>
      <w:marLeft w:val="0"/>
      <w:marRight w:val="0"/>
      <w:marTop w:val="0"/>
      <w:marBottom w:val="0"/>
      <w:divBdr>
        <w:top w:val="none" w:sz="0" w:space="0" w:color="auto"/>
        <w:left w:val="none" w:sz="0" w:space="0" w:color="auto"/>
        <w:bottom w:val="none" w:sz="0" w:space="0" w:color="auto"/>
        <w:right w:val="none" w:sz="0" w:space="0" w:color="auto"/>
      </w:divBdr>
    </w:div>
    <w:div w:id="871649685">
      <w:bodyDiv w:val="1"/>
      <w:marLeft w:val="0"/>
      <w:marRight w:val="0"/>
      <w:marTop w:val="0"/>
      <w:marBottom w:val="0"/>
      <w:divBdr>
        <w:top w:val="none" w:sz="0" w:space="0" w:color="auto"/>
        <w:left w:val="none" w:sz="0" w:space="0" w:color="auto"/>
        <w:bottom w:val="none" w:sz="0" w:space="0" w:color="auto"/>
        <w:right w:val="none" w:sz="0" w:space="0" w:color="auto"/>
      </w:divBdr>
    </w:div>
    <w:div w:id="871723674">
      <w:bodyDiv w:val="1"/>
      <w:marLeft w:val="0"/>
      <w:marRight w:val="0"/>
      <w:marTop w:val="0"/>
      <w:marBottom w:val="0"/>
      <w:divBdr>
        <w:top w:val="none" w:sz="0" w:space="0" w:color="auto"/>
        <w:left w:val="none" w:sz="0" w:space="0" w:color="auto"/>
        <w:bottom w:val="none" w:sz="0" w:space="0" w:color="auto"/>
        <w:right w:val="none" w:sz="0" w:space="0" w:color="auto"/>
      </w:divBdr>
    </w:div>
    <w:div w:id="872305286">
      <w:bodyDiv w:val="1"/>
      <w:marLeft w:val="0"/>
      <w:marRight w:val="0"/>
      <w:marTop w:val="0"/>
      <w:marBottom w:val="0"/>
      <w:divBdr>
        <w:top w:val="none" w:sz="0" w:space="0" w:color="auto"/>
        <w:left w:val="none" w:sz="0" w:space="0" w:color="auto"/>
        <w:bottom w:val="none" w:sz="0" w:space="0" w:color="auto"/>
        <w:right w:val="none" w:sz="0" w:space="0" w:color="auto"/>
      </w:divBdr>
    </w:div>
    <w:div w:id="873923751">
      <w:bodyDiv w:val="1"/>
      <w:marLeft w:val="0"/>
      <w:marRight w:val="0"/>
      <w:marTop w:val="0"/>
      <w:marBottom w:val="0"/>
      <w:divBdr>
        <w:top w:val="none" w:sz="0" w:space="0" w:color="auto"/>
        <w:left w:val="none" w:sz="0" w:space="0" w:color="auto"/>
        <w:bottom w:val="none" w:sz="0" w:space="0" w:color="auto"/>
        <w:right w:val="none" w:sz="0" w:space="0" w:color="auto"/>
      </w:divBdr>
    </w:div>
    <w:div w:id="880704924">
      <w:bodyDiv w:val="1"/>
      <w:marLeft w:val="0"/>
      <w:marRight w:val="0"/>
      <w:marTop w:val="0"/>
      <w:marBottom w:val="0"/>
      <w:divBdr>
        <w:top w:val="none" w:sz="0" w:space="0" w:color="auto"/>
        <w:left w:val="none" w:sz="0" w:space="0" w:color="auto"/>
        <w:bottom w:val="none" w:sz="0" w:space="0" w:color="auto"/>
        <w:right w:val="none" w:sz="0" w:space="0" w:color="auto"/>
      </w:divBdr>
    </w:div>
    <w:div w:id="896086160">
      <w:bodyDiv w:val="1"/>
      <w:marLeft w:val="0"/>
      <w:marRight w:val="0"/>
      <w:marTop w:val="0"/>
      <w:marBottom w:val="0"/>
      <w:divBdr>
        <w:top w:val="none" w:sz="0" w:space="0" w:color="auto"/>
        <w:left w:val="none" w:sz="0" w:space="0" w:color="auto"/>
        <w:bottom w:val="none" w:sz="0" w:space="0" w:color="auto"/>
        <w:right w:val="none" w:sz="0" w:space="0" w:color="auto"/>
      </w:divBdr>
    </w:div>
    <w:div w:id="903221568">
      <w:bodyDiv w:val="1"/>
      <w:marLeft w:val="0"/>
      <w:marRight w:val="0"/>
      <w:marTop w:val="0"/>
      <w:marBottom w:val="0"/>
      <w:divBdr>
        <w:top w:val="none" w:sz="0" w:space="0" w:color="auto"/>
        <w:left w:val="none" w:sz="0" w:space="0" w:color="auto"/>
        <w:bottom w:val="none" w:sz="0" w:space="0" w:color="auto"/>
        <w:right w:val="none" w:sz="0" w:space="0" w:color="auto"/>
      </w:divBdr>
    </w:div>
    <w:div w:id="910043051">
      <w:bodyDiv w:val="1"/>
      <w:marLeft w:val="0"/>
      <w:marRight w:val="0"/>
      <w:marTop w:val="0"/>
      <w:marBottom w:val="0"/>
      <w:divBdr>
        <w:top w:val="none" w:sz="0" w:space="0" w:color="auto"/>
        <w:left w:val="none" w:sz="0" w:space="0" w:color="auto"/>
        <w:bottom w:val="none" w:sz="0" w:space="0" w:color="auto"/>
        <w:right w:val="none" w:sz="0" w:space="0" w:color="auto"/>
      </w:divBdr>
    </w:div>
    <w:div w:id="919296462">
      <w:bodyDiv w:val="1"/>
      <w:marLeft w:val="0"/>
      <w:marRight w:val="0"/>
      <w:marTop w:val="0"/>
      <w:marBottom w:val="0"/>
      <w:divBdr>
        <w:top w:val="none" w:sz="0" w:space="0" w:color="auto"/>
        <w:left w:val="none" w:sz="0" w:space="0" w:color="auto"/>
        <w:bottom w:val="none" w:sz="0" w:space="0" w:color="auto"/>
        <w:right w:val="none" w:sz="0" w:space="0" w:color="auto"/>
      </w:divBdr>
    </w:div>
    <w:div w:id="922957922">
      <w:bodyDiv w:val="1"/>
      <w:marLeft w:val="0"/>
      <w:marRight w:val="0"/>
      <w:marTop w:val="0"/>
      <w:marBottom w:val="0"/>
      <w:divBdr>
        <w:top w:val="none" w:sz="0" w:space="0" w:color="auto"/>
        <w:left w:val="none" w:sz="0" w:space="0" w:color="auto"/>
        <w:bottom w:val="none" w:sz="0" w:space="0" w:color="auto"/>
        <w:right w:val="none" w:sz="0" w:space="0" w:color="auto"/>
      </w:divBdr>
    </w:div>
    <w:div w:id="923297057">
      <w:bodyDiv w:val="1"/>
      <w:marLeft w:val="0"/>
      <w:marRight w:val="0"/>
      <w:marTop w:val="0"/>
      <w:marBottom w:val="0"/>
      <w:divBdr>
        <w:top w:val="none" w:sz="0" w:space="0" w:color="auto"/>
        <w:left w:val="none" w:sz="0" w:space="0" w:color="auto"/>
        <w:bottom w:val="none" w:sz="0" w:space="0" w:color="auto"/>
        <w:right w:val="none" w:sz="0" w:space="0" w:color="auto"/>
      </w:divBdr>
    </w:div>
    <w:div w:id="930357106">
      <w:bodyDiv w:val="1"/>
      <w:marLeft w:val="0"/>
      <w:marRight w:val="0"/>
      <w:marTop w:val="0"/>
      <w:marBottom w:val="0"/>
      <w:divBdr>
        <w:top w:val="none" w:sz="0" w:space="0" w:color="auto"/>
        <w:left w:val="none" w:sz="0" w:space="0" w:color="auto"/>
        <w:bottom w:val="none" w:sz="0" w:space="0" w:color="auto"/>
        <w:right w:val="none" w:sz="0" w:space="0" w:color="auto"/>
      </w:divBdr>
    </w:div>
    <w:div w:id="931350956">
      <w:bodyDiv w:val="1"/>
      <w:marLeft w:val="0"/>
      <w:marRight w:val="0"/>
      <w:marTop w:val="0"/>
      <w:marBottom w:val="0"/>
      <w:divBdr>
        <w:top w:val="none" w:sz="0" w:space="0" w:color="auto"/>
        <w:left w:val="none" w:sz="0" w:space="0" w:color="auto"/>
        <w:bottom w:val="none" w:sz="0" w:space="0" w:color="auto"/>
        <w:right w:val="none" w:sz="0" w:space="0" w:color="auto"/>
      </w:divBdr>
    </w:div>
    <w:div w:id="934484976">
      <w:bodyDiv w:val="1"/>
      <w:marLeft w:val="0"/>
      <w:marRight w:val="0"/>
      <w:marTop w:val="0"/>
      <w:marBottom w:val="0"/>
      <w:divBdr>
        <w:top w:val="none" w:sz="0" w:space="0" w:color="auto"/>
        <w:left w:val="none" w:sz="0" w:space="0" w:color="auto"/>
        <w:bottom w:val="none" w:sz="0" w:space="0" w:color="auto"/>
        <w:right w:val="none" w:sz="0" w:space="0" w:color="auto"/>
      </w:divBdr>
    </w:div>
    <w:div w:id="938028117">
      <w:bodyDiv w:val="1"/>
      <w:marLeft w:val="0"/>
      <w:marRight w:val="0"/>
      <w:marTop w:val="0"/>
      <w:marBottom w:val="0"/>
      <w:divBdr>
        <w:top w:val="none" w:sz="0" w:space="0" w:color="auto"/>
        <w:left w:val="none" w:sz="0" w:space="0" w:color="auto"/>
        <w:bottom w:val="none" w:sz="0" w:space="0" w:color="auto"/>
        <w:right w:val="none" w:sz="0" w:space="0" w:color="auto"/>
      </w:divBdr>
    </w:div>
    <w:div w:id="941228785">
      <w:bodyDiv w:val="1"/>
      <w:marLeft w:val="0"/>
      <w:marRight w:val="0"/>
      <w:marTop w:val="0"/>
      <w:marBottom w:val="0"/>
      <w:divBdr>
        <w:top w:val="none" w:sz="0" w:space="0" w:color="auto"/>
        <w:left w:val="none" w:sz="0" w:space="0" w:color="auto"/>
        <w:bottom w:val="none" w:sz="0" w:space="0" w:color="auto"/>
        <w:right w:val="none" w:sz="0" w:space="0" w:color="auto"/>
      </w:divBdr>
    </w:div>
    <w:div w:id="947392085">
      <w:bodyDiv w:val="1"/>
      <w:marLeft w:val="0"/>
      <w:marRight w:val="0"/>
      <w:marTop w:val="0"/>
      <w:marBottom w:val="0"/>
      <w:divBdr>
        <w:top w:val="none" w:sz="0" w:space="0" w:color="auto"/>
        <w:left w:val="none" w:sz="0" w:space="0" w:color="auto"/>
        <w:bottom w:val="none" w:sz="0" w:space="0" w:color="auto"/>
        <w:right w:val="none" w:sz="0" w:space="0" w:color="auto"/>
      </w:divBdr>
    </w:div>
    <w:div w:id="950432160">
      <w:bodyDiv w:val="1"/>
      <w:marLeft w:val="0"/>
      <w:marRight w:val="0"/>
      <w:marTop w:val="0"/>
      <w:marBottom w:val="0"/>
      <w:divBdr>
        <w:top w:val="none" w:sz="0" w:space="0" w:color="auto"/>
        <w:left w:val="none" w:sz="0" w:space="0" w:color="auto"/>
        <w:bottom w:val="none" w:sz="0" w:space="0" w:color="auto"/>
        <w:right w:val="none" w:sz="0" w:space="0" w:color="auto"/>
      </w:divBdr>
    </w:div>
    <w:div w:id="953904170">
      <w:bodyDiv w:val="1"/>
      <w:marLeft w:val="0"/>
      <w:marRight w:val="0"/>
      <w:marTop w:val="0"/>
      <w:marBottom w:val="0"/>
      <w:divBdr>
        <w:top w:val="none" w:sz="0" w:space="0" w:color="auto"/>
        <w:left w:val="none" w:sz="0" w:space="0" w:color="auto"/>
        <w:bottom w:val="none" w:sz="0" w:space="0" w:color="auto"/>
        <w:right w:val="none" w:sz="0" w:space="0" w:color="auto"/>
      </w:divBdr>
    </w:div>
    <w:div w:id="955330096">
      <w:bodyDiv w:val="1"/>
      <w:marLeft w:val="0"/>
      <w:marRight w:val="0"/>
      <w:marTop w:val="0"/>
      <w:marBottom w:val="0"/>
      <w:divBdr>
        <w:top w:val="none" w:sz="0" w:space="0" w:color="auto"/>
        <w:left w:val="none" w:sz="0" w:space="0" w:color="auto"/>
        <w:bottom w:val="none" w:sz="0" w:space="0" w:color="auto"/>
        <w:right w:val="none" w:sz="0" w:space="0" w:color="auto"/>
      </w:divBdr>
    </w:div>
    <w:div w:id="955602247">
      <w:bodyDiv w:val="1"/>
      <w:marLeft w:val="0"/>
      <w:marRight w:val="0"/>
      <w:marTop w:val="0"/>
      <w:marBottom w:val="0"/>
      <w:divBdr>
        <w:top w:val="none" w:sz="0" w:space="0" w:color="auto"/>
        <w:left w:val="none" w:sz="0" w:space="0" w:color="auto"/>
        <w:bottom w:val="none" w:sz="0" w:space="0" w:color="auto"/>
        <w:right w:val="none" w:sz="0" w:space="0" w:color="auto"/>
      </w:divBdr>
    </w:div>
    <w:div w:id="958147347">
      <w:bodyDiv w:val="1"/>
      <w:marLeft w:val="0"/>
      <w:marRight w:val="0"/>
      <w:marTop w:val="0"/>
      <w:marBottom w:val="0"/>
      <w:divBdr>
        <w:top w:val="none" w:sz="0" w:space="0" w:color="auto"/>
        <w:left w:val="none" w:sz="0" w:space="0" w:color="auto"/>
        <w:bottom w:val="none" w:sz="0" w:space="0" w:color="auto"/>
        <w:right w:val="none" w:sz="0" w:space="0" w:color="auto"/>
      </w:divBdr>
    </w:div>
    <w:div w:id="962925171">
      <w:bodyDiv w:val="1"/>
      <w:marLeft w:val="0"/>
      <w:marRight w:val="0"/>
      <w:marTop w:val="0"/>
      <w:marBottom w:val="0"/>
      <w:divBdr>
        <w:top w:val="none" w:sz="0" w:space="0" w:color="auto"/>
        <w:left w:val="none" w:sz="0" w:space="0" w:color="auto"/>
        <w:bottom w:val="none" w:sz="0" w:space="0" w:color="auto"/>
        <w:right w:val="none" w:sz="0" w:space="0" w:color="auto"/>
      </w:divBdr>
    </w:div>
    <w:div w:id="971322874">
      <w:bodyDiv w:val="1"/>
      <w:marLeft w:val="0"/>
      <w:marRight w:val="0"/>
      <w:marTop w:val="0"/>
      <w:marBottom w:val="0"/>
      <w:divBdr>
        <w:top w:val="none" w:sz="0" w:space="0" w:color="auto"/>
        <w:left w:val="none" w:sz="0" w:space="0" w:color="auto"/>
        <w:bottom w:val="none" w:sz="0" w:space="0" w:color="auto"/>
        <w:right w:val="none" w:sz="0" w:space="0" w:color="auto"/>
      </w:divBdr>
    </w:div>
    <w:div w:id="983124348">
      <w:bodyDiv w:val="1"/>
      <w:marLeft w:val="0"/>
      <w:marRight w:val="0"/>
      <w:marTop w:val="0"/>
      <w:marBottom w:val="0"/>
      <w:divBdr>
        <w:top w:val="none" w:sz="0" w:space="0" w:color="auto"/>
        <w:left w:val="none" w:sz="0" w:space="0" w:color="auto"/>
        <w:bottom w:val="none" w:sz="0" w:space="0" w:color="auto"/>
        <w:right w:val="none" w:sz="0" w:space="0" w:color="auto"/>
      </w:divBdr>
    </w:div>
    <w:div w:id="985818336">
      <w:bodyDiv w:val="1"/>
      <w:marLeft w:val="0"/>
      <w:marRight w:val="0"/>
      <w:marTop w:val="0"/>
      <w:marBottom w:val="0"/>
      <w:divBdr>
        <w:top w:val="none" w:sz="0" w:space="0" w:color="auto"/>
        <w:left w:val="none" w:sz="0" w:space="0" w:color="auto"/>
        <w:bottom w:val="none" w:sz="0" w:space="0" w:color="auto"/>
        <w:right w:val="none" w:sz="0" w:space="0" w:color="auto"/>
      </w:divBdr>
    </w:div>
    <w:div w:id="1002124726">
      <w:bodyDiv w:val="1"/>
      <w:marLeft w:val="0"/>
      <w:marRight w:val="0"/>
      <w:marTop w:val="0"/>
      <w:marBottom w:val="0"/>
      <w:divBdr>
        <w:top w:val="none" w:sz="0" w:space="0" w:color="auto"/>
        <w:left w:val="none" w:sz="0" w:space="0" w:color="auto"/>
        <w:bottom w:val="none" w:sz="0" w:space="0" w:color="auto"/>
        <w:right w:val="none" w:sz="0" w:space="0" w:color="auto"/>
      </w:divBdr>
    </w:div>
    <w:div w:id="1006979410">
      <w:bodyDiv w:val="1"/>
      <w:marLeft w:val="0"/>
      <w:marRight w:val="0"/>
      <w:marTop w:val="0"/>
      <w:marBottom w:val="0"/>
      <w:divBdr>
        <w:top w:val="none" w:sz="0" w:space="0" w:color="auto"/>
        <w:left w:val="none" w:sz="0" w:space="0" w:color="auto"/>
        <w:bottom w:val="none" w:sz="0" w:space="0" w:color="auto"/>
        <w:right w:val="none" w:sz="0" w:space="0" w:color="auto"/>
      </w:divBdr>
    </w:div>
    <w:div w:id="1009526783">
      <w:bodyDiv w:val="1"/>
      <w:marLeft w:val="0"/>
      <w:marRight w:val="0"/>
      <w:marTop w:val="0"/>
      <w:marBottom w:val="0"/>
      <w:divBdr>
        <w:top w:val="none" w:sz="0" w:space="0" w:color="auto"/>
        <w:left w:val="none" w:sz="0" w:space="0" w:color="auto"/>
        <w:bottom w:val="none" w:sz="0" w:space="0" w:color="auto"/>
        <w:right w:val="none" w:sz="0" w:space="0" w:color="auto"/>
      </w:divBdr>
    </w:div>
    <w:div w:id="1014724743">
      <w:bodyDiv w:val="1"/>
      <w:marLeft w:val="0"/>
      <w:marRight w:val="0"/>
      <w:marTop w:val="0"/>
      <w:marBottom w:val="0"/>
      <w:divBdr>
        <w:top w:val="none" w:sz="0" w:space="0" w:color="auto"/>
        <w:left w:val="none" w:sz="0" w:space="0" w:color="auto"/>
        <w:bottom w:val="none" w:sz="0" w:space="0" w:color="auto"/>
        <w:right w:val="none" w:sz="0" w:space="0" w:color="auto"/>
      </w:divBdr>
    </w:div>
    <w:div w:id="1019510462">
      <w:bodyDiv w:val="1"/>
      <w:marLeft w:val="0"/>
      <w:marRight w:val="0"/>
      <w:marTop w:val="0"/>
      <w:marBottom w:val="0"/>
      <w:divBdr>
        <w:top w:val="none" w:sz="0" w:space="0" w:color="auto"/>
        <w:left w:val="none" w:sz="0" w:space="0" w:color="auto"/>
        <w:bottom w:val="none" w:sz="0" w:space="0" w:color="auto"/>
        <w:right w:val="none" w:sz="0" w:space="0" w:color="auto"/>
      </w:divBdr>
    </w:div>
    <w:div w:id="1022247684">
      <w:bodyDiv w:val="1"/>
      <w:marLeft w:val="0"/>
      <w:marRight w:val="0"/>
      <w:marTop w:val="0"/>
      <w:marBottom w:val="0"/>
      <w:divBdr>
        <w:top w:val="none" w:sz="0" w:space="0" w:color="auto"/>
        <w:left w:val="none" w:sz="0" w:space="0" w:color="auto"/>
        <w:bottom w:val="none" w:sz="0" w:space="0" w:color="auto"/>
        <w:right w:val="none" w:sz="0" w:space="0" w:color="auto"/>
      </w:divBdr>
    </w:div>
    <w:div w:id="1024139460">
      <w:bodyDiv w:val="1"/>
      <w:marLeft w:val="0"/>
      <w:marRight w:val="0"/>
      <w:marTop w:val="0"/>
      <w:marBottom w:val="0"/>
      <w:divBdr>
        <w:top w:val="none" w:sz="0" w:space="0" w:color="auto"/>
        <w:left w:val="none" w:sz="0" w:space="0" w:color="auto"/>
        <w:bottom w:val="none" w:sz="0" w:space="0" w:color="auto"/>
        <w:right w:val="none" w:sz="0" w:space="0" w:color="auto"/>
      </w:divBdr>
    </w:div>
    <w:div w:id="1036659551">
      <w:bodyDiv w:val="1"/>
      <w:marLeft w:val="0"/>
      <w:marRight w:val="0"/>
      <w:marTop w:val="0"/>
      <w:marBottom w:val="0"/>
      <w:divBdr>
        <w:top w:val="none" w:sz="0" w:space="0" w:color="auto"/>
        <w:left w:val="none" w:sz="0" w:space="0" w:color="auto"/>
        <w:bottom w:val="none" w:sz="0" w:space="0" w:color="auto"/>
        <w:right w:val="none" w:sz="0" w:space="0" w:color="auto"/>
      </w:divBdr>
    </w:div>
    <w:div w:id="1051533514">
      <w:bodyDiv w:val="1"/>
      <w:marLeft w:val="0"/>
      <w:marRight w:val="0"/>
      <w:marTop w:val="0"/>
      <w:marBottom w:val="0"/>
      <w:divBdr>
        <w:top w:val="none" w:sz="0" w:space="0" w:color="auto"/>
        <w:left w:val="none" w:sz="0" w:space="0" w:color="auto"/>
        <w:bottom w:val="none" w:sz="0" w:space="0" w:color="auto"/>
        <w:right w:val="none" w:sz="0" w:space="0" w:color="auto"/>
      </w:divBdr>
    </w:div>
    <w:div w:id="1055859968">
      <w:bodyDiv w:val="1"/>
      <w:marLeft w:val="0"/>
      <w:marRight w:val="0"/>
      <w:marTop w:val="0"/>
      <w:marBottom w:val="0"/>
      <w:divBdr>
        <w:top w:val="none" w:sz="0" w:space="0" w:color="auto"/>
        <w:left w:val="none" w:sz="0" w:space="0" w:color="auto"/>
        <w:bottom w:val="none" w:sz="0" w:space="0" w:color="auto"/>
        <w:right w:val="none" w:sz="0" w:space="0" w:color="auto"/>
      </w:divBdr>
    </w:div>
    <w:div w:id="1059356584">
      <w:bodyDiv w:val="1"/>
      <w:marLeft w:val="0"/>
      <w:marRight w:val="0"/>
      <w:marTop w:val="0"/>
      <w:marBottom w:val="0"/>
      <w:divBdr>
        <w:top w:val="none" w:sz="0" w:space="0" w:color="auto"/>
        <w:left w:val="none" w:sz="0" w:space="0" w:color="auto"/>
        <w:bottom w:val="none" w:sz="0" w:space="0" w:color="auto"/>
        <w:right w:val="none" w:sz="0" w:space="0" w:color="auto"/>
      </w:divBdr>
    </w:div>
    <w:div w:id="1060906355">
      <w:bodyDiv w:val="1"/>
      <w:marLeft w:val="0"/>
      <w:marRight w:val="0"/>
      <w:marTop w:val="0"/>
      <w:marBottom w:val="0"/>
      <w:divBdr>
        <w:top w:val="none" w:sz="0" w:space="0" w:color="auto"/>
        <w:left w:val="none" w:sz="0" w:space="0" w:color="auto"/>
        <w:bottom w:val="none" w:sz="0" w:space="0" w:color="auto"/>
        <w:right w:val="none" w:sz="0" w:space="0" w:color="auto"/>
      </w:divBdr>
    </w:div>
    <w:div w:id="1061438184">
      <w:bodyDiv w:val="1"/>
      <w:marLeft w:val="0"/>
      <w:marRight w:val="0"/>
      <w:marTop w:val="0"/>
      <w:marBottom w:val="0"/>
      <w:divBdr>
        <w:top w:val="none" w:sz="0" w:space="0" w:color="auto"/>
        <w:left w:val="none" w:sz="0" w:space="0" w:color="auto"/>
        <w:bottom w:val="none" w:sz="0" w:space="0" w:color="auto"/>
        <w:right w:val="none" w:sz="0" w:space="0" w:color="auto"/>
      </w:divBdr>
    </w:div>
    <w:div w:id="1063798239">
      <w:bodyDiv w:val="1"/>
      <w:marLeft w:val="0"/>
      <w:marRight w:val="0"/>
      <w:marTop w:val="0"/>
      <w:marBottom w:val="0"/>
      <w:divBdr>
        <w:top w:val="none" w:sz="0" w:space="0" w:color="auto"/>
        <w:left w:val="none" w:sz="0" w:space="0" w:color="auto"/>
        <w:bottom w:val="none" w:sz="0" w:space="0" w:color="auto"/>
        <w:right w:val="none" w:sz="0" w:space="0" w:color="auto"/>
      </w:divBdr>
    </w:div>
    <w:div w:id="1064794265">
      <w:bodyDiv w:val="1"/>
      <w:marLeft w:val="0"/>
      <w:marRight w:val="0"/>
      <w:marTop w:val="0"/>
      <w:marBottom w:val="0"/>
      <w:divBdr>
        <w:top w:val="none" w:sz="0" w:space="0" w:color="auto"/>
        <w:left w:val="none" w:sz="0" w:space="0" w:color="auto"/>
        <w:bottom w:val="none" w:sz="0" w:space="0" w:color="auto"/>
        <w:right w:val="none" w:sz="0" w:space="0" w:color="auto"/>
      </w:divBdr>
    </w:div>
    <w:div w:id="1068958383">
      <w:bodyDiv w:val="1"/>
      <w:marLeft w:val="0"/>
      <w:marRight w:val="0"/>
      <w:marTop w:val="0"/>
      <w:marBottom w:val="0"/>
      <w:divBdr>
        <w:top w:val="none" w:sz="0" w:space="0" w:color="auto"/>
        <w:left w:val="none" w:sz="0" w:space="0" w:color="auto"/>
        <w:bottom w:val="none" w:sz="0" w:space="0" w:color="auto"/>
        <w:right w:val="none" w:sz="0" w:space="0" w:color="auto"/>
      </w:divBdr>
    </w:div>
    <w:div w:id="1082335575">
      <w:bodyDiv w:val="1"/>
      <w:marLeft w:val="0"/>
      <w:marRight w:val="0"/>
      <w:marTop w:val="0"/>
      <w:marBottom w:val="0"/>
      <w:divBdr>
        <w:top w:val="none" w:sz="0" w:space="0" w:color="auto"/>
        <w:left w:val="none" w:sz="0" w:space="0" w:color="auto"/>
        <w:bottom w:val="none" w:sz="0" w:space="0" w:color="auto"/>
        <w:right w:val="none" w:sz="0" w:space="0" w:color="auto"/>
      </w:divBdr>
    </w:div>
    <w:div w:id="1090542134">
      <w:bodyDiv w:val="1"/>
      <w:marLeft w:val="0"/>
      <w:marRight w:val="0"/>
      <w:marTop w:val="0"/>
      <w:marBottom w:val="0"/>
      <w:divBdr>
        <w:top w:val="none" w:sz="0" w:space="0" w:color="auto"/>
        <w:left w:val="none" w:sz="0" w:space="0" w:color="auto"/>
        <w:bottom w:val="none" w:sz="0" w:space="0" w:color="auto"/>
        <w:right w:val="none" w:sz="0" w:space="0" w:color="auto"/>
      </w:divBdr>
    </w:div>
    <w:div w:id="1091468923">
      <w:bodyDiv w:val="1"/>
      <w:marLeft w:val="0"/>
      <w:marRight w:val="0"/>
      <w:marTop w:val="0"/>
      <w:marBottom w:val="0"/>
      <w:divBdr>
        <w:top w:val="none" w:sz="0" w:space="0" w:color="auto"/>
        <w:left w:val="none" w:sz="0" w:space="0" w:color="auto"/>
        <w:bottom w:val="none" w:sz="0" w:space="0" w:color="auto"/>
        <w:right w:val="none" w:sz="0" w:space="0" w:color="auto"/>
      </w:divBdr>
    </w:div>
    <w:div w:id="1096554910">
      <w:bodyDiv w:val="1"/>
      <w:marLeft w:val="0"/>
      <w:marRight w:val="0"/>
      <w:marTop w:val="0"/>
      <w:marBottom w:val="0"/>
      <w:divBdr>
        <w:top w:val="none" w:sz="0" w:space="0" w:color="auto"/>
        <w:left w:val="none" w:sz="0" w:space="0" w:color="auto"/>
        <w:bottom w:val="none" w:sz="0" w:space="0" w:color="auto"/>
        <w:right w:val="none" w:sz="0" w:space="0" w:color="auto"/>
      </w:divBdr>
    </w:div>
    <w:div w:id="1101024745">
      <w:bodyDiv w:val="1"/>
      <w:marLeft w:val="0"/>
      <w:marRight w:val="0"/>
      <w:marTop w:val="0"/>
      <w:marBottom w:val="0"/>
      <w:divBdr>
        <w:top w:val="none" w:sz="0" w:space="0" w:color="auto"/>
        <w:left w:val="none" w:sz="0" w:space="0" w:color="auto"/>
        <w:bottom w:val="none" w:sz="0" w:space="0" w:color="auto"/>
        <w:right w:val="none" w:sz="0" w:space="0" w:color="auto"/>
      </w:divBdr>
    </w:div>
    <w:div w:id="1105270906">
      <w:bodyDiv w:val="1"/>
      <w:marLeft w:val="0"/>
      <w:marRight w:val="0"/>
      <w:marTop w:val="0"/>
      <w:marBottom w:val="0"/>
      <w:divBdr>
        <w:top w:val="none" w:sz="0" w:space="0" w:color="auto"/>
        <w:left w:val="none" w:sz="0" w:space="0" w:color="auto"/>
        <w:bottom w:val="none" w:sz="0" w:space="0" w:color="auto"/>
        <w:right w:val="none" w:sz="0" w:space="0" w:color="auto"/>
      </w:divBdr>
    </w:div>
    <w:div w:id="1109739759">
      <w:bodyDiv w:val="1"/>
      <w:marLeft w:val="0"/>
      <w:marRight w:val="0"/>
      <w:marTop w:val="0"/>
      <w:marBottom w:val="0"/>
      <w:divBdr>
        <w:top w:val="none" w:sz="0" w:space="0" w:color="auto"/>
        <w:left w:val="none" w:sz="0" w:space="0" w:color="auto"/>
        <w:bottom w:val="none" w:sz="0" w:space="0" w:color="auto"/>
        <w:right w:val="none" w:sz="0" w:space="0" w:color="auto"/>
      </w:divBdr>
    </w:div>
    <w:div w:id="1111441319">
      <w:bodyDiv w:val="1"/>
      <w:marLeft w:val="0"/>
      <w:marRight w:val="0"/>
      <w:marTop w:val="0"/>
      <w:marBottom w:val="0"/>
      <w:divBdr>
        <w:top w:val="none" w:sz="0" w:space="0" w:color="auto"/>
        <w:left w:val="none" w:sz="0" w:space="0" w:color="auto"/>
        <w:bottom w:val="none" w:sz="0" w:space="0" w:color="auto"/>
        <w:right w:val="none" w:sz="0" w:space="0" w:color="auto"/>
      </w:divBdr>
    </w:div>
    <w:div w:id="1112238258">
      <w:bodyDiv w:val="1"/>
      <w:marLeft w:val="0"/>
      <w:marRight w:val="0"/>
      <w:marTop w:val="0"/>
      <w:marBottom w:val="0"/>
      <w:divBdr>
        <w:top w:val="none" w:sz="0" w:space="0" w:color="auto"/>
        <w:left w:val="none" w:sz="0" w:space="0" w:color="auto"/>
        <w:bottom w:val="none" w:sz="0" w:space="0" w:color="auto"/>
        <w:right w:val="none" w:sz="0" w:space="0" w:color="auto"/>
      </w:divBdr>
      <w:divsChild>
        <w:div w:id="2518150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115904445">
      <w:bodyDiv w:val="1"/>
      <w:marLeft w:val="0"/>
      <w:marRight w:val="0"/>
      <w:marTop w:val="0"/>
      <w:marBottom w:val="0"/>
      <w:divBdr>
        <w:top w:val="none" w:sz="0" w:space="0" w:color="auto"/>
        <w:left w:val="none" w:sz="0" w:space="0" w:color="auto"/>
        <w:bottom w:val="none" w:sz="0" w:space="0" w:color="auto"/>
        <w:right w:val="none" w:sz="0" w:space="0" w:color="auto"/>
      </w:divBdr>
    </w:div>
    <w:div w:id="1117796967">
      <w:bodyDiv w:val="1"/>
      <w:marLeft w:val="0"/>
      <w:marRight w:val="0"/>
      <w:marTop w:val="0"/>
      <w:marBottom w:val="0"/>
      <w:divBdr>
        <w:top w:val="none" w:sz="0" w:space="0" w:color="auto"/>
        <w:left w:val="none" w:sz="0" w:space="0" w:color="auto"/>
        <w:bottom w:val="none" w:sz="0" w:space="0" w:color="auto"/>
        <w:right w:val="none" w:sz="0" w:space="0" w:color="auto"/>
      </w:divBdr>
    </w:div>
    <w:div w:id="1118110736">
      <w:bodyDiv w:val="1"/>
      <w:marLeft w:val="0"/>
      <w:marRight w:val="0"/>
      <w:marTop w:val="0"/>
      <w:marBottom w:val="0"/>
      <w:divBdr>
        <w:top w:val="none" w:sz="0" w:space="0" w:color="auto"/>
        <w:left w:val="none" w:sz="0" w:space="0" w:color="auto"/>
        <w:bottom w:val="none" w:sz="0" w:space="0" w:color="auto"/>
        <w:right w:val="none" w:sz="0" w:space="0" w:color="auto"/>
      </w:divBdr>
    </w:div>
    <w:div w:id="1124075237">
      <w:bodyDiv w:val="1"/>
      <w:marLeft w:val="0"/>
      <w:marRight w:val="0"/>
      <w:marTop w:val="0"/>
      <w:marBottom w:val="0"/>
      <w:divBdr>
        <w:top w:val="none" w:sz="0" w:space="0" w:color="auto"/>
        <w:left w:val="none" w:sz="0" w:space="0" w:color="auto"/>
        <w:bottom w:val="none" w:sz="0" w:space="0" w:color="auto"/>
        <w:right w:val="none" w:sz="0" w:space="0" w:color="auto"/>
      </w:divBdr>
    </w:div>
    <w:div w:id="1125539479">
      <w:bodyDiv w:val="1"/>
      <w:marLeft w:val="0"/>
      <w:marRight w:val="0"/>
      <w:marTop w:val="0"/>
      <w:marBottom w:val="0"/>
      <w:divBdr>
        <w:top w:val="none" w:sz="0" w:space="0" w:color="auto"/>
        <w:left w:val="none" w:sz="0" w:space="0" w:color="auto"/>
        <w:bottom w:val="none" w:sz="0" w:space="0" w:color="auto"/>
        <w:right w:val="none" w:sz="0" w:space="0" w:color="auto"/>
      </w:divBdr>
    </w:div>
    <w:div w:id="1127242673">
      <w:bodyDiv w:val="1"/>
      <w:marLeft w:val="0"/>
      <w:marRight w:val="0"/>
      <w:marTop w:val="0"/>
      <w:marBottom w:val="0"/>
      <w:divBdr>
        <w:top w:val="none" w:sz="0" w:space="0" w:color="auto"/>
        <w:left w:val="none" w:sz="0" w:space="0" w:color="auto"/>
        <w:bottom w:val="none" w:sz="0" w:space="0" w:color="auto"/>
        <w:right w:val="none" w:sz="0" w:space="0" w:color="auto"/>
      </w:divBdr>
    </w:div>
    <w:div w:id="1129279918">
      <w:bodyDiv w:val="1"/>
      <w:marLeft w:val="0"/>
      <w:marRight w:val="0"/>
      <w:marTop w:val="0"/>
      <w:marBottom w:val="0"/>
      <w:divBdr>
        <w:top w:val="none" w:sz="0" w:space="0" w:color="auto"/>
        <w:left w:val="none" w:sz="0" w:space="0" w:color="auto"/>
        <w:bottom w:val="none" w:sz="0" w:space="0" w:color="auto"/>
        <w:right w:val="none" w:sz="0" w:space="0" w:color="auto"/>
      </w:divBdr>
    </w:div>
    <w:div w:id="1136608190">
      <w:bodyDiv w:val="1"/>
      <w:marLeft w:val="0"/>
      <w:marRight w:val="0"/>
      <w:marTop w:val="0"/>
      <w:marBottom w:val="0"/>
      <w:divBdr>
        <w:top w:val="none" w:sz="0" w:space="0" w:color="auto"/>
        <w:left w:val="none" w:sz="0" w:space="0" w:color="auto"/>
        <w:bottom w:val="none" w:sz="0" w:space="0" w:color="auto"/>
        <w:right w:val="none" w:sz="0" w:space="0" w:color="auto"/>
      </w:divBdr>
    </w:div>
    <w:div w:id="1139373404">
      <w:bodyDiv w:val="1"/>
      <w:marLeft w:val="0"/>
      <w:marRight w:val="0"/>
      <w:marTop w:val="0"/>
      <w:marBottom w:val="0"/>
      <w:divBdr>
        <w:top w:val="none" w:sz="0" w:space="0" w:color="auto"/>
        <w:left w:val="none" w:sz="0" w:space="0" w:color="auto"/>
        <w:bottom w:val="none" w:sz="0" w:space="0" w:color="auto"/>
        <w:right w:val="none" w:sz="0" w:space="0" w:color="auto"/>
      </w:divBdr>
    </w:div>
    <w:div w:id="1140414339">
      <w:bodyDiv w:val="1"/>
      <w:marLeft w:val="0"/>
      <w:marRight w:val="0"/>
      <w:marTop w:val="0"/>
      <w:marBottom w:val="0"/>
      <w:divBdr>
        <w:top w:val="none" w:sz="0" w:space="0" w:color="auto"/>
        <w:left w:val="none" w:sz="0" w:space="0" w:color="auto"/>
        <w:bottom w:val="none" w:sz="0" w:space="0" w:color="auto"/>
        <w:right w:val="none" w:sz="0" w:space="0" w:color="auto"/>
      </w:divBdr>
    </w:div>
    <w:div w:id="1142036978">
      <w:bodyDiv w:val="1"/>
      <w:marLeft w:val="0"/>
      <w:marRight w:val="0"/>
      <w:marTop w:val="0"/>
      <w:marBottom w:val="0"/>
      <w:divBdr>
        <w:top w:val="none" w:sz="0" w:space="0" w:color="auto"/>
        <w:left w:val="none" w:sz="0" w:space="0" w:color="auto"/>
        <w:bottom w:val="none" w:sz="0" w:space="0" w:color="auto"/>
        <w:right w:val="none" w:sz="0" w:space="0" w:color="auto"/>
      </w:divBdr>
    </w:div>
    <w:div w:id="1144081704">
      <w:bodyDiv w:val="1"/>
      <w:marLeft w:val="0"/>
      <w:marRight w:val="0"/>
      <w:marTop w:val="0"/>
      <w:marBottom w:val="0"/>
      <w:divBdr>
        <w:top w:val="none" w:sz="0" w:space="0" w:color="auto"/>
        <w:left w:val="none" w:sz="0" w:space="0" w:color="auto"/>
        <w:bottom w:val="none" w:sz="0" w:space="0" w:color="auto"/>
        <w:right w:val="none" w:sz="0" w:space="0" w:color="auto"/>
      </w:divBdr>
    </w:div>
    <w:div w:id="1149321989">
      <w:bodyDiv w:val="1"/>
      <w:marLeft w:val="0"/>
      <w:marRight w:val="0"/>
      <w:marTop w:val="0"/>
      <w:marBottom w:val="0"/>
      <w:divBdr>
        <w:top w:val="none" w:sz="0" w:space="0" w:color="auto"/>
        <w:left w:val="none" w:sz="0" w:space="0" w:color="auto"/>
        <w:bottom w:val="none" w:sz="0" w:space="0" w:color="auto"/>
        <w:right w:val="none" w:sz="0" w:space="0" w:color="auto"/>
      </w:divBdr>
    </w:div>
    <w:div w:id="1151096660">
      <w:bodyDiv w:val="1"/>
      <w:marLeft w:val="0"/>
      <w:marRight w:val="0"/>
      <w:marTop w:val="0"/>
      <w:marBottom w:val="0"/>
      <w:divBdr>
        <w:top w:val="none" w:sz="0" w:space="0" w:color="auto"/>
        <w:left w:val="none" w:sz="0" w:space="0" w:color="auto"/>
        <w:bottom w:val="none" w:sz="0" w:space="0" w:color="auto"/>
        <w:right w:val="none" w:sz="0" w:space="0" w:color="auto"/>
      </w:divBdr>
    </w:div>
    <w:div w:id="1152910215">
      <w:bodyDiv w:val="1"/>
      <w:marLeft w:val="0"/>
      <w:marRight w:val="0"/>
      <w:marTop w:val="0"/>
      <w:marBottom w:val="0"/>
      <w:divBdr>
        <w:top w:val="none" w:sz="0" w:space="0" w:color="auto"/>
        <w:left w:val="none" w:sz="0" w:space="0" w:color="auto"/>
        <w:bottom w:val="none" w:sz="0" w:space="0" w:color="auto"/>
        <w:right w:val="none" w:sz="0" w:space="0" w:color="auto"/>
      </w:divBdr>
    </w:div>
    <w:div w:id="1153065838">
      <w:bodyDiv w:val="1"/>
      <w:marLeft w:val="0"/>
      <w:marRight w:val="0"/>
      <w:marTop w:val="0"/>
      <w:marBottom w:val="0"/>
      <w:divBdr>
        <w:top w:val="none" w:sz="0" w:space="0" w:color="auto"/>
        <w:left w:val="none" w:sz="0" w:space="0" w:color="auto"/>
        <w:bottom w:val="none" w:sz="0" w:space="0" w:color="auto"/>
        <w:right w:val="none" w:sz="0" w:space="0" w:color="auto"/>
      </w:divBdr>
    </w:div>
    <w:div w:id="1173451746">
      <w:bodyDiv w:val="1"/>
      <w:marLeft w:val="0"/>
      <w:marRight w:val="0"/>
      <w:marTop w:val="0"/>
      <w:marBottom w:val="0"/>
      <w:divBdr>
        <w:top w:val="none" w:sz="0" w:space="0" w:color="auto"/>
        <w:left w:val="none" w:sz="0" w:space="0" w:color="auto"/>
        <w:bottom w:val="none" w:sz="0" w:space="0" w:color="auto"/>
        <w:right w:val="none" w:sz="0" w:space="0" w:color="auto"/>
      </w:divBdr>
    </w:div>
    <w:div w:id="1186334554">
      <w:bodyDiv w:val="1"/>
      <w:marLeft w:val="0"/>
      <w:marRight w:val="0"/>
      <w:marTop w:val="0"/>
      <w:marBottom w:val="0"/>
      <w:divBdr>
        <w:top w:val="none" w:sz="0" w:space="0" w:color="auto"/>
        <w:left w:val="none" w:sz="0" w:space="0" w:color="auto"/>
        <w:bottom w:val="none" w:sz="0" w:space="0" w:color="auto"/>
        <w:right w:val="none" w:sz="0" w:space="0" w:color="auto"/>
      </w:divBdr>
    </w:div>
    <w:div w:id="1190215407">
      <w:bodyDiv w:val="1"/>
      <w:marLeft w:val="0"/>
      <w:marRight w:val="0"/>
      <w:marTop w:val="0"/>
      <w:marBottom w:val="0"/>
      <w:divBdr>
        <w:top w:val="none" w:sz="0" w:space="0" w:color="auto"/>
        <w:left w:val="none" w:sz="0" w:space="0" w:color="auto"/>
        <w:bottom w:val="none" w:sz="0" w:space="0" w:color="auto"/>
        <w:right w:val="none" w:sz="0" w:space="0" w:color="auto"/>
      </w:divBdr>
    </w:div>
    <w:div w:id="1192651621">
      <w:bodyDiv w:val="1"/>
      <w:marLeft w:val="0"/>
      <w:marRight w:val="0"/>
      <w:marTop w:val="0"/>
      <w:marBottom w:val="0"/>
      <w:divBdr>
        <w:top w:val="none" w:sz="0" w:space="0" w:color="auto"/>
        <w:left w:val="none" w:sz="0" w:space="0" w:color="auto"/>
        <w:bottom w:val="none" w:sz="0" w:space="0" w:color="auto"/>
        <w:right w:val="none" w:sz="0" w:space="0" w:color="auto"/>
      </w:divBdr>
    </w:div>
    <w:div w:id="1196115869">
      <w:bodyDiv w:val="1"/>
      <w:marLeft w:val="0"/>
      <w:marRight w:val="0"/>
      <w:marTop w:val="0"/>
      <w:marBottom w:val="0"/>
      <w:divBdr>
        <w:top w:val="none" w:sz="0" w:space="0" w:color="auto"/>
        <w:left w:val="none" w:sz="0" w:space="0" w:color="auto"/>
        <w:bottom w:val="none" w:sz="0" w:space="0" w:color="auto"/>
        <w:right w:val="none" w:sz="0" w:space="0" w:color="auto"/>
      </w:divBdr>
    </w:div>
    <w:div w:id="1201474038">
      <w:bodyDiv w:val="1"/>
      <w:marLeft w:val="0"/>
      <w:marRight w:val="0"/>
      <w:marTop w:val="0"/>
      <w:marBottom w:val="0"/>
      <w:divBdr>
        <w:top w:val="none" w:sz="0" w:space="0" w:color="auto"/>
        <w:left w:val="none" w:sz="0" w:space="0" w:color="auto"/>
        <w:bottom w:val="none" w:sz="0" w:space="0" w:color="auto"/>
        <w:right w:val="none" w:sz="0" w:space="0" w:color="auto"/>
      </w:divBdr>
      <w:divsChild>
        <w:div w:id="118158062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207521443">
      <w:bodyDiv w:val="1"/>
      <w:marLeft w:val="0"/>
      <w:marRight w:val="0"/>
      <w:marTop w:val="0"/>
      <w:marBottom w:val="0"/>
      <w:divBdr>
        <w:top w:val="none" w:sz="0" w:space="0" w:color="auto"/>
        <w:left w:val="none" w:sz="0" w:space="0" w:color="auto"/>
        <w:bottom w:val="none" w:sz="0" w:space="0" w:color="auto"/>
        <w:right w:val="none" w:sz="0" w:space="0" w:color="auto"/>
      </w:divBdr>
    </w:div>
    <w:div w:id="1210268980">
      <w:bodyDiv w:val="1"/>
      <w:marLeft w:val="0"/>
      <w:marRight w:val="0"/>
      <w:marTop w:val="0"/>
      <w:marBottom w:val="0"/>
      <w:divBdr>
        <w:top w:val="none" w:sz="0" w:space="0" w:color="auto"/>
        <w:left w:val="none" w:sz="0" w:space="0" w:color="auto"/>
        <w:bottom w:val="none" w:sz="0" w:space="0" w:color="auto"/>
        <w:right w:val="none" w:sz="0" w:space="0" w:color="auto"/>
      </w:divBdr>
    </w:div>
    <w:div w:id="1213426636">
      <w:bodyDiv w:val="1"/>
      <w:marLeft w:val="0"/>
      <w:marRight w:val="0"/>
      <w:marTop w:val="0"/>
      <w:marBottom w:val="0"/>
      <w:divBdr>
        <w:top w:val="none" w:sz="0" w:space="0" w:color="auto"/>
        <w:left w:val="none" w:sz="0" w:space="0" w:color="auto"/>
        <w:bottom w:val="none" w:sz="0" w:space="0" w:color="auto"/>
        <w:right w:val="none" w:sz="0" w:space="0" w:color="auto"/>
      </w:divBdr>
    </w:div>
    <w:div w:id="1219436851">
      <w:bodyDiv w:val="1"/>
      <w:marLeft w:val="0"/>
      <w:marRight w:val="0"/>
      <w:marTop w:val="0"/>
      <w:marBottom w:val="0"/>
      <w:divBdr>
        <w:top w:val="none" w:sz="0" w:space="0" w:color="auto"/>
        <w:left w:val="none" w:sz="0" w:space="0" w:color="auto"/>
        <w:bottom w:val="none" w:sz="0" w:space="0" w:color="auto"/>
        <w:right w:val="none" w:sz="0" w:space="0" w:color="auto"/>
      </w:divBdr>
    </w:div>
    <w:div w:id="1220509588">
      <w:bodyDiv w:val="1"/>
      <w:marLeft w:val="0"/>
      <w:marRight w:val="0"/>
      <w:marTop w:val="0"/>
      <w:marBottom w:val="0"/>
      <w:divBdr>
        <w:top w:val="none" w:sz="0" w:space="0" w:color="auto"/>
        <w:left w:val="none" w:sz="0" w:space="0" w:color="auto"/>
        <w:bottom w:val="none" w:sz="0" w:space="0" w:color="auto"/>
        <w:right w:val="none" w:sz="0" w:space="0" w:color="auto"/>
      </w:divBdr>
    </w:div>
    <w:div w:id="1223370123">
      <w:bodyDiv w:val="1"/>
      <w:marLeft w:val="0"/>
      <w:marRight w:val="0"/>
      <w:marTop w:val="0"/>
      <w:marBottom w:val="0"/>
      <w:divBdr>
        <w:top w:val="none" w:sz="0" w:space="0" w:color="auto"/>
        <w:left w:val="none" w:sz="0" w:space="0" w:color="auto"/>
        <w:bottom w:val="none" w:sz="0" w:space="0" w:color="auto"/>
        <w:right w:val="none" w:sz="0" w:space="0" w:color="auto"/>
      </w:divBdr>
    </w:div>
    <w:div w:id="1228227231">
      <w:bodyDiv w:val="1"/>
      <w:marLeft w:val="0"/>
      <w:marRight w:val="0"/>
      <w:marTop w:val="0"/>
      <w:marBottom w:val="0"/>
      <w:divBdr>
        <w:top w:val="none" w:sz="0" w:space="0" w:color="auto"/>
        <w:left w:val="none" w:sz="0" w:space="0" w:color="auto"/>
        <w:bottom w:val="none" w:sz="0" w:space="0" w:color="auto"/>
        <w:right w:val="none" w:sz="0" w:space="0" w:color="auto"/>
      </w:divBdr>
    </w:div>
    <w:div w:id="1232539863">
      <w:bodyDiv w:val="1"/>
      <w:marLeft w:val="0"/>
      <w:marRight w:val="0"/>
      <w:marTop w:val="0"/>
      <w:marBottom w:val="0"/>
      <w:divBdr>
        <w:top w:val="none" w:sz="0" w:space="0" w:color="auto"/>
        <w:left w:val="none" w:sz="0" w:space="0" w:color="auto"/>
        <w:bottom w:val="none" w:sz="0" w:space="0" w:color="auto"/>
        <w:right w:val="none" w:sz="0" w:space="0" w:color="auto"/>
      </w:divBdr>
    </w:div>
    <w:div w:id="1236863126">
      <w:bodyDiv w:val="1"/>
      <w:marLeft w:val="0"/>
      <w:marRight w:val="0"/>
      <w:marTop w:val="0"/>
      <w:marBottom w:val="0"/>
      <w:divBdr>
        <w:top w:val="none" w:sz="0" w:space="0" w:color="auto"/>
        <w:left w:val="none" w:sz="0" w:space="0" w:color="auto"/>
        <w:bottom w:val="none" w:sz="0" w:space="0" w:color="auto"/>
        <w:right w:val="none" w:sz="0" w:space="0" w:color="auto"/>
      </w:divBdr>
    </w:div>
    <w:div w:id="1242832769">
      <w:bodyDiv w:val="1"/>
      <w:marLeft w:val="0"/>
      <w:marRight w:val="0"/>
      <w:marTop w:val="0"/>
      <w:marBottom w:val="0"/>
      <w:divBdr>
        <w:top w:val="none" w:sz="0" w:space="0" w:color="auto"/>
        <w:left w:val="none" w:sz="0" w:space="0" w:color="auto"/>
        <w:bottom w:val="none" w:sz="0" w:space="0" w:color="auto"/>
        <w:right w:val="none" w:sz="0" w:space="0" w:color="auto"/>
      </w:divBdr>
    </w:div>
    <w:div w:id="1253054216">
      <w:bodyDiv w:val="1"/>
      <w:marLeft w:val="0"/>
      <w:marRight w:val="0"/>
      <w:marTop w:val="0"/>
      <w:marBottom w:val="0"/>
      <w:divBdr>
        <w:top w:val="none" w:sz="0" w:space="0" w:color="auto"/>
        <w:left w:val="none" w:sz="0" w:space="0" w:color="auto"/>
        <w:bottom w:val="none" w:sz="0" w:space="0" w:color="auto"/>
        <w:right w:val="none" w:sz="0" w:space="0" w:color="auto"/>
      </w:divBdr>
    </w:div>
    <w:div w:id="1254245319">
      <w:bodyDiv w:val="1"/>
      <w:marLeft w:val="0"/>
      <w:marRight w:val="0"/>
      <w:marTop w:val="0"/>
      <w:marBottom w:val="0"/>
      <w:divBdr>
        <w:top w:val="none" w:sz="0" w:space="0" w:color="auto"/>
        <w:left w:val="none" w:sz="0" w:space="0" w:color="auto"/>
        <w:bottom w:val="none" w:sz="0" w:space="0" w:color="auto"/>
        <w:right w:val="none" w:sz="0" w:space="0" w:color="auto"/>
      </w:divBdr>
    </w:div>
    <w:div w:id="1259601972">
      <w:bodyDiv w:val="1"/>
      <w:marLeft w:val="0"/>
      <w:marRight w:val="0"/>
      <w:marTop w:val="0"/>
      <w:marBottom w:val="0"/>
      <w:divBdr>
        <w:top w:val="none" w:sz="0" w:space="0" w:color="auto"/>
        <w:left w:val="none" w:sz="0" w:space="0" w:color="auto"/>
        <w:bottom w:val="none" w:sz="0" w:space="0" w:color="auto"/>
        <w:right w:val="none" w:sz="0" w:space="0" w:color="auto"/>
      </w:divBdr>
    </w:div>
    <w:div w:id="1263683319">
      <w:bodyDiv w:val="1"/>
      <w:marLeft w:val="0"/>
      <w:marRight w:val="0"/>
      <w:marTop w:val="0"/>
      <w:marBottom w:val="0"/>
      <w:divBdr>
        <w:top w:val="none" w:sz="0" w:space="0" w:color="auto"/>
        <w:left w:val="none" w:sz="0" w:space="0" w:color="auto"/>
        <w:bottom w:val="none" w:sz="0" w:space="0" w:color="auto"/>
        <w:right w:val="none" w:sz="0" w:space="0" w:color="auto"/>
      </w:divBdr>
    </w:div>
    <w:div w:id="1264416352">
      <w:bodyDiv w:val="1"/>
      <w:marLeft w:val="0"/>
      <w:marRight w:val="0"/>
      <w:marTop w:val="0"/>
      <w:marBottom w:val="0"/>
      <w:divBdr>
        <w:top w:val="none" w:sz="0" w:space="0" w:color="auto"/>
        <w:left w:val="none" w:sz="0" w:space="0" w:color="auto"/>
        <w:bottom w:val="none" w:sz="0" w:space="0" w:color="auto"/>
        <w:right w:val="none" w:sz="0" w:space="0" w:color="auto"/>
      </w:divBdr>
    </w:div>
    <w:div w:id="1269771114">
      <w:bodyDiv w:val="1"/>
      <w:marLeft w:val="0"/>
      <w:marRight w:val="0"/>
      <w:marTop w:val="0"/>
      <w:marBottom w:val="0"/>
      <w:divBdr>
        <w:top w:val="none" w:sz="0" w:space="0" w:color="auto"/>
        <w:left w:val="none" w:sz="0" w:space="0" w:color="auto"/>
        <w:bottom w:val="none" w:sz="0" w:space="0" w:color="auto"/>
        <w:right w:val="none" w:sz="0" w:space="0" w:color="auto"/>
      </w:divBdr>
    </w:div>
    <w:div w:id="1276793344">
      <w:bodyDiv w:val="1"/>
      <w:marLeft w:val="0"/>
      <w:marRight w:val="0"/>
      <w:marTop w:val="0"/>
      <w:marBottom w:val="0"/>
      <w:divBdr>
        <w:top w:val="none" w:sz="0" w:space="0" w:color="auto"/>
        <w:left w:val="none" w:sz="0" w:space="0" w:color="auto"/>
        <w:bottom w:val="none" w:sz="0" w:space="0" w:color="auto"/>
        <w:right w:val="none" w:sz="0" w:space="0" w:color="auto"/>
      </w:divBdr>
    </w:div>
    <w:div w:id="1278945920">
      <w:bodyDiv w:val="1"/>
      <w:marLeft w:val="0"/>
      <w:marRight w:val="0"/>
      <w:marTop w:val="0"/>
      <w:marBottom w:val="0"/>
      <w:divBdr>
        <w:top w:val="none" w:sz="0" w:space="0" w:color="auto"/>
        <w:left w:val="none" w:sz="0" w:space="0" w:color="auto"/>
        <w:bottom w:val="none" w:sz="0" w:space="0" w:color="auto"/>
        <w:right w:val="none" w:sz="0" w:space="0" w:color="auto"/>
      </w:divBdr>
    </w:div>
    <w:div w:id="1281112309">
      <w:bodyDiv w:val="1"/>
      <w:marLeft w:val="0"/>
      <w:marRight w:val="0"/>
      <w:marTop w:val="0"/>
      <w:marBottom w:val="0"/>
      <w:divBdr>
        <w:top w:val="none" w:sz="0" w:space="0" w:color="auto"/>
        <w:left w:val="none" w:sz="0" w:space="0" w:color="auto"/>
        <w:bottom w:val="none" w:sz="0" w:space="0" w:color="auto"/>
        <w:right w:val="none" w:sz="0" w:space="0" w:color="auto"/>
      </w:divBdr>
    </w:div>
    <w:div w:id="1282762110">
      <w:bodyDiv w:val="1"/>
      <w:marLeft w:val="0"/>
      <w:marRight w:val="0"/>
      <w:marTop w:val="0"/>
      <w:marBottom w:val="0"/>
      <w:divBdr>
        <w:top w:val="none" w:sz="0" w:space="0" w:color="auto"/>
        <w:left w:val="none" w:sz="0" w:space="0" w:color="auto"/>
        <w:bottom w:val="none" w:sz="0" w:space="0" w:color="auto"/>
        <w:right w:val="none" w:sz="0" w:space="0" w:color="auto"/>
      </w:divBdr>
    </w:div>
    <w:div w:id="1288123556">
      <w:bodyDiv w:val="1"/>
      <w:marLeft w:val="0"/>
      <w:marRight w:val="0"/>
      <w:marTop w:val="0"/>
      <w:marBottom w:val="0"/>
      <w:divBdr>
        <w:top w:val="none" w:sz="0" w:space="0" w:color="auto"/>
        <w:left w:val="none" w:sz="0" w:space="0" w:color="auto"/>
        <w:bottom w:val="none" w:sz="0" w:space="0" w:color="auto"/>
        <w:right w:val="none" w:sz="0" w:space="0" w:color="auto"/>
      </w:divBdr>
    </w:div>
    <w:div w:id="1288271278">
      <w:bodyDiv w:val="1"/>
      <w:marLeft w:val="0"/>
      <w:marRight w:val="0"/>
      <w:marTop w:val="0"/>
      <w:marBottom w:val="0"/>
      <w:divBdr>
        <w:top w:val="none" w:sz="0" w:space="0" w:color="auto"/>
        <w:left w:val="none" w:sz="0" w:space="0" w:color="auto"/>
        <w:bottom w:val="none" w:sz="0" w:space="0" w:color="auto"/>
        <w:right w:val="none" w:sz="0" w:space="0" w:color="auto"/>
      </w:divBdr>
    </w:div>
    <w:div w:id="1306618435">
      <w:bodyDiv w:val="1"/>
      <w:marLeft w:val="0"/>
      <w:marRight w:val="0"/>
      <w:marTop w:val="0"/>
      <w:marBottom w:val="0"/>
      <w:divBdr>
        <w:top w:val="none" w:sz="0" w:space="0" w:color="auto"/>
        <w:left w:val="none" w:sz="0" w:space="0" w:color="auto"/>
        <w:bottom w:val="none" w:sz="0" w:space="0" w:color="auto"/>
        <w:right w:val="none" w:sz="0" w:space="0" w:color="auto"/>
      </w:divBdr>
    </w:div>
    <w:div w:id="1308364910">
      <w:bodyDiv w:val="1"/>
      <w:marLeft w:val="0"/>
      <w:marRight w:val="0"/>
      <w:marTop w:val="0"/>
      <w:marBottom w:val="0"/>
      <w:divBdr>
        <w:top w:val="none" w:sz="0" w:space="0" w:color="auto"/>
        <w:left w:val="none" w:sz="0" w:space="0" w:color="auto"/>
        <w:bottom w:val="none" w:sz="0" w:space="0" w:color="auto"/>
        <w:right w:val="none" w:sz="0" w:space="0" w:color="auto"/>
      </w:divBdr>
    </w:div>
    <w:div w:id="1312711631">
      <w:bodyDiv w:val="1"/>
      <w:marLeft w:val="0"/>
      <w:marRight w:val="0"/>
      <w:marTop w:val="0"/>
      <w:marBottom w:val="0"/>
      <w:divBdr>
        <w:top w:val="none" w:sz="0" w:space="0" w:color="auto"/>
        <w:left w:val="none" w:sz="0" w:space="0" w:color="auto"/>
        <w:bottom w:val="none" w:sz="0" w:space="0" w:color="auto"/>
        <w:right w:val="none" w:sz="0" w:space="0" w:color="auto"/>
      </w:divBdr>
    </w:div>
    <w:div w:id="1319261742">
      <w:bodyDiv w:val="1"/>
      <w:marLeft w:val="0"/>
      <w:marRight w:val="0"/>
      <w:marTop w:val="0"/>
      <w:marBottom w:val="0"/>
      <w:divBdr>
        <w:top w:val="none" w:sz="0" w:space="0" w:color="auto"/>
        <w:left w:val="none" w:sz="0" w:space="0" w:color="auto"/>
        <w:bottom w:val="none" w:sz="0" w:space="0" w:color="auto"/>
        <w:right w:val="none" w:sz="0" w:space="0" w:color="auto"/>
      </w:divBdr>
    </w:div>
    <w:div w:id="1334147316">
      <w:bodyDiv w:val="1"/>
      <w:marLeft w:val="0"/>
      <w:marRight w:val="0"/>
      <w:marTop w:val="0"/>
      <w:marBottom w:val="0"/>
      <w:divBdr>
        <w:top w:val="none" w:sz="0" w:space="0" w:color="auto"/>
        <w:left w:val="none" w:sz="0" w:space="0" w:color="auto"/>
        <w:bottom w:val="none" w:sz="0" w:space="0" w:color="auto"/>
        <w:right w:val="none" w:sz="0" w:space="0" w:color="auto"/>
      </w:divBdr>
    </w:div>
    <w:div w:id="1342008170">
      <w:bodyDiv w:val="1"/>
      <w:marLeft w:val="0"/>
      <w:marRight w:val="0"/>
      <w:marTop w:val="0"/>
      <w:marBottom w:val="0"/>
      <w:divBdr>
        <w:top w:val="none" w:sz="0" w:space="0" w:color="auto"/>
        <w:left w:val="none" w:sz="0" w:space="0" w:color="auto"/>
        <w:bottom w:val="none" w:sz="0" w:space="0" w:color="auto"/>
        <w:right w:val="none" w:sz="0" w:space="0" w:color="auto"/>
      </w:divBdr>
    </w:div>
    <w:div w:id="1346975129">
      <w:bodyDiv w:val="1"/>
      <w:marLeft w:val="0"/>
      <w:marRight w:val="0"/>
      <w:marTop w:val="0"/>
      <w:marBottom w:val="0"/>
      <w:divBdr>
        <w:top w:val="none" w:sz="0" w:space="0" w:color="auto"/>
        <w:left w:val="none" w:sz="0" w:space="0" w:color="auto"/>
        <w:bottom w:val="none" w:sz="0" w:space="0" w:color="auto"/>
        <w:right w:val="none" w:sz="0" w:space="0" w:color="auto"/>
      </w:divBdr>
    </w:div>
    <w:div w:id="1352412541">
      <w:bodyDiv w:val="1"/>
      <w:marLeft w:val="0"/>
      <w:marRight w:val="0"/>
      <w:marTop w:val="0"/>
      <w:marBottom w:val="0"/>
      <w:divBdr>
        <w:top w:val="none" w:sz="0" w:space="0" w:color="auto"/>
        <w:left w:val="none" w:sz="0" w:space="0" w:color="auto"/>
        <w:bottom w:val="none" w:sz="0" w:space="0" w:color="auto"/>
        <w:right w:val="none" w:sz="0" w:space="0" w:color="auto"/>
      </w:divBdr>
    </w:div>
    <w:div w:id="1376929726">
      <w:bodyDiv w:val="1"/>
      <w:marLeft w:val="0"/>
      <w:marRight w:val="0"/>
      <w:marTop w:val="0"/>
      <w:marBottom w:val="0"/>
      <w:divBdr>
        <w:top w:val="none" w:sz="0" w:space="0" w:color="auto"/>
        <w:left w:val="none" w:sz="0" w:space="0" w:color="auto"/>
        <w:bottom w:val="none" w:sz="0" w:space="0" w:color="auto"/>
        <w:right w:val="none" w:sz="0" w:space="0" w:color="auto"/>
      </w:divBdr>
    </w:div>
    <w:div w:id="1393045633">
      <w:bodyDiv w:val="1"/>
      <w:marLeft w:val="0"/>
      <w:marRight w:val="0"/>
      <w:marTop w:val="0"/>
      <w:marBottom w:val="0"/>
      <w:divBdr>
        <w:top w:val="none" w:sz="0" w:space="0" w:color="auto"/>
        <w:left w:val="none" w:sz="0" w:space="0" w:color="auto"/>
        <w:bottom w:val="none" w:sz="0" w:space="0" w:color="auto"/>
        <w:right w:val="none" w:sz="0" w:space="0" w:color="auto"/>
      </w:divBdr>
    </w:div>
    <w:div w:id="1396473206">
      <w:bodyDiv w:val="1"/>
      <w:marLeft w:val="0"/>
      <w:marRight w:val="0"/>
      <w:marTop w:val="0"/>
      <w:marBottom w:val="0"/>
      <w:divBdr>
        <w:top w:val="none" w:sz="0" w:space="0" w:color="auto"/>
        <w:left w:val="none" w:sz="0" w:space="0" w:color="auto"/>
        <w:bottom w:val="none" w:sz="0" w:space="0" w:color="auto"/>
        <w:right w:val="none" w:sz="0" w:space="0" w:color="auto"/>
      </w:divBdr>
    </w:div>
    <w:div w:id="1398282094">
      <w:bodyDiv w:val="1"/>
      <w:marLeft w:val="0"/>
      <w:marRight w:val="0"/>
      <w:marTop w:val="0"/>
      <w:marBottom w:val="0"/>
      <w:divBdr>
        <w:top w:val="none" w:sz="0" w:space="0" w:color="auto"/>
        <w:left w:val="none" w:sz="0" w:space="0" w:color="auto"/>
        <w:bottom w:val="none" w:sz="0" w:space="0" w:color="auto"/>
        <w:right w:val="none" w:sz="0" w:space="0" w:color="auto"/>
      </w:divBdr>
    </w:div>
    <w:div w:id="1401252633">
      <w:bodyDiv w:val="1"/>
      <w:marLeft w:val="0"/>
      <w:marRight w:val="0"/>
      <w:marTop w:val="0"/>
      <w:marBottom w:val="0"/>
      <w:divBdr>
        <w:top w:val="none" w:sz="0" w:space="0" w:color="auto"/>
        <w:left w:val="none" w:sz="0" w:space="0" w:color="auto"/>
        <w:bottom w:val="none" w:sz="0" w:space="0" w:color="auto"/>
        <w:right w:val="none" w:sz="0" w:space="0" w:color="auto"/>
      </w:divBdr>
    </w:div>
    <w:div w:id="1402753453">
      <w:bodyDiv w:val="1"/>
      <w:marLeft w:val="0"/>
      <w:marRight w:val="0"/>
      <w:marTop w:val="0"/>
      <w:marBottom w:val="0"/>
      <w:divBdr>
        <w:top w:val="none" w:sz="0" w:space="0" w:color="auto"/>
        <w:left w:val="none" w:sz="0" w:space="0" w:color="auto"/>
        <w:bottom w:val="none" w:sz="0" w:space="0" w:color="auto"/>
        <w:right w:val="none" w:sz="0" w:space="0" w:color="auto"/>
      </w:divBdr>
    </w:div>
    <w:div w:id="1409577774">
      <w:bodyDiv w:val="1"/>
      <w:marLeft w:val="0"/>
      <w:marRight w:val="0"/>
      <w:marTop w:val="0"/>
      <w:marBottom w:val="0"/>
      <w:divBdr>
        <w:top w:val="none" w:sz="0" w:space="0" w:color="auto"/>
        <w:left w:val="none" w:sz="0" w:space="0" w:color="auto"/>
        <w:bottom w:val="none" w:sz="0" w:space="0" w:color="auto"/>
        <w:right w:val="none" w:sz="0" w:space="0" w:color="auto"/>
      </w:divBdr>
    </w:div>
    <w:div w:id="1417904077">
      <w:bodyDiv w:val="1"/>
      <w:marLeft w:val="0"/>
      <w:marRight w:val="0"/>
      <w:marTop w:val="0"/>
      <w:marBottom w:val="0"/>
      <w:divBdr>
        <w:top w:val="none" w:sz="0" w:space="0" w:color="auto"/>
        <w:left w:val="none" w:sz="0" w:space="0" w:color="auto"/>
        <w:bottom w:val="none" w:sz="0" w:space="0" w:color="auto"/>
        <w:right w:val="none" w:sz="0" w:space="0" w:color="auto"/>
      </w:divBdr>
    </w:div>
    <w:div w:id="1427112007">
      <w:bodyDiv w:val="1"/>
      <w:marLeft w:val="0"/>
      <w:marRight w:val="0"/>
      <w:marTop w:val="0"/>
      <w:marBottom w:val="0"/>
      <w:divBdr>
        <w:top w:val="none" w:sz="0" w:space="0" w:color="auto"/>
        <w:left w:val="none" w:sz="0" w:space="0" w:color="auto"/>
        <w:bottom w:val="none" w:sz="0" w:space="0" w:color="auto"/>
        <w:right w:val="none" w:sz="0" w:space="0" w:color="auto"/>
      </w:divBdr>
    </w:div>
    <w:div w:id="1451239505">
      <w:bodyDiv w:val="1"/>
      <w:marLeft w:val="0"/>
      <w:marRight w:val="0"/>
      <w:marTop w:val="0"/>
      <w:marBottom w:val="0"/>
      <w:divBdr>
        <w:top w:val="none" w:sz="0" w:space="0" w:color="auto"/>
        <w:left w:val="none" w:sz="0" w:space="0" w:color="auto"/>
        <w:bottom w:val="none" w:sz="0" w:space="0" w:color="auto"/>
        <w:right w:val="none" w:sz="0" w:space="0" w:color="auto"/>
      </w:divBdr>
    </w:div>
    <w:div w:id="1452363857">
      <w:bodyDiv w:val="1"/>
      <w:marLeft w:val="0"/>
      <w:marRight w:val="0"/>
      <w:marTop w:val="0"/>
      <w:marBottom w:val="0"/>
      <w:divBdr>
        <w:top w:val="none" w:sz="0" w:space="0" w:color="auto"/>
        <w:left w:val="none" w:sz="0" w:space="0" w:color="auto"/>
        <w:bottom w:val="none" w:sz="0" w:space="0" w:color="auto"/>
        <w:right w:val="none" w:sz="0" w:space="0" w:color="auto"/>
      </w:divBdr>
    </w:div>
    <w:div w:id="1467696361">
      <w:bodyDiv w:val="1"/>
      <w:marLeft w:val="0"/>
      <w:marRight w:val="0"/>
      <w:marTop w:val="0"/>
      <w:marBottom w:val="0"/>
      <w:divBdr>
        <w:top w:val="none" w:sz="0" w:space="0" w:color="auto"/>
        <w:left w:val="none" w:sz="0" w:space="0" w:color="auto"/>
        <w:bottom w:val="none" w:sz="0" w:space="0" w:color="auto"/>
        <w:right w:val="none" w:sz="0" w:space="0" w:color="auto"/>
      </w:divBdr>
    </w:div>
    <w:div w:id="1468082270">
      <w:bodyDiv w:val="1"/>
      <w:marLeft w:val="0"/>
      <w:marRight w:val="0"/>
      <w:marTop w:val="0"/>
      <w:marBottom w:val="0"/>
      <w:divBdr>
        <w:top w:val="none" w:sz="0" w:space="0" w:color="auto"/>
        <w:left w:val="none" w:sz="0" w:space="0" w:color="auto"/>
        <w:bottom w:val="none" w:sz="0" w:space="0" w:color="auto"/>
        <w:right w:val="none" w:sz="0" w:space="0" w:color="auto"/>
      </w:divBdr>
    </w:div>
    <w:div w:id="1474173018">
      <w:bodyDiv w:val="1"/>
      <w:marLeft w:val="0"/>
      <w:marRight w:val="0"/>
      <w:marTop w:val="0"/>
      <w:marBottom w:val="0"/>
      <w:divBdr>
        <w:top w:val="none" w:sz="0" w:space="0" w:color="auto"/>
        <w:left w:val="none" w:sz="0" w:space="0" w:color="auto"/>
        <w:bottom w:val="none" w:sz="0" w:space="0" w:color="auto"/>
        <w:right w:val="none" w:sz="0" w:space="0" w:color="auto"/>
      </w:divBdr>
    </w:div>
    <w:div w:id="1476071191">
      <w:bodyDiv w:val="1"/>
      <w:marLeft w:val="0"/>
      <w:marRight w:val="0"/>
      <w:marTop w:val="0"/>
      <w:marBottom w:val="0"/>
      <w:divBdr>
        <w:top w:val="none" w:sz="0" w:space="0" w:color="auto"/>
        <w:left w:val="none" w:sz="0" w:space="0" w:color="auto"/>
        <w:bottom w:val="none" w:sz="0" w:space="0" w:color="auto"/>
        <w:right w:val="none" w:sz="0" w:space="0" w:color="auto"/>
      </w:divBdr>
    </w:div>
    <w:div w:id="1478568444">
      <w:bodyDiv w:val="1"/>
      <w:marLeft w:val="0"/>
      <w:marRight w:val="0"/>
      <w:marTop w:val="0"/>
      <w:marBottom w:val="0"/>
      <w:divBdr>
        <w:top w:val="none" w:sz="0" w:space="0" w:color="auto"/>
        <w:left w:val="none" w:sz="0" w:space="0" w:color="auto"/>
        <w:bottom w:val="none" w:sz="0" w:space="0" w:color="auto"/>
        <w:right w:val="none" w:sz="0" w:space="0" w:color="auto"/>
      </w:divBdr>
    </w:div>
    <w:div w:id="1481189297">
      <w:bodyDiv w:val="1"/>
      <w:marLeft w:val="0"/>
      <w:marRight w:val="0"/>
      <w:marTop w:val="0"/>
      <w:marBottom w:val="0"/>
      <w:divBdr>
        <w:top w:val="none" w:sz="0" w:space="0" w:color="auto"/>
        <w:left w:val="none" w:sz="0" w:space="0" w:color="auto"/>
        <w:bottom w:val="none" w:sz="0" w:space="0" w:color="auto"/>
        <w:right w:val="none" w:sz="0" w:space="0" w:color="auto"/>
      </w:divBdr>
    </w:div>
    <w:div w:id="1494301406">
      <w:bodyDiv w:val="1"/>
      <w:marLeft w:val="0"/>
      <w:marRight w:val="0"/>
      <w:marTop w:val="0"/>
      <w:marBottom w:val="0"/>
      <w:divBdr>
        <w:top w:val="none" w:sz="0" w:space="0" w:color="auto"/>
        <w:left w:val="none" w:sz="0" w:space="0" w:color="auto"/>
        <w:bottom w:val="none" w:sz="0" w:space="0" w:color="auto"/>
        <w:right w:val="none" w:sz="0" w:space="0" w:color="auto"/>
      </w:divBdr>
    </w:div>
    <w:div w:id="1501115092">
      <w:bodyDiv w:val="1"/>
      <w:marLeft w:val="0"/>
      <w:marRight w:val="0"/>
      <w:marTop w:val="0"/>
      <w:marBottom w:val="0"/>
      <w:divBdr>
        <w:top w:val="none" w:sz="0" w:space="0" w:color="auto"/>
        <w:left w:val="none" w:sz="0" w:space="0" w:color="auto"/>
        <w:bottom w:val="none" w:sz="0" w:space="0" w:color="auto"/>
        <w:right w:val="none" w:sz="0" w:space="0" w:color="auto"/>
      </w:divBdr>
    </w:div>
    <w:div w:id="1522932454">
      <w:bodyDiv w:val="1"/>
      <w:marLeft w:val="0"/>
      <w:marRight w:val="0"/>
      <w:marTop w:val="0"/>
      <w:marBottom w:val="0"/>
      <w:divBdr>
        <w:top w:val="none" w:sz="0" w:space="0" w:color="auto"/>
        <w:left w:val="none" w:sz="0" w:space="0" w:color="auto"/>
        <w:bottom w:val="none" w:sz="0" w:space="0" w:color="auto"/>
        <w:right w:val="none" w:sz="0" w:space="0" w:color="auto"/>
      </w:divBdr>
    </w:div>
    <w:div w:id="1530023315">
      <w:bodyDiv w:val="1"/>
      <w:marLeft w:val="0"/>
      <w:marRight w:val="0"/>
      <w:marTop w:val="0"/>
      <w:marBottom w:val="0"/>
      <w:divBdr>
        <w:top w:val="none" w:sz="0" w:space="0" w:color="auto"/>
        <w:left w:val="none" w:sz="0" w:space="0" w:color="auto"/>
        <w:bottom w:val="none" w:sz="0" w:space="0" w:color="auto"/>
        <w:right w:val="none" w:sz="0" w:space="0" w:color="auto"/>
      </w:divBdr>
      <w:divsChild>
        <w:div w:id="9067185">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537430142">
      <w:bodyDiv w:val="1"/>
      <w:marLeft w:val="0"/>
      <w:marRight w:val="0"/>
      <w:marTop w:val="0"/>
      <w:marBottom w:val="0"/>
      <w:divBdr>
        <w:top w:val="none" w:sz="0" w:space="0" w:color="auto"/>
        <w:left w:val="none" w:sz="0" w:space="0" w:color="auto"/>
        <w:bottom w:val="none" w:sz="0" w:space="0" w:color="auto"/>
        <w:right w:val="none" w:sz="0" w:space="0" w:color="auto"/>
      </w:divBdr>
    </w:div>
    <w:div w:id="1543446802">
      <w:bodyDiv w:val="1"/>
      <w:marLeft w:val="0"/>
      <w:marRight w:val="0"/>
      <w:marTop w:val="0"/>
      <w:marBottom w:val="0"/>
      <w:divBdr>
        <w:top w:val="none" w:sz="0" w:space="0" w:color="auto"/>
        <w:left w:val="none" w:sz="0" w:space="0" w:color="auto"/>
        <w:bottom w:val="none" w:sz="0" w:space="0" w:color="auto"/>
        <w:right w:val="none" w:sz="0" w:space="0" w:color="auto"/>
      </w:divBdr>
    </w:div>
    <w:div w:id="1544125447">
      <w:bodyDiv w:val="1"/>
      <w:marLeft w:val="0"/>
      <w:marRight w:val="0"/>
      <w:marTop w:val="0"/>
      <w:marBottom w:val="0"/>
      <w:divBdr>
        <w:top w:val="none" w:sz="0" w:space="0" w:color="auto"/>
        <w:left w:val="none" w:sz="0" w:space="0" w:color="auto"/>
        <w:bottom w:val="none" w:sz="0" w:space="0" w:color="auto"/>
        <w:right w:val="none" w:sz="0" w:space="0" w:color="auto"/>
      </w:divBdr>
    </w:div>
    <w:div w:id="1570379986">
      <w:bodyDiv w:val="1"/>
      <w:marLeft w:val="0"/>
      <w:marRight w:val="0"/>
      <w:marTop w:val="0"/>
      <w:marBottom w:val="0"/>
      <w:divBdr>
        <w:top w:val="none" w:sz="0" w:space="0" w:color="auto"/>
        <w:left w:val="none" w:sz="0" w:space="0" w:color="auto"/>
        <w:bottom w:val="none" w:sz="0" w:space="0" w:color="auto"/>
        <w:right w:val="none" w:sz="0" w:space="0" w:color="auto"/>
      </w:divBdr>
    </w:div>
    <w:div w:id="1576278226">
      <w:bodyDiv w:val="1"/>
      <w:marLeft w:val="0"/>
      <w:marRight w:val="0"/>
      <w:marTop w:val="0"/>
      <w:marBottom w:val="0"/>
      <w:divBdr>
        <w:top w:val="none" w:sz="0" w:space="0" w:color="auto"/>
        <w:left w:val="none" w:sz="0" w:space="0" w:color="auto"/>
        <w:bottom w:val="none" w:sz="0" w:space="0" w:color="auto"/>
        <w:right w:val="none" w:sz="0" w:space="0" w:color="auto"/>
      </w:divBdr>
    </w:div>
    <w:div w:id="1577399507">
      <w:bodyDiv w:val="1"/>
      <w:marLeft w:val="0"/>
      <w:marRight w:val="0"/>
      <w:marTop w:val="0"/>
      <w:marBottom w:val="0"/>
      <w:divBdr>
        <w:top w:val="none" w:sz="0" w:space="0" w:color="auto"/>
        <w:left w:val="none" w:sz="0" w:space="0" w:color="auto"/>
        <w:bottom w:val="none" w:sz="0" w:space="0" w:color="auto"/>
        <w:right w:val="none" w:sz="0" w:space="0" w:color="auto"/>
      </w:divBdr>
    </w:div>
    <w:div w:id="1586954692">
      <w:bodyDiv w:val="1"/>
      <w:marLeft w:val="0"/>
      <w:marRight w:val="0"/>
      <w:marTop w:val="0"/>
      <w:marBottom w:val="0"/>
      <w:divBdr>
        <w:top w:val="none" w:sz="0" w:space="0" w:color="auto"/>
        <w:left w:val="none" w:sz="0" w:space="0" w:color="auto"/>
        <w:bottom w:val="none" w:sz="0" w:space="0" w:color="auto"/>
        <w:right w:val="none" w:sz="0" w:space="0" w:color="auto"/>
      </w:divBdr>
    </w:div>
    <w:div w:id="1589536413">
      <w:bodyDiv w:val="1"/>
      <w:marLeft w:val="0"/>
      <w:marRight w:val="0"/>
      <w:marTop w:val="0"/>
      <w:marBottom w:val="0"/>
      <w:divBdr>
        <w:top w:val="none" w:sz="0" w:space="0" w:color="auto"/>
        <w:left w:val="none" w:sz="0" w:space="0" w:color="auto"/>
        <w:bottom w:val="none" w:sz="0" w:space="0" w:color="auto"/>
        <w:right w:val="none" w:sz="0" w:space="0" w:color="auto"/>
      </w:divBdr>
    </w:div>
    <w:div w:id="1590695682">
      <w:bodyDiv w:val="1"/>
      <w:marLeft w:val="0"/>
      <w:marRight w:val="0"/>
      <w:marTop w:val="0"/>
      <w:marBottom w:val="0"/>
      <w:divBdr>
        <w:top w:val="none" w:sz="0" w:space="0" w:color="auto"/>
        <w:left w:val="none" w:sz="0" w:space="0" w:color="auto"/>
        <w:bottom w:val="none" w:sz="0" w:space="0" w:color="auto"/>
        <w:right w:val="none" w:sz="0" w:space="0" w:color="auto"/>
      </w:divBdr>
    </w:div>
    <w:div w:id="1591356771">
      <w:bodyDiv w:val="1"/>
      <w:marLeft w:val="0"/>
      <w:marRight w:val="0"/>
      <w:marTop w:val="0"/>
      <w:marBottom w:val="0"/>
      <w:divBdr>
        <w:top w:val="none" w:sz="0" w:space="0" w:color="auto"/>
        <w:left w:val="none" w:sz="0" w:space="0" w:color="auto"/>
        <w:bottom w:val="none" w:sz="0" w:space="0" w:color="auto"/>
        <w:right w:val="none" w:sz="0" w:space="0" w:color="auto"/>
      </w:divBdr>
    </w:div>
    <w:div w:id="1609658947">
      <w:bodyDiv w:val="1"/>
      <w:marLeft w:val="0"/>
      <w:marRight w:val="0"/>
      <w:marTop w:val="0"/>
      <w:marBottom w:val="0"/>
      <w:divBdr>
        <w:top w:val="none" w:sz="0" w:space="0" w:color="auto"/>
        <w:left w:val="none" w:sz="0" w:space="0" w:color="auto"/>
        <w:bottom w:val="none" w:sz="0" w:space="0" w:color="auto"/>
        <w:right w:val="none" w:sz="0" w:space="0" w:color="auto"/>
      </w:divBdr>
    </w:div>
    <w:div w:id="1610772732">
      <w:bodyDiv w:val="1"/>
      <w:marLeft w:val="0"/>
      <w:marRight w:val="0"/>
      <w:marTop w:val="0"/>
      <w:marBottom w:val="0"/>
      <w:divBdr>
        <w:top w:val="none" w:sz="0" w:space="0" w:color="auto"/>
        <w:left w:val="none" w:sz="0" w:space="0" w:color="auto"/>
        <w:bottom w:val="none" w:sz="0" w:space="0" w:color="auto"/>
        <w:right w:val="none" w:sz="0" w:space="0" w:color="auto"/>
      </w:divBdr>
    </w:div>
    <w:div w:id="1618751012">
      <w:bodyDiv w:val="1"/>
      <w:marLeft w:val="0"/>
      <w:marRight w:val="0"/>
      <w:marTop w:val="0"/>
      <w:marBottom w:val="0"/>
      <w:divBdr>
        <w:top w:val="none" w:sz="0" w:space="0" w:color="auto"/>
        <w:left w:val="none" w:sz="0" w:space="0" w:color="auto"/>
        <w:bottom w:val="none" w:sz="0" w:space="0" w:color="auto"/>
        <w:right w:val="none" w:sz="0" w:space="0" w:color="auto"/>
      </w:divBdr>
    </w:div>
    <w:div w:id="1624384133">
      <w:bodyDiv w:val="1"/>
      <w:marLeft w:val="0"/>
      <w:marRight w:val="0"/>
      <w:marTop w:val="0"/>
      <w:marBottom w:val="0"/>
      <w:divBdr>
        <w:top w:val="none" w:sz="0" w:space="0" w:color="auto"/>
        <w:left w:val="none" w:sz="0" w:space="0" w:color="auto"/>
        <w:bottom w:val="none" w:sz="0" w:space="0" w:color="auto"/>
        <w:right w:val="none" w:sz="0" w:space="0" w:color="auto"/>
      </w:divBdr>
    </w:div>
    <w:div w:id="1645694245">
      <w:bodyDiv w:val="1"/>
      <w:marLeft w:val="0"/>
      <w:marRight w:val="0"/>
      <w:marTop w:val="0"/>
      <w:marBottom w:val="0"/>
      <w:divBdr>
        <w:top w:val="none" w:sz="0" w:space="0" w:color="auto"/>
        <w:left w:val="none" w:sz="0" w:space="0" w:color="auto"/>
        <w:bottom w:val="none" w:sz="0" w:space="0" w:color="auto"/>
        <w:right w:val="none" w:sz="0" w:space="0" w:color="auto"/>
      </w:divBdr>
    </w:div>
    <w:div w:id="1651909970">
      <w:bodyDiv w:val="1"/>
      <w:marLeft w:val="0"/>
      <w:marRight w:val="0"/>
      <w:marTop w:val="0"/>
      <w:marBottom w:val="0"/>
      <w:divBdr>
        <w:top w:val="none" w:sz="0" w:space="0" w:color="auto"/>
        <w:left w:val="none" w:sz="0" w:space="0" w:color="auto"/>
        <w:bottom w:val="none" w:sz="0" w:space="0" w:color="auto"/>
        <w:right w:val="none" w:sz="0" w:space="0" w:color="auto"/>
      </w:divBdr>
    </w:div>
    <w:div w:id="1658651881">
      <w:bodyDiv w:val="1"/>
      <w:marLeft w:val="0"/>
      <w:marRight w:val="0"/>
      <w:marTop w:val="0"/>
      <w:marBottom w:val="0"/>
      <w:divBdr>
        <w:top w:val="none" w:sz="0" w:space="0" w:color="auto"/>
        <w:left w:val="none" w:sz="0" w:space="0" w:color="auto"/>
        <w:bottom w:val="none" w:sz="0" w:space="0" w:color="auto"/>
        <w:right w:val="none" w:sz="0" w:space="0" w:color="auto"/>
      </w:divBdr>
    </w:div>
    <w:div w:id="1673607295">
      <w:bodyDiv w:val="1"/>
      <w:marLeft w:val="0"/>
      <w:marRight w:val="0"/>
      <w:marTop w:val="0"/>
      <w:marBottom w:val="0"/>
      <w:divBdr>
        <w:top w:val="none" w:sz="0" w:space="0" w:color="auto"/>
        <w:left w:val="none" w:sz="0" w:space="0" w:color="auto"/>
        <w:bottom w:val="none" w:sz="0" w:space="0" w:color="auto"/>
        <w:right w:val="none" w:sz="0" w:space="0" w:color="auto"/>
      </w:divBdr>
    </w:div>
    <w:div w:id="1676542065">
      <w:bodyDiv w:val="1"/>
      <w:marLeft w:val="0"/>
      <w:marRight w:val="0"/>
      <w:marTop w:val="0"/>
      <w:marBottom w:val="0"/>
      <w:divBdr>
        <w:top w:val="none" w:sz="0" w:space="0" w:color="auto"/>
        <w:left w:val="none" w:sz="0" w:space="0" w:color="auto"/>
        <w:bottom w:val="none" w:sz="0" w:space="0" w:color="auto"/>
        <w:right w:val="none" w:sz="0" w:space="0" w:color="auto"/>
      </w:divBdr>
    </w:div>
    <w:div w:id="1700086408">
      <w:bodyDiv w:val="1"/>
      <w:marLeft w:val="0"/>
      <w:marRight w:val="0"/>
      <w:marTop w:val="0"/>
      <w:marBottom w:val="0"/>
      <w:divBdr>
        <w:top w:val="none" w:sz="0" w:space="0" w:color="auto"/>
        <w:left w:val="none" w:sz="0" w:space="0" w:color="auto"/>
        <w:bottom w:val="none" w:sz="0" w:space="0" w:color="auto"/>
        <w:right w:val="none" w:sz="0" w:space="0" w:color="auto"/>
      </w:divBdr>
    </w:div>
    <w:div w:id="1703361289">
      <w:bodyDiv w:val="1"/>
      <w:marLeft w:val="0"/>
      <w:marRight w:val="0"/>
      <w:marTop w:val="0"/>
      <w:marBottom w:val="0"/>
      <w:divBdr>
        <w:top w:val="none" w:sz="0" w:space="0" w:color="auto"/>
        <w:left w:val="none" w:sz="0" w:space="0" w:color="auto"/>
        <w:bottom w:val="none" w:sz="0" w:space="0" w:color="auto"/>
        <w:right w:val="none" w:sz="0" w:space="0" w:color="auto"/>
      </w:divBdr>
    </w:div>
    <w:div w:id="1712269116">
      <w:bodyDiv w:val="1"/>
      <w:marLeft w:val="0"/>
      <w:marRight w:val="0"/>
      <w:marTop w:val="0"/>
      <w:marBottom w:val="0"/>
      <w:divBdr>
        <w:top w:val="none" w:sz="0" w:space="0" w:color="auto"/>
        <w:left w:val="none" w:sz="0" w:space="0" w:color="auto"/>
        <w:bottom w:val="none" w:sz="0" w:space="0" w:color="auto"/>
        <w:right w:val="none" w:sz="0" w:space="0" w:color="auto"/>
      </w:divBdr>
    </w:div>
    <w:div w:id="1717385538">
      <w:bodyDiv w:val="1"/>
      <w:marLeft w:val="0"/>
      <w:marRight w:val="0"/>
      <w:marTop w:val="0"/>
      <w:marBottom w:val="0"/>
      <w:divBdr>
        <w:top w:val="none" w:sz="0" w:space="0" w:color="auto"/>
        <w:left w:val="none" w:sz="0" w:space="0" w:color="auto"/>
        <w:bottom w:val="none" w:sz="0" w:space="0" w:color="auto"/>
        <w:right w:val="none" w:sz="0" w:space="0" w:color="auto"/>
      </w:divBdr>
    </w:div>
    <w:div w:id="1723361866">
      <w:bodyDiv w:val="1"/>
      <w:marLeft w:val="0"/>
      <w:marRight w:val="0"/>
      <w:marTop w:val="0"/>
      <w:marBottom w:val="0"/>
      <w:divBdr>
        <w:top w:val="none" w:sz="0" w:space="0" w:color="auto"/>
        <w:left w:val="none" w:sz="0" w:space="0" w:color="auto"/>
        <w:bottom w:val="none" w:sz="0" w:space="0" w:color="auto"/>
        <w:right w:val="none" w:sz="0" w:space="0" w:color="auto"/>
      </w:divBdr>
    </w:div>
    <w:div w:id="1725641467">
      <w:bodyDiv w:val="1"/>
      <w:marLeft w:val="0"/>
      <w:marRight w:val="0"/>
      <w:marTop w:val="0"/>
      <w:marBottom w:val="0"/>
      <w:divBdr>
        <w:top w:val="none" w:sz="0" w:space="0" w:color="auto"/>
        <w:left w:val="none" w:sz="0" w:space="0" w:color="auto"/>
        <w:bottom w:val="none" w:sz="0" w:space="0" w:color="auto"/>
        <w:right w:val="none" w:sz="0" w:space="0" w:color="auto"/>
      </w:divBdr>
    </w:div>
    <w:div w:id="1727140142">
      <w:bodyDiv w:val="1"/>
      <w:marLeft w:val="0"/>
      <w:marRight w:val="0"/>
      <w:marTop w:val="0"/>
      <w:marBottom w:val="0"/>
      <w:divBdr>
        <w:top w:val="none" w:sz="0" w:space="0" w:color="auto"/>
        <w:left w:val="none" w:sz="0" w:space="0" w:color="auto"/>
        <w:bottom w:val="none" w:sz="0" w:space="0" w:color="auto"/>
        <w:right w:val="none" w:sz="0" w:space="0" w:color="auto"/>
      </w:divBdr>
    </w:div>
    <w:div w:id="1732801022">
      <w:bodyDiv w:val="1"/>
      <w:marLeft w:val="0"/>
      <w:marRight w:val="0"/>
      <w:marTop w:val="0"/>
      <w:marBottom w:val="0"/>
      <w:divBdr>
        <w:top w:val="none" w:sz="0" w:space="0" w:color="auto"/>
        <w:left w:val="none" w:sz="0" w:space="0" w:color="auto"/>
        <w:bottom w:val="none" w:sz="0" w:space="0" w:color="auto"/>
        <w:right w:val="none" w:sz="0" w:space="0" w:color="auto"/>
      </w:divBdr>
    </w:div>
    <w:div w:id="1741906307">
      <w:bodyDiv w:val="1"/>
      <w:marLeft w:val="0"/>
      <w:marRight w:val="0"/>
      <w:marTop w:val="0"/>
      <w:marBottom w:val="0"/>
      <w:divBdr>
        <w:top w:val="none" w:sz="0" w:space="0" w:color="auto"/>
        <w:left w:val="none" w:sz="0" w:space="0" w:color="auto"/>
        <w:bottom w:val="none" w:sz="0" w:space="0" w:color="auto"/>
        <w:right w:val="none" w:sz="0" w:space="0" w:color="auto"/>
      </w:divBdr>
    </w:div>
    <w:div w:id="1742175121">
      <w:bodyDiv w:val="1"/>
      <w:marLeft w:val="0"/>
      <w:marRight w:val="0"/>
      <w:marTop w:val="0"/>
      <w:marBottom w:val="0"/>
      <w:divBdr>
        <w:top w:val="none" w:sz="0" w:space="0" w:color="auto"/>
        <w:left w:val="none" w:sz="0" w:space="0" w:color="auto"/>
        <w:bottom w:val="none" w:sz="0" w:space="0" w:color="auto"/>
        <w:right w:val="none" w:sz="0" w:space="0" w:color="auto"/>
      </w:divBdr>
    </w:div>
    <w:div w:id="1745688689">
      <w:bodyDiv w:val="1"/>
      <w:marLeft w:val="0"/>
      <w:marRight w:val="0"/>
      <w:marTop w:val="0"/>
      <w:marBottom w:val="0"/>
      <w:divBdr>
        <w:top w:val="none" w:sz="0" w:space="0" w:color="auto"/>
        <w:left w:val="none" w:sz="0" w:space="0" w:color="auto"/>
        <w:bottom w:val="none" w:sz="0" w:space="0" w:color="auto"/>
        <w:right w:val="none" w:sz="0" w:space="0" w:color="auto"/>
      </w:divBdr>
    </w:div>
    <w:div w:id="1754427544">
      <w:bodyDiv w:val="1"/>
      <w:marLeft w:val="0"/>
      <w:marRight w:val="0"/>
      <w:marTop w:val="0"/>
      <w:marBottom w:val="0"/>
      <w:divBdr>
        <w:top w:val="none" w:sz="0" w:space="0" w:color="auto"/>
        <w:left w:val="none" w:sz="0" w:space="0" w:color="auto"/>
        <w:bottom w:val="none" w:sz="0" w:space="0" w:color="auto"/>
        <w:right w:val="none" w:sz="0" w:space="0" w:color="auto"/>
      </w:divBdr>
    </w:div>
    <w:div w:id="1776172391">
      <w:bodyDiv w:val="1"/>
      <w:marLeft w:val="0"/>
      <w:marRight w:val="0"/>
      <w:marTop w:val="0"/>
      <w:marBottom w:val="0"/>
      <w:divBdr>
        <w:top w:val="none" w:sz="0" w:space="0" w:color="auto"/>
        <w:left w:val="none" w:sz="0" w:space="0" w:color="auto"/>
        <w:bottom w:val="none" w:sz="0" w:space="0" w:color="auto"/>
        <w:right w:val="none" w:sz="0" w:space="0" w:color="auto"/>
      </w:divBdr>
    </w:div>
    <w:div w:id="1780295647">
      <w:bodyDiv w:val="1"/>
      <w:marLeft w:val="0"/>
      <w:marRight w:val="0"/>
      <w:marTop w:val="0"/>
      <w:marBottom w:val="0"/>
      <w:divBdr>
        <w:top w:val="none" w:sz="0" w:space="0" w:color="auto"/>
        <w:left w:val="none" w:sz="0" w:space="0" w:color="auto"/>
        <w:bottom w:val="none" w:sz="0" w:space="0" w:color="auto"/>
        <w:right w:val="none" w:sz="0" w:space="0" w:color="auto"/>
      </w:divBdr>
    </w:div>
    <w:div w:id="1785226159">
      <w:bodyDiv w:val="1"/>
      <w:marLeft w:val="0"/>
      <w:marRight w:val="0"/>
      <w:marTop w:val="0"/>
      <w:marBottom w:val="0"/>
      <w:divBdr>
        <w:top w:val="none" w:sz="0" w:space="0" w:color="auto"/>
        <w:left w:val="none" w:sz="0" w:space="0" w:color="auto"/>
        <w:bottom w:val="none" w:sz="0" w:space="0" w:color="auto"/>
        <w:right w:val="none" w:sz="0" w:space="0" w:color="auto"/>
      </w:divBdr>
    </w:div>
    <w:div w:id="1788350742">
      <w:bodyDiv w:val="1"/>
      <w:marLeft w:val="0"/>
      <w:marRight w:val="0"/>
      <w:marTop w:val="0"/>
      <w:marBottom w:val="0"/>
      <w:divBdr>
        <w:top w:val="none" w:sz="0" w:space="0" w:color="auto"/>
        <w:left w:val="none" w:sz="0" w:space="0" w:color="auto"/>
        <w:bottom w:val="none" w:sz="0" w:space="0" w:color="auto"/>
        <w:right w:val="none" w:sz="0" w:space="0" w:color="auto"/>
      </w:divBdr>
    </w:div>
    <w:div w:id="1790010311">
      <w:bodyDiv w:val="1"/>
      <w:marLeft w:val="0"/>
      <w:marRight w:val="0"/>
      <w:marTop w:val="0"/>
      <w:marBottom w:val="0"/>
      <w:divBdr>
        <w:top w:val="none" w:sz="0" w:space="0" w:color="auto"/>
        <w:left w:val="none" w:sz="0" w:space="0" w:color="auto"/>
        <w:bottom w:val="none" w:sz="0" w:space="0" w:color="auto"/>
        <w:right w:val="none" w:sz="0" w:space="0" w:color="auto"/>
      </w:divBdr>
    </w:div>
    <w:div w:id="1790929233">
      <w:bodyDiv w:val="1"/>
      <w:marLeft w:val="0"/>
      <w:marRight w:val="0"/>
      <w:marTop w:val="0"/>
      <w:marBottom w:val="0"/>
      <w:divBdr>
        <w:top w:val="none" w:sz="0" w:space="0" w:color="auto"/>
        <w:left w:val="none" w:sz="0" w:space="0" w:color="auto"/>
        <w:bottom w:val="none" w:sz="0" w:space="0" w:color="auto"/>
        <w:right w:val="none" w:sz="0" w:space="0" w:color="auto"/>
      </w:divBdr>
    </w:div>
    <w:div w:id="1792284824">
      <w:bodyDiv w:val="1"/>
      <w:marLeft w:val="0"/>
      <w:marRight w:val="0"/>
      <w:marTop w:val="0"/>
      <w:marBottom w:val="0"/>
      <w:divBdr>
        <w:top w:val="none" w:sz="0" w:space="0" w:color="auto"/>
        <w:left w:val="none" w:sz="0" w:space="0" w:color="auto"/>
        <w:bottom w:val="none" w:sz="0" w:space="0" w:color="auto"/>
        <w:right w:val="none" w:sz="0" w:space="0" w:color="auto"/>
      </w:divBdr>
    </w:div>
    <w:div w:id="1798373534">
      <w:bodyDiv w:val="1"/>
      <w:marLeft w:val="0"/>
      <w:marRight w:val="0"/>
      <w:marTop w:val="0"/>
      <w:marBottom w:val="0"/>
      <w:divBdr>
        <w:top w:val="none" w:sz="0" w:space="0" w:color="auto"/>
        <w:left w:val="none" w:sz="0" w:space="0" w:color="auto"/>
        <w:bottom w:val="none" w:sz="0" w:space="0" w:color="auto"/>
        <w:right w:val="none" w:sz="0" w:space="0" w:color="auto"/>
      </w:divBdr>
    </w:div>
    <w:div w:id="1799566322">
      <w:bodyDiv w:val="1"/>
      <w:marLeft w:val="0"/>
      <w:marRight w:val="0"/>
      <w:marTop w:val="0"/>
      <w:marBottom w:val="0"/>
      <w:divBdr>
        <w:top w:val="none" w:sz="0" w:space="0" w:color="auto"/>
        <w:left w:val="none" w:sz="0" w:space="0" w:color="auto"/>
        <w:bottom w:val="none" w:sz="0" w:space="0" w:color="auto"/>
        <w:right w:val="none" w:sz="0" w:space="0" w:color="auto"/>
      </w:divBdr>
    </w:div>
    <w:div w:id="1807818736">
      <w:bodyDiv w:val="1"/>
      <w:marLeft w:val="0"/>
      <w:marRight w:val="0"/>
      <w:marTop w:val="0"/>
      <w:marBottom w:val="0"/>
      <w:divBdr>
        <w:top w:val="none" w:sz="0" w:space="0" w:color="auto"/>
        <w:left w:val="none" w:sz="0" w:space="0" w:color="auto"/>
        <w:bottom w:val="none" w:sz="0" w:space="0" w:color="auto"/>
        <w:right w:val="none" w:sz="0" w:space="0" w:color="auto"/>
      </w:divBdr>
    </w:div>
    <w:div w:id="1810516533">
      <w:bodyDiv w:val="1"/>
      <w:marLeft w:val="0"/>
      <w:marRight w:val="0"/>
      <w:marTop w:val="0"/>
      <w:marBottom w:val="0"/>
      <w:divBdr>
        <w:top w:val="none" w:sz="0" w:space="0" w:color="auto"/>
        <w:left w:val="none" w:sz="0" w:space="0" w:color="auto"/>
        <w:bottom w:val="none" w:sz="0" w:space="0" w:color="auto"/>
        <w:right w:val="none" w:sz="0" w:space="0" w:color="auto"/>
      </w:divBdr>
    </w:div>
    <w:div w:id="1814130307">
      <w:bodyDiv w:val="1"/>
      <w:marLeft w:val="0"/>
      <w:marRight w:val="0"/>
      <w:marTop w:val="0"/>
      <w:marBottom w:val="0"/>
      <w:divBdr>
        <w:top w:val="none" w:sz="0" w:space="0" w:color="auto"/>
        <w:left w:val="none" w:sz="0" w:space="0" w:color="auto"/>
        <w:bottom w:val="none" w:sz="0" w:space="0" w:color="auto"/>
        <w:right w:val="none" w:sz="0" w:space="0" w:color="auto"/>
      </w:divBdr>
    </w:div>
    <w:div w:id="1818263482">
      <w:bodyDiv w:val="1"/>
      <w:marLeft w:val="0"/>
      <w:marRight w:val="0"/>
      <w:marTop w:val="0"/>
      <w:marBottom w:val="0"/>
      <w:divBdr>
        <w:top w:val="none" w:sz="0" w:space="0" w:color="auto"/>
        <w:left w:val="none" w:sz="0" w:space="0" w:color="auto"/>
        <w:bottom w:val="none" w:sz="0" w:space="0" w:color="auto"/>
        <w:right w:val="none" w:sz="0" w:space="0" w:color="auto"/>
      </w:divBdr>
    </w:div>
    <w:div w:id="1820802886">
      <w:bodyDiv w:val="1"/>
      <w:marLeft w:val="0"/>
      <w:marRight w:val="0"/>
      <w:marTop w:val="0"/>
      <w:marBottom w:val="0"/>
      <w:divBdr>
        <w:top w:val="none" w:sz="0" w:space="0" w:color="auto"/>
        <w:left w:val="none" w:sz="0" w:space="0" w:color="auto"/>
        <w:bottom w:val="none" w:sz="0" w:space="0" w:color="auto"/>
        <w:right w:val="none" w:sz="0" w:space="0" w:color="auto"/>
      </w:divBdr>
    </w:div>
    <w:div w:id="1824080925">
      <w:bodyDiv w:val="1"/>
      <w:marLeft w:val="0"/>
      <w:marRight w:val="0"/>
      <w:marTop w:val="0"/>
      <w:marBottom w:val="0"/>
      <w:divBdr>
        <w:top w:val="none" w:sz="0" w:space="0" w:color="auto"/>
        <w:left w:val="none" w:sz="0" w:space="0" w:color="auto"/>
        <w:bottom w:val="none" w:sz="0" w:space="0" w:color="auto"/>
        <w:right w:val="none" w:sz="0" w:space="0" w:color="auto"/>
      </w:divBdr>
    </w:div>
    <w:div w:id="1828007974">
      <w:bodyDiv w:val="1"/>
      <w:marLeft w:val="0"/>
      <w:marRight w:val="0"/>
      <w:marTop w:val="0"/>
      <w:marBottom w:val="0"/>
      <w:divBdr>
        <w:top w:val="none" w:sz="0" w:space="0" w:color="auto"/>
        <w:left w:val="none" w:sz="0" w:space="0" w:color="auto"/>
        <w:bottom w:val="none" w:sz="0" w:space="0" w:color="auto"/>
        <w:right w:val="none" w:sz="0" w:space="0" w:color="auto"/>
      </w:divBdr>
      <w:divsChild>
        <w:div w:id="10337286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1828936804">
      <w:bodyDiv w:val="1"/>
      <w:marLeft w:val="0"/>
      <w:marRight w:val="0"/>
      <w:marTop w:val="0"/>
      <w:marBottom w:val="0"/>
      <w:divBdr>
        <w:top w:val="none" w:sz="0" w:space="0" w:color="auto"/>
        <w:left w:val="none" w:sz="0" w:space="0" w:color="auto"/>
        <w:bottom w:val="none" w:sz="0" w:space="0" w:color="auto"/>
        <w:right w:val="none" w:sz="0" w:space="0" w:color="auto"/>
      </w:divBdr>
    </w:div>
    <w:div w:id="1830824007">
      <w:bodyDiv w:val="1"/>
      <w:marLeft w:val="0"/>
      <w:marRight w:val="0"/>
      <w:marTop w:val="0"/>
      <w:marBottom w:val="0"/>
      <w:divBdr>
        <w:top w:val="none" w:sz="0" w:space="0" w:color="auto"/>
        <w:left w:val="none" w:sz="0" w:space="0" w:color="auto"/>
        <w:bottom w:val="none" w:sz="0" w:space="0" w:color="auto"/>
        <w:right w:val="none" w:sz="0" w:space="0" w:color="auto"/>
      </w:divBdr>
    </w:div>
    <w:div w:id="1840121509">
      <w:bodyDiv w:val="1"/>
      <w:marLeft w:val="0"/>
      <w:marRight w:val="0"/>
      <w:marTop w:val="0"/>
      <w:marBottom w:val="0"/>
      <w:divBdr>
        <w:top w:val="none" w:sz="0" w:space="0" w:color="auto"/>
        <w:left w:val="none" w:sz="0" w:space="0" w:color="auto"/>
        <w:bottom w:val="none" w:sz="0" w:space="0" w:color="auto"/>
        <w:right w:val="none" w:sz="0" w:space="0" w:color="auto"/>
      </w:divBdr>
    </w:div>
    <w:div w:id="1841188367">
      <w:bodyDiv w:val="1"/>
      <w:marLeft w:val="0"/>
      <w:marRight w:val="0"/>
      <w:marTop w:val="0"/>
      <w:marBottom w:val="0"/>
      <w:divBdr>
        <w:top w:val="none" w:sz="0" w:space="0" w:color="auto"/>
        <w:left w:val="none" w:sz="0" w:space="0" w:color="auto"/>
        <w:bottom w:val="none" w:sz="0" w:space="0" w:color="auto"/>
        <w:right w:val="none" w:sz="0" w:space="0" w:color="auto"/>
      </w:divBdr>
    </w:div>
    <w:div w:id="1855339642">
      <w:bodyDiv w:val="1"/>
      <w:marLeft w:val="0"/>
      <w:marRight w:val="0"/>
      <w:marTop w:val="0"/>
      <w:marBottom w:val="0"/>
      <w:divBdr>
        <w:top w:val="none" w:sz="0" w:space="0" w:color="auto"/>
        <w:left w:val="none" w:sz="0" w:space="0" w:color="auto"/>
        <w:bottom w:val="none" w:sz="0" w:space="0" w:color="auto"/>
        <w:right w:val="none" w:sz="0" w:space="0" w:color="auto"/>
      </w:divBdr>
    </w:div>
    <w:div w:id="1865551840">
      <w:bodyDiv w:val="1"/>
      <w:marLeft w:val="0"/>
      <w:marRight w:val="0"/>
      <w:marTop w:val="0"/>
      <w:marBottom w:val="0"/>
      <w:divBdr>
        <w:top w:val="none" w:sz="0" w:space="0" w:color="auto"/>
        <w:left w:val="none" w:sz="0" w:space="0" w:color="auto"/>
        <w:bottom w:val="none" w:sz="0" w:space="0" w:color="auto"/>
        <w:right w:val="none" w:sz="0" w:space="0" w:color="auto"/>
      </w:divBdr>
    </w:div>
    <w:div w:id="1879389932">
      <w:bodyDiv w:val="1"/>
      <w:marLeft w:val="0"/>
      <w:marRight w:val="0"/>
      <w:marTop w:val="0"/>
      <w:marBottom w:val="0"/>
      <w:divBdr>
        <w:top w:val="none" w:sz="0" w:space="0" w:color="auto"/>
        <w:left w:val="none" w:sz="0" w:space="0" w:color="auto"/>
        <w:bottom w:val="none" w:sz="0" w:space="0" w:color="auto"/>
        <w:right w:val="none" w:sz="0" w:space="0" w:color="auto"/>
      </w:divBdr>
    </w:div>
    <w:div w:id="1885556846">
      <w:bodyDiv w:val="1"/>
      <w:marLeft w:val="0"/>
      <w:marRight w:val="0"/>
      <w:marTop w:val="0"/>
      <w:marBottom w:val="0"/>
      <w:divBdr>
        <w:top w:val="none" w:sz="0" w:space="0" w:color="auto"/>
        <w:left w:val="none" w:sz="0" w:space="0" w:color="auto"/>
        <w:bottom w:val="none" w:sz="0" w:space="0" w:color="auto"/>
        <w:right w:val="none" w:sz="0" w:space="0" w:color="auto"/>
      </w:divBdr>
    </w:div>
    <w:div w:id="1886869030">
      <w:bodyDiv w:val="1"/>
      <w:marLeft w:val="0"/>
      <w:marRight w:val="0"/>
      <w:marTop w:val="0"/>
      <w:marBottom w:val="0"/>
      <w:divBdr>
        <w:top w:val="none" w:sz="0" w:space="0" w:color="auto"/>
        <w:left w:val="none" w:sz="0" w:space="0" w:color="auto"/>
        <w:bottom w:val="none" w:sz="0" w:space="0" w:color="auto"/>
        <w:right w:val="none" w:sz="0" w:space="0" w:color="auto"/>
      </w:divBdr>
    </w:div>
    <w:div w:id="1897623567">
      <w:bodyDiv w:val="1"/>
      <w:marLeft w:val="0"/>
      <w:marRight w:val="0"/>
      <w:marTop w:val="0"/>
      <w:marBottom w:val="0"/>
      <w:divBdr>
        <w:top w:val="none" w:sz="0" w:space="0" w:color="auto"/>
        <w:left w:val="none" w:sz="0" w:space="0" w:color="auto"/>
        <w:bottom w:val="none" w:sz="0" w:space="0" w:color="auto"/>
        <w:right w:val="none" w:sz="0" w:space="0" w:color="auto"/>
      </w:divBdr>
    </w:div>
    <w:div w:id="1905406434">
      <w:bodyDiv w:val="1"/>
      <w:marLeft w:val="0"/>
      <w:marRight w:val="0"/>
      <w:marTop w:val="0"/>
      <w:marBottom w:val="0"/>
      <w:divBdr>
        <w:top w:val="none" w:sz="0" w:space="0" w:color="auto"/>
        <w:left w:val="none" w:sz="0" w:space="0" w:color="auto"/>
        <w:bottom w:val="none" w:sz="0" w:space="0" w:color="auto"/>
        <w:right w:val="none" w:sz="0" w:space="0" w:color="auto"/>
      </w:divBdr>
    </w:div>
    <w:div w:id="1909150870">
      <w:bodyDiv w:val="1"/>
      <w:marLeft w:val="0"/>
      <w:marRight w:val="0"/>
      <w:marTop w:val="0"/>
      <w:marBottom w:val="0"/>
      <w:divBdr>
        <w:top w:val="none" w:sz="0" w:space="0" w:color="auto"/>
        <w:left w:val="none" w:sz="0" w:space="0" w:color="auto"/>
        <w:bottom w:val="none" w:sz="0" w:space="0" w:color="auto"/>
        <w:right w:val="none" w:sz="0" w:space="0" w:color="auto"/>
      </w:divBdr>
    </w:div>
    <w:div w:id="1913924179">
      <w:bodyDiv w:val="1"/>
      <w:marLeft w:val="0"/>
      <w:marRight w:val="0"/>
      <w:marTop w:val="0"/>
      <w:marBottom w:val="0"/>
      <w:divBdr>
        <w:top w:val="none" w:sz="0" w:space="0" w:color="auto"/>
        <w:left w:val="none" w:sz="0" w:space="0" w:color="auto"/>
        <w:bottom w:val="none" w:sz="0" w:space="0" w:color="auto"/>
        <w:right w:val="none" w:sz="0" w:space="0" w:color="auto"/>
      </w:divBdr>
    </w:div>
    <w:div w:id="1924677616">
      <w:bodyDiv w:val="1"/>
      <w:marLeft w:val="0"/>
      <w:marRight w:val="0"/>
      <w:marTop w:val="0"/>
      <w:marBottom w:val="0"/>
      <w:divBdr>
        <w:top w:val="none" w:sz="0" w:space="0" w:color="auto"/>
        <w:left w:val="none" w:sz="0" w:space="0" w:color="auto"/>
        <w:bottom w:val="none" w:sz="0" w:space="0" w:color="auto"/>
        <w:right w:val="none" w:sz="0" w:space="0" w:color="auto"/>
      </w:divBdr>
    </w:div>
    <w:div w:id="1927416555">
      <w:bodyDiv w:val="1"/>
      <w:marLeft w:val="0"/>
      <w:marRight w:val="0"/>
      <w:marTop w:val="0"/>
      <w:marBottom w:val="0"/>
      <w:divBdr>
        <w:top w:val="none" w:sz="0" w:space="0" w:color="auto"/>
        <w:left w:val="none" w:sz="0" w:space="0" w:color="auto"/>
        <w:bottom w:val="none" w:sz="0" w:space="0" w:color="auto"/>
        <w:right w:val="none" w:sz="0" w:space="0" w:color="auto"/>
      </w:divBdr>
    </w:div>
    <w:div w:id="1928036196">
      <w:bodyDiv w:val="1"/>
      <w:marLeft w:val="0"/>
      <w:marRight w:val="0"/>
      <w:marTop w:val="0"/>
      <w:marBottom w:val="0"/>
      <w:divBdr>
        <w:top w:val="none" w:sz="0" w:space="0" w:color="auto"/>
        <w:left w:val="none" w:sz="0" w:space="0" w:color="auto"/>
        <w:bottom w:val="none" w:sz="0" w:space="0" w:color="auto"/>
        <w:right w:val="none" w:sz="0" w:space="0" w:color="auto"/>
      </w:divBdr>
    </w:div>
    <w:div w:id="1936329793">
      <w:bodyDiv w:val="1"/>
      <w:marLeft w:val="0"/>
      <w:marRight w:val="0"/>
      <w:marTop w:val="0"/>
      <w:marBottom w:val="0"/>
      <w:divBdr>
        <w:top w:val="none" w:sz="0" w:space="0" w:color="auto"/>
        <w:left w:val="none" w:sz="0" w:space="0" w:color="auto"/>
        <w:bottom w:val="none" w:sz="0" w:space="0" w:color="auto"/>
        <w:right w:val="none" w:sz="0" w:space="0" w:color="auto"/>
      </w:divBdr>
    </w:div>
    <w:div w:id="1941179919">
      <w:bodyDiv w:val="1"/>
      <w:marLeft w:val="0"/>
      <w:marRight w:val="0"/>
      <w:marTop w:val="0"/>
      <w:marBottom w:val="0"/>
      <w:divBdr>
        <w:top w:val="none" w:sz="0" w:space="0" w:color="auto"/>
        <w:left w:val="none" w:sz="0" w:space="0" w:color="auto"/>
        <w:bottom w:val="none" w:sz="0" w:space="0" w:color="auto"/>
        <w:right w:val="none" w:sz="0" w:space="0" w:color="auto"/>
      </w:divBdr>
    </w:div>
    <w:div w:id="1941525567">
      <w:bodyDiv w:val="1"/>
      <w:marLeft w:val="0"/>
      <w:marRight w:val="0"/>
      <w:marTop w:val="0"/>
      <w:marBottom w:val="0"/>
      <w:divBdr>
        <w:top w:val="none" w:sz="0" w:space="0" w:color="auto"/>
        <w:left w:val="none" w:sz="0" w:space="0" w:color="auto"/>
        <w:bottom w:val="none" w:sz="0" w:space="0" w:color="auto"/>
        <w:right w:val="none" w:sz="0" w:space="0" w:color="auto"/>
      </w:divBdr>
    </w:div>
    <w:div w:id="1942488651">
      <w:bodyDiv w:val="1"/>
      <w:marLeft w:val="0"/>
      <w:marRight w:val="0"/>
      <w:marTop w:val="0"/>
      <w:marBottom w:val="0"/>
      <w:divBdr>
        <w:top w:val="none" w:sz="0" w:space="0" w:color="auto"/>
        <w:left w:val="none" w:sz="0" w:space="0" w:color="auto"/>
        <w:bottom w:val="none" w:sz="0" w:space="0" w:color="auto"/>
        <w:right w:val="none" w:sz="0" w:space="0" w:color="auto"/>
      </w:divBdr>
    </w:div>
    <w:div w:id="1943880604">
      <w:bodyDiv w:val="1"/>
      <w:marLeft w:val="0"/>
      <w:marRight w:val="0"/>
      <w:marTop w:val="0"/>
      <w:marBottom w:val="0"/>
      <w:divBdr>
        <w:top w:val="none" w:sz="0" w:space="0" w:color="auto"/>
        <w:left w:val="none" w:sz="0" w:space="0" w:color="auto"/>
        <w:bottom w:val="none" w:sz="0" w:space="0" w:color="auto"/>
        <w:right w:val="none" w:sz="0" w:space="0" w:color="auto"/>
      </w:divBdr>
    </w:div>
    <w:div w:id="1948807672">
      <w:bodyDiv w:val="1"/>
      <w:marLeft w:val="0"/>
      <w:marRight w:val="0"/>
      <w:marTop w:val="0"/>
      <w:marBottom w:val="0"/>
      <w:divBdr>
        <w:top w:val="none" w:sz="0" w:space="0" w:color="auto"/>
        <w:left w:val="none" w:sz="0" w:space="0" w:color="auto"/>
        <w:bottom w:val="none" w:sz="0" w:space="0" w:color="auto"/>
        <w:right w:val="none" w:sz="0" w:space="0" w:color="auto"/>
      </w:divBdr>
    </w:div>
    <w:div w:id="1952587539">
      <w:bodyDiv w:val="1"/>
      <w:marLeft w:val="0"/>
      <w:marRight w:val="0"/>
      <w:marTop w:val="0"/>
      <w:marBottom w:val="0"/>
      <w:divBdr>
        <w:top w:val="none" w:sz="0" w:space="0" w:color="auto"/>
        <w:left w:val="none" w:sz="0" w:space="0" w:color="auto"/>
        <w:bottom w:val="none" w:sz="0" w:space="0" w:color="auto"/>
        <w:right w:val="none" w:sz="0" w:space="0" w:color="auto"/>
      </w:divBdr>
    </w:div>
    <w:div w:id="1962179329">
      <w:bodyDiv w:val="1"/>
      <w:marLeft w:val="0"/>
      <w:marRight w:val="0"/>
      <w:marTop w:val="0"/>
      <w:marBottom w:val="0"/>
      <w:divBdr>
        <w:top w:val="none" w:sz="0" w:space="0" w:color="auto"/>
        <w:left w:val="none" w:sz="0" w:space="0" w:color="auto"/>
        <w:bottom w:val="none" w:sz="0" w:space="0" w:color="auto"/>
        <w:right w:val="none" w:sz="0" w:space="0" w:color="auto"/>
      </w:divBdr>
    </w:div>
    <w:div w:id="1963998682">
      <w:bodyDiv w:val="1"/>
      <w:marLeft w:val="0"/>
      <w:marRight w:val="0"/>
      <w:marTop w:val="0"/>
      <w:marBottom w:val="0"/>
      <w:divBdr>
        <w:top w:val="none" w:sz="0" w:space="0" w:color="auto"/>
        <w:left w:val="none" w:sz="0" w:space="0" w:color="auto"/>
        <w:bottom w:val="none" w:sz="0" w:space="0" w:color="auto"/>
        <w:right w:val="none" w:sz="0" w:space="0" w:color="auto"/>
      </w:divBdr>
    </w:div>
    <w:div w:id="1964538638">
      <w:bodyDiv w:val="1"/>
      <w:marLeft w:val="0"/>
      <w:marRight w:val="0"/>
      <w:marTop w:val="0"/>
      <w:marBottom w:val="0"/>
      <w:divBdr>
        <w:top w:val="none" w:sz="0" w:space="0" w:color="auto"/>
        <w:left w:val="none" w:sz="0" w:space="0" w:color="auto"/>
        <w:bottom w:val="none" w:sz="0" w:space="0" w:color="auto"/>
        <w:right w:val="none" w:sz="0" w:space="0" w:color="auto"/>
      </w:divBdr>
    </w:div>
    <w:div w:id="1967274315">
      <w:bodyDiv w:val="1"/>
      <w:marLeft w:val="0"/>
      <w:marRight w:val="0"/>
      <w:marTop w:val="0"/>
      <w:marBottom w:val="0"/>
      <w:divBdr>
        <w:top w:val="none" w:sz="0" w:space="0" w:color="auto"/>
        <w:left w:val="none" w:sz="0" w:space="0" w:color="auto"/>
        <w:bottom w:val="none" w:sz="0" w:space="0" w:color="auto"/>
        <w:right w:val="none" w:sz="0" w:space="0" w:color="auto"/>
      </w:divBdr>
    </w:div>
    <w:div w:id="1975523618">
      <w:bodyDiv w:val="1"/>
      <w:marLeft w:val="0"/>
      <w:marRight w:val="0"/>
      <w:marTop w:val="0"/>
      <w:marBottom w:val="0"/>
      <w:divBdr>
        <w:top w:val="none" w:sz="0" w:space="0" w:color="auto"/>
        <w:left w:val="none" w:sz="0" w:space="0" w:color="auto"/>
        <w:bottom w:val="none" w:sz="0" w:space="0" w:color="auto"/>
        <w:right w:val="none" w:sz="0" w:space="0" w:color="auto"/>
      </w:divBdr>
    </w:div>
    <w:div w:id="1977375581">
      <w:bodyDiv w:val="1"/>
      <w:marLeft w:val="0"/>
      <w:marRight w:val="0"/>
      <w:marTop w:val="0"/>
      <w:marBottom w:val="0"/>
      <w:divBdr>
        <w:top w:val="none" w:sz="0" w:space="0" w:color="auto"/>
        <w:left w:val="none" w:sz="0" w:space="0" w:color="auto"/>
        <w:bottom w:val="none" w:sz="0" w:space="0" w:color="auto"/>
        <w:right w:val="none" w:sz="0" w:space="0" w:color="auto"/>
      </w:divBdr>
    </w:div>
    <w:div w:id="1982884614">
      <w:bodyDiv w:val="1"/>
      <w:marLeft w:val="0"/>
      <w:marRight w:val="0"/>
      <w:marTop w:val="0"/>
      <w:marBottom w:val="0"/>
      <w:divBdr>
        <w:top w:val="none" w:sz="0" w:space="0" w:color="auto"/>
        <w:left w:val="none" w:sz="0" w:space="0" w:color="auto"/>
        <w:bottom w:val="none" w:sz="0" w:space="0" w:color="auto"/>
        <w:right w:val="none" w:sz="0" w:space="0" w:color="auto"/>
      </w:divBdr>
    </w:div>
    <w:div w:id="1991127490">
      <w:bodyDiv w:val="1"/>
      <w:marLeft w:val="0"/>
      <w:marRight w:val="0"/>
      <w:marTop w:val="0"/>
      <w:marBottom w:val="0"/>
      <w:divBdr>
        <w:top w:val="none" w:sz="0" w:space="0" w:color="auto"/>
        <w:left w:val="none" w:sz="0" w:space="0" w:color="auto"/>
        <w:bottom w:val="none" w:sz="0" w:space="0" w:color="auto"/>
        <w:right w:val="none" w:sz="0" w:space="0" w:color="auto"/>
      </w:divBdr>
    </w:div>
    <w:div w:id="1997681677">
      <w:bodyDiv w:val="1"/>
      <w:marLeft w:val="0"/>
      <w:marRight w:val="0"/>
      <w:marTop w:val="0"/>
      <w:marBottom w:val="0"/>
      <w:divBdr>
        <w:top w:val="none" w:sz="0" w:space="0" w:color="auto"/>
        <w:left w:val="none" w:sz="0" w:space="0" w:color="auto"/>
        <w:bottom w:val="none" w:sz="0" w:space="0" w:color="auto"/>
        <w:right w:val="none" w:sz="0" w:space="0" w:color="auto"/>
      </w:divBdr>
    </w:div>
    <w:div w:id="1998338427">
      <w:bodyDiv w:val="1"/>
      <w:marLeft w:val="0"/>
      <w:marRight w:val="0"/>
      <w:marTop w:val="0"/>
      <w:marBottom w:val="0"/>
      <w:divBdr>
        <w:top w:val="none" w:sz="0" w:space="0" w:color="auto"/>
        <w:left w:val="none" w:sz="0" w:space="0" w:color="auto"/>
        <w:bottom w:val="none" w:sz="0" w:space="0" w:color="auto"/>
        <w:right w:val="none" w:sz="0" w:space="0" w:color="auto"/>
      </w:divBdr>
    </w:div>
    <w:div w:id="2000035314">
      <w:bodyDiv w:val="1"/>
      <w:marLeft w:val="0"/>
      <w:marRight w:val="0"/>
      <w:marTop w:val="0"/>
      <w:marBottom w:val="0"/>
      <w:divBdr>
        <w:top w:val="none" w:sz="0" w:space="0" w:color="auto"/>
        <w:left w:val="none" w:sz="0" w:space="0" w:color="auto"/>
        <w:bottom w:val="none" w:sz="0" w:space="0" w:color="auto"/>
        <w:right w:val="none" w:sz="0" w:space="0" w:color="auto"/>
      </w:divBdr>
    </w:div>
    <w:div w:id="2000618564">
      <w:bodyDiv w:val="1"/>
      <w:marLeft w:val="0"/>
      <w:marRight w:val="0"/>
      <w:marTop w:val="0"/>
      <w:marBottom w:val="0"/>
      <w:divBdr>
        <w:top w:val="none" w:sz="0" w:space="0" w:color="auto"/>
        <w:left w:val="none" w:sz="0" w:space="0" w:color="auto"/>
        <w:bottom w:val="none" w:sz="0" w:space="0" w:color="auto"/>
        <w:right w:val="none" w:sz="0" w:space="0" w:color="auto"/>
      </w:divBdr>
    </w:div>
    <w:div w:id="2013800678">
      <w:bodyDiv w:val="1"/>
      <w:marLeft w:val="0"/>
      <w:marRight w:val="0"/>
      <w:marTop w:val="0"/>
      <w:marBottom w:val="0"/>
      <w:divBdr>
        <w:top w:val="none" w:sz="0" w:space="0" w:color="auto"/>
        <w:left w:val="none" w:sz="0" w:space="0" w:color="auto"/>
        <w:bottom w:val="none" w:sz="0" w:space="0" w:color="auto"/>
        <w:right w:val="none" w:sz="0" w:space="0" w:color="auto"/>
      </w:divBdr>
    </w:div>
    <w:div w:id="2027439883">
      <w:bodyDiv w:val="1"/>
      <w:marLeft w:val="0"/>
      <w:marRight w:val="0"/>
      <w:marTop w:val="0"/>
      <w:marBottom w:val="0"/>
      <w:divBdr>
        <w:top w:val="none" w:sz="0" w:space="0" w:color="auto"/>
        <w:left w:val="none" w:sz="0" w:space="0" w:color="auto"/>
        <w:bottom w:val="none" w:sz="0" w:space="0" w:color="auto"/>
        <w:right w:val="none" w:sz="0" w:space="0" w:color="auto"/>
      </w:divBdr>
    </w:div>
    <w:div w:id="2032102989">
      <w:bodyDiv w:val="1"/>
      <w:marLeft w:val="0"/>
      <w:marRight w:val="0"/>
      <w:marTop w:val="0"/>
      <w:marBottom w:val="0"/>
      <w:divBdr>
        <w:top w:val="none" w:sz="0" w:space="0" w:color="auto"/>
        <w:left w:val="none" w:sz="0" w:space="0" w:color="auto"/>
        <w:bottom w:val="none" w:sz="0" w:space="0" w:color="auto"/>
        <w:right w:val="none" w:sz="0" w:space="0" w:color="auto"/>
      </w:divBdr>
    </w:div>
    <w:div w:id="2043358671">
      <w:bodyDiv w:val="1"/>
      <w:marLeft w:val="0"/>
      <w:marRight w:val="0"/>
      <w:marTop w:val="0"/>
      <w:marBottom w:val="0"/>
      <w:divBdr>
        <w:top w:val="none" w:sz="0" w:space="0" w:color="auto"/>
        <w:left w:val="none" w:sz="0" w:space="0" w:color="auto"/>
        <w:bottom w:val="none" w:sz="0" w:space="0" w:color="auto"/>
        <w:right w:val="none" w:sz="0" w:space="0" w:color="auto"/>
      </w:divBdr>
    </w:div>
    <w:div w:id="2045981317">
      <w:bodyDiv w:val="1"/>
      <w:marLeft w:val="0"/>
      <w:marRight w:val="0"/>
      <w:marTop w:val="0"/>
      <w:marBottom w:val="0"/>
      <w:divBdr>
        <w:top w:val="none" w:sz="0" w:space="0" w:color="auto"/>
        <w:left w:val="none" w:sz="0" w:space="0" w:color="auto"/>
        <w:bottom w:val="none" w:sz="0" w:space="0" w:color="auto"/>
        <w:right w:val="none" w:sz="0" w:space="0" w:color="auto"/>
      </w:divBdr>
    </w:div>
    <w:div w:id="2055501847">
      <w:bodyDiv w:val="1"/>
      <w:marLeft w:val="0"/>
      <w:marRight w:val="0"/>
      <w:marTop w:val="0"/>
      <w:marBottom w:val="0"/>
      <w:divBdr>
        <w:top w:val="none" w:sz="0" w:space="0" w:color="auto"/>
        <w:left w:val="none" w:sz="0" w:space="0" w:color="auto"/>
        <w:bottom w:val="none" w:sz="0" w:space="0" w:color="auto"/>
        <w:right w:val="none" w:sz="0" w:space="0" w:color="auto"/>
      </w:divBdr>
    </w:div>
    <w:div w:id="2056616949">
      <w:bodyDiv w:val="1"/>
      <w:marLeft w:val="0"/>
      <w:marRight w:val="0"/>
      <w:marTop w:val="0"/>
      <w:marBottom w:val="0"/>
      <w:divBdr>
        <w:top w:val="none" w:sz="0" w:space="0" w:color="auto"/>
        <w:left w:val="none" w:sz="0" w:space="0" w:color="auto"/>
        <w:bottom w:val="none" w:sz="0" w:space="0" w:color="auto"/>
        <w:right w:val="none" w:sz="0" w:space="0" w:color="auto"/>
      </w:divBdr>
    </w:div>
    <w:div w:id="2064715105">
      <w:bodyDiv w:val="1"/>
      <w:marLeft w:val="0"/>
      <w:marRight w:val="0"/>
      <w:marTop w:val="0"/>
      <w:marBottom w:val="0"/>
      <w:divBdr>
        <w:top w:val="none" w:sz="0" w:space="0" w:color="auto"/>
        <w:left w:val="none" w:sz="0" w:space="0" w:color="auto"/>
        <w:bottom w:val="none" w:sz="0" w:space="0" w:color="auto"/>
        <w:right w:val="none" w:sz="0" w:space="0" w:color="auto"/>
      </w:divBdr>
    </w:div>
    <w:div w:id="2068842505">
      <w:bodyDiv w:val="1"/>
      <w:marLeft w:val="0"/>
      <w:marRight w:val="0"/>
      <w:marTop w:val="0"/>
      <w:marBottom w:val="0"/>
      <w:divBdr>
        <w:top w:val="none" w:sz="0" w:space="0" w:color="auto"/>
        <w:left w:val="none" w:sz="0" w:space="0" w:color="auto"/>
        <w:bottom w:val="none" w:sz="0" w:space="0" w:color="auto"/>
        <w:right w:val="none" w:sz="0" w:space="0" w:color="auto"/>
      </w:divBdr>
    </w:div>
    <w:div w:id="2074892963">
      <w:bodyDiv w:val="1"/>
      <w:marLeft w:val="0"/>
      <w:marRight w:val="0"/>
      <w:marTop w:val="0"/>
      <w:marBottom w:val="0"/>
      <w:divBdr>
        <w:top w:val="none" w:sz="0" w:space="0" w:color="auto"/>
        <w:left w:val="none" w:sz="0" w:space="0" w:color="auto"/>
        <w:bottom w:val="none" w:sz="0" w:space="0" w:color="auto"/>
        <w:right w:val="none" w:sz="0" w:space="0" w:color="auto"/>
      </w:divBdr>
    </w:div>
    <w:div w:id="2080513107">
      <w:bodyDiv w:val="1"/>
      <w:marLeft w:val="0"/>
      <w:marRight w:val="0"/>
      <w:marTop w:val="0"/>
      <w:marBottom w:val="0"/>
      <w:divBdr>
        <w:top w:val="none" w:sz="0" w:space="0" w:color="auto"/>
        <w:left w:val="none" w:sz="0" w:space="0" w:color="auto"/>
        <w:bottom w:val="none" w:sz="0" w:space="0" w:color="auto"/>
        <w:right w:val="none" w:sz="0" w:space="0" w:color="auto"/>
      </w:divBdr>
    </w:div>
    <w:div w:id="2081713086">
      <w:bodyDiv w:val="1"/>
      <w:marLeft w:val="0"/>
      <w:marRight w:val="0"/>
      <w:marTop w:val="0"/>
      <w:marBottom w:val="0"/>
      <w:divBdr>
        <w:top w:val="none" w:sz="0" w:space="0" w:color="auto"/>
        <w:left w:val="none" w:sz="0" w:space="0" w:color="auto"/>
        <w:bottom w:val="none" w:sz="0" w:space="0" w:color="auto"/>
        <w:right w:val="none" w:sz="0" w:space="0" w:color="auto"/>
      </w:divBdr>
      <w:divsChild>
        <w:div w:id="1892576420">
          <w:marLeft w:val="0"/>
          <w:marRight w:val="0"/>
          <w:marTop w:val="0"/>
          <w:marBottom w:val="0"/>
          <w:divBdr>
            <w:top w:val="single" w:sz="2" w:space="0" w:color="D9D9E3"/>
            <w:left w:val="single" w:sz="2" w:space="0" w:color="D9D9E3"/>
            <w:bottom w:val="single" w:sz="2" w:space="0" w:color="D9D9E3"/>
            <w:right w:val="single" w:sz="2" w:space="0" w:color="D9D9E3"/>
          </w:divBdr>
        </w:div>
      </w:divsChild>
    </w:div>
    <w:div w:id="2091534292">
      <w:bodyDiv w:val="1"/>
      <w:marLeft w:val="0"/>
      <w:marRight w:val="0"/>
      <w:marTop w:val="0"/>
      <w:marBottom w:val="0"/>
      <w:divBdr>
        <w:top w:val="none" w:sz="0" w:space="0" w:color="auto"/>
        <w:left w:val="none" w:sz="0" w:space="0" w:color="auto"/>
        <w:bottom w:val="none" w:sz="0" w:space="0" w:color="auto"/>
        <w:right w:val="none" w:sz="0" w:space="0" w:color="auto"/>
      </w:divBdr>
    </w:div>
    <w:div w:id="2109613593">
      <w:bodyDiv w:val="1"/>
      <w:marLeft w:val="0"/>
      <w:marRight w:val="0"/>
      <w:marTop w:val="0"/>
      <w:marBottom w:val="0"/>
      <w:divBdr>
        <w:top w:val="none" w:sz="0" w:space="0" w:color="auto"/>
        <w:left w:val="none" w:sz="0" w:space="0" w:color="auto"/>
        <w:bottom w:val="none" w:sz="0" w:space="0" w:color="auto"/>
        <w:right w:val="none" w:sz="0" w:space="0" w:color="auto"/>
      </w:divBdr>
    </w:div>
    <w:div w:id="2118064195">
      <w:bodyDiv w:val="1"/>
      <w:marLeft w:val="0"/>
      <w:marRight w:val="0"/>
      <w:marTop w:val="0"/>
      <w:marBottom w:val="0"/>
      <w:divBdr>
        <w:top w:val="none" w:sz="0" w:space="0" w:color="auto"/>
        <w:left w:val="none" w:sz="0" w:space="0" w:color="auto"/>
        <w:bottom w:val="none" w:sz="0" w:space="0" w:color="auto"/>
        <w:right w:val="none" w:sz="0" w:space="0" w:color="auto"/>
      </w:divBdr>
    </w:div>
    <w:div w:id="2124301446">
      <w:bodyDiv w:val="1"/>
      <w:marLeft w:val="0"/>
      <w:marRight w:val="0"/>
      <w:marTop w:val="0"/>
      <w:marBottom w:val="0"/>
      <w:divBdr>
        <w:top w:val="none" w:sz="0" w:space="0" w:color="auto"/>
        <w:left w:val="none" w:sz="0" w:space="0" w:color="auto"/>
        <w:bottom w:val="none" w:sz="0" w:space="0" w:color="auto"/>
        <w:right w:val="none" w:sz="0" w:space="0" w:color="auto"/>
      </w:divBdr>
    </w:div>
    <w:div w:id="2144735143">
      <w:bodyDiv w:val="1"/>
      <w:marLeft w:val="0"/>
      <w:marRight w:val="0"/>
      <w:marTop w:val="0"/>
      <w:marBottom w:val="0"/>
      <w:divBdr>
        <w:top w:val="none" w:sz="0" w:space="0" w:color="auto"/>
        <w:left w:val="none" w:sz="0" w:space="0" w:color="auto"/>
        <w:bottom w:val="none" w:sz="0" w:space="0" w:color="auto"/>
        <w:right w:val="none" w:sz="0" w:space="0" w:color="auto"/>
      </w:divBdr>
    </w:div>
    <w:div w:id="2144882017">
      <w:bodyDiv w:val="1"/>
      <w:marLeft w:val="0"/>
      <w:marRight w:val="0"/>
      <w:marTop w:val="0"/>
      <w:marBottom w:val="0"/>
      <w:divBdr>
        <w:top w:val="none" w:sz="0" w:space="0" w:color="auto"/>
        <w:left w:val="none" w:sz="0" w:space="0" w:color="auto"/>
        <w:bottom w:val="none" w:sz="0" w:space="0" w:color="auto"/>
        <w:right w:val="none" w:sz="0" w:space="0" w:color="auto"/>
      </w:divBdr>
    </w:div>
    <w:div w:id="214711795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7.png"/><Relationship Id="rId26" Type="http://schemas.openxmlformats.org/officeDocument/2006/relationships/image" Target="media/image15.png"/><Relationship Id="rId3" Type="http://schemas.openxmlformats.org/officeDocument/2006/relationships/customXml" Target="../customXml/item3.xml"/><Relationship Id="rId21" Type="http://schemas.openxmlformats.org/officeDocument/2006/relationships/image" Target="media/image10.pn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6.png"/><Relationship Id="rId25" Type="http://schemas.openxmlformats.org/officeDocument/2006/relationships/image" Target="media/image14.jpe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9.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image" Target="media/image13.png"/><Relationship Id="rId5" Type="http://schemas.openxmlformats.org/officeDocument/2006/relationships/numbering" Target="numbering.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image" Target="media/image8.png"/><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11.png"/><Relationship Id="rId27" Type="http://schemas.openxmlformats.org/officeDocument/2006/relationships/image" Target="media/image16.pn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ドキュメント" ma:contentTypeID="0x010100E90DA9726E724842B80DFB0F94C457B6" ma:contentTypeVersion="11" ma:contentTypeDescription="新しいドキュメントを作成します。" ma:contentTypeScope="" ma:versionID="b8e5779ebab019bb5ad358616d08d42c">
  <xsd:schema xmlns:xsd="http://www.w3.org/2001/XMLSchema" xmlns:xs="http://www.w3.org/2001/XMLSchema" xmlns:p="http://schemas.microsoft.com/office/2006/metadata/properties" xmlns:ns3="2a926023-3e0d-4e09-99ae-b336c2e6933a" xmlns:ns4="0ab3cef4-af33-4a7c-9467-922267e9f358" targetNamespace="http://schemas.microsoft.com/office/2006/metadata/properties" ma:root="true" ma:fieldsID="29ab53be384204f39f29aaa0fa373f7c" ns3:_="" ns4:_="">
    <xsd:import namespace="2a926023-3e0d-4e09-99ae-b336c2e6933a"/>
    <xsd:import namespace="0ab3cef4-af33-4a7c-9467-922267e9f35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926023-3e0d-4e09-99ae-b336c2e693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ab3cef4-af33-4a7c-9467-922267e9f358" elementFormDefault="qualified">
    <xsd:import namespace="http://schemas.microsoft.com/office/2006/documentManagement/types"/>
    <xsd:import namespace="http://schemas.microsoft.com/office/infopath/2007/PartnerControls"/>
    <xsd:element name="SharedWithUsers" ma:index="16" nillable="true" ma:displayName="共有相手"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共有相手の詳細情報" ma:internalName="SharedWithDetails" ma:readOnly="true">
      <xsd:simpleType>
        <xsd:restriction base="dms:Note">
          <xsd:maxLength value="255"/>
        </xsd:restriction>
      </xsd:simpleType>
    </xsd:element>
    <xsd:element name="SharingHintHash" ma:index="18" nillable="true" ma:displayName="共有のヒントのハッシュ"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コンテンツ タイプ"/>
        <xsd:element ref="dc:title" minOccurs="0" maxOccurs="1" ma:index="4" ma:displayName="タイトル"/>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IEEE2006OfficeOnline.xsl" StyleName="IEEE" Version="2006">
  <b:Source>
    <b:Tag>Leo16</b:Tag>
    <b:SourceType>Book</b:SourceType>
    <b:Guid>{34880227-E67A-4F5E-AF45-B73B8B7EF7FD}</b:Guid>
    <b:LCID>en-US</b:LCID>
    <b:Author>
      <b:Author>
        <b:NameList>
          <b:Person>
            <b:Last>Adato</b:Last>
            <b:First>Leon</b:First>
          </b:Person>
          <b:Person>
            <b:Last>Yang</b:Last>
            <b:First>Kong</b:First>
          </b:Person>
          <b:Person>
            <b:Last>Hale</b:Last>
            <b:First>Brad</b:First>
          </b:Person>
        </b:NameList>
      </b:Author>
    </b:Author>
    <b:Title>Network Monitoring For Dummies®, SolarWinds Special Edition</b:Title>
    <b:Year>2016</b:Year>
    <b:City>Hoboken</b:City>
    <b:Publisher>John Wiley &amp; Sons, Inc.</b:Publisher>
    <b:RefOrder>2</b:RefOrder>
  </b:Source>
  <b:Source>
    <b:Tag>Pet02</b:Tag>
    <b:SourceType>Book</b:SourceType>
    <b:Guid>{CA197B69-29EA-450A-A9C0-0FBC81B125CB}</b:Guid>
    <b:Author>
      <b:Author>
        <b:NameList>
          <b:Person>
            <b:Last>Brockwell</b:Last>
            <b:First>Peter</b:First>
            <b:Middle>J.</b:Middle>
          </b:Person>
          <b:Person>
            <b:Last>Davis</b:Last>
            <b:First>Richard</b:First>
            <b:Middle>A.</b:Middle>
          </b:Person>
        </b:NameList>
      </b:Author>
    </b:Author>
    <b:Title>Introduction to Time Series and Forecasting</b:Title>
    <b:Year>2002</b:Year>
    <b:City>New York</b:City>
    <b:Publisher>Springer-Verlag New York, Inc.</b:Publisher>
    <b:RefOrder>4</b:RefOrder>
  </b:Source>
  <b:Source>
    <b:Tag>MAR22</b:Tag>
    <b:SourceType>Book</b:SourceType>
    <b:Guid>{2A28D05F-4BEC-44C6-A9AA-41D71F931DEF}</b:Guid>
    <b:Author>
      <b:Author>
        <b:NameList>
          <b:Person>
            <b:Last>PEIXEIRO</b:Last>
            <b:First>MARCO</b:First>
          </b:Person>
        </b:NameList>
      </b:Author>
    </b:Author>
    <b:Title>Time Series Forecasting in Python</b:Title>
    <b:Year>2022</b:Year>
    <b:City>San Diego</b:City>
    <b:Publisher>Manning Publications Co.</b:Publisher>
    <b:RefOrder>7</b:RefOrder>
  </b:Source>
  <b:Source>
    <b:Tag>Ver20</b:Tag>
    <b:SourceType>ElectronicSource</b:SourceType>
    <b:Guid>{A47F2B0C-651F-450C-81F1-4352F748DDBC}</b:Guid>
    <b:Title>Forecasting with a Time Series Model using Python </b:Title>
    <b:Year>2020</b:Year>
    <b:Author>
      <b:Author>
        <b:NameList>
          <b:Person>
            <b:Last>Bounteous</b:Last>
            <b:First>Vera</b:First>
            <b:Middle>Shao</b:Middle>
          </b:Person>
        </b:NameList>
      </b:Author>
    </b:Author>
    <b:RefOrder>15</b:RefOrder>
  </b:Source>
  <b:Source>
    <b:Tag>Det20</b:Tag>
    <b:SourceType>Book</b:SourceType>
    <b:Guid>{594A3E45-AB02-480C-9F0A-1D72D766DE29}</b:Guid>
    <b:Author>
      <b:Author>
        <b:NameList>
          <b:Person>
            <b:Last>Dettling</b:Last>
            <b:First>Dr.</b:First>
            <b:Middle>Marcel</b:Middle>
          </b:Person>
        </b:NameList>
      </b:Author>
    </b:Author>
    <b:Title>Applied Time Series Analysis</b:Title>
    <b:City>Winterthur</b:City>
    <b:Publisher>Zurich University of Applied Sciences</b:Publisher>
    <b:Year>2020</b:Year>
    <b:RefOrder>5</b:RefOrder>
  </b:Source>
  <b:Source>
    <b:Tag>Ram19</b:Tag>
    <b:SourceType>Book</b:SourceType>
    <b:Guid>{B5D4BC03-62E7-460D-A6AE-9D90216E50CA}</b:Guid>
    <b:Author>
      <b:Author>
        <b:NameList>
          <b:Person>
            <b:Last>Krispin</b:Last>
            <b:First>Rami</b:First>
          </b:Person>
        </b:NameList>
      </b:Author>
    </b:Author>
    <b:Title>Hands-On Time Series Analysis with R</b:Title>
    <b:City>Birmingham</b:City>
    <b:Publisher>Packt Publishing</b:Publisher>
    <b:Year>2019</b:Year>
    <b:RefOrder>8</b:RefOrder>
  </b:Source>
  <b:Source>
    <b:Tag>Chr17</b:Tag>
    <b:SourceType>DocumentFromInternetSite</b:SourceType>
    <b:Guid>{B557FFDF-8CD5-40EA-9832-45D8A13DDE79}</b:Guid>
    <b:Title>Computer Network Traffic</b:Title>
    <b:Year>2017</b:Year>
    <b:Author>
      <b:Author>
        <b:NameList>
          <b:Person>
            <b:Last>Crawford</b:Last>
            <b:First>Chris</b:First>
          </b:Person>
        </b:NameList>
      </b:Author>
    </b:Author>
    <b:YearAccessed>2023</b:YearAccessed>
    <b:MonthAccessed>3</b:MonthAccessed>
    <b:URL>https://www.kaggle.com/datasets/crawford/computer-network-traffic</b:URL>
    <b:RefOrder>10</b:RefOrder>
  </b:Source>
  <b:Source>
    <b:Tag>Num</b:Tag>
    <b:SourceType>InternetSite</b:SourceType>
    <b:Guid>{10E00FA8-B7AE-4CB1-8FAA-A70B9EECE581}</b:Guid>
    <b:Title>Pandas</b:Title>
    <b:URL>https://pandas.pydata.org</b:URL>
    <b:Author>
      <b:Author>
        <b:Corporate> NumFOCUS, Inc.</b:Corporate>
      </b:Author>
    </b:Author>
    <b:RefOrder>11</b:RefOrder>
  </b:Source>
  <b:Source>
    <b:Tag>Num1</b:Tag>
    <b:SourceType>InternetSite</b:SourceType>
    <b:Guid>{54E12161-542D-4448-B752-D6BE3AF518C3}</b:Guid>
    <b:Author>
      <b:Author>
        <b:Corporate>NumFOCUS, Inc</b:Corporate>
      </b:Author>
    </b:Author>
    <b:Title>Numpy</b:Title>
    <b:URL>https://numpy.org</b:URL>
    <b:RefOrder>12</b:RefOrder>
  </b:Source>
  <b:Source>
    <b:Tag>Jos</b:Tag>
    <b:SourceType>InternetSite</b:SourceType>
    <b:Guid>{293DC7BE-060C-44EC-AB0F-0F7EF6A92FC7}</b:Guid>
    <b:Author>
      <b:Author>
        <b:NameList>
          <b:Person>
            <b:Last>Perktold</b:Last>
            <b:First>Josef</b:First>
          </b:Person>
          <b:Person>
            <b:Last>Taylor</b:Last>
            <b:First>Jonathan</b:First>
          </b:Person>
        </b:NameList>
      </b:Author>
    </b:Author>
    <b:Title>Statistical models, hypothesis tests, and data exploration</b:Title>
    <b:URL>https://www.statsmodels.org/stable/index.html</b:URL>
    <b:RefOrder>13</b:RefOrder>
  </b:Source>
  <b:Source>
    <b:Tag>The</b:Tag>
    <b:SourceType>InternetSite</b:SourceType>
    <b:Guid>{271EED50-DE19-4F11-A181-36418AD2FCAF}</b:Guid>
    <b:Author>
      <b:Author>
        <b:Corporate>The Matplotlib development team</b:Corporate>
      </b:Author>
    </b:Author>
    <b:Title>Matplotlib: Visualization with Python</b:Title>
    <b:URL>https://matplotlib.org</b:URL>
    <b:RefOrder>14</b:RefOrder>
  </b:Source>
  <b:Source>
    <b:Tag>Sid14</b:Tag>
    <b:SourceType>JournalArticle</b:SourceType>
    <b:Guid>{4E7C0000-0146-4BC2-8EA5-48379ECD4615}</b:Guid>
    <b:Author>
      <b:Author>
        <b:NameList>
          <b:Person>
            <b:Last>Dowi</b:Last>
            <b:First>Sideig</b:First>
            <b:Middle>A.</b:Middle>
          </b:Person>
          <b:Person>
            <b:Last>Hamza</b:Last>
            <b:First>Amar</b:First>
            <b:Middle>Ibrahim</b:Middle>
          </b:Person>
        </b:NameList>
      </b:Author>
    </b:Author>
    <b:Title>Time series Forecasting using Holt-Winters</b:Title>
    <b:Year>2014</b:Year>
    <b:Month>12</b:Month>
    <b:Day>6</b:Day>
    <b:JournalName>Journal of Power and Energy Engineering, Vol.2 No.3</b:JournalName>
    <b:RefOrder>9</b:RefOrder>
  </b:Source>
  <b:Source>
    <b:Tag>Mil19</b:Tag>
    <b:SourceType>Book</b:SourceType>
    <b:Guid>{F4D8ABC5-2CCB-4C1F-879F-0E643DA6DBEE}</b:Guid>
    <b:Author>
      <b:Author>
        <b:NameList>
          <b:Person>
            <b:Last>Mills</b:Last>
            <b:First>Terence</b:First>
            <b:Middle>C.</b:Middle>
          </b:Person>
        </b:NameList>
      </b:Author>
    </b:Author>
    <b:Title>Applied Time Series Analysis</b:Title>
    <b:Year>2019</b:Year>
    <b:Publisher>Elsevier Inc.</b:Publisher>
    <b:RefOrder>6</b:RefOrder>
  </b:Source>
  <b:Source>
    <b:Tag>And15</b:Tag>
    <b:SourceType>Book</b:SourceType>
    <b:Guid>{63CC228F-E7EE-4252-8FA4-57B090BF1FEA}</b:Guid>
    <b:LCID>en-US</b:LCID>
    <b:Author>
      <b:Author>
        <b:NameList>
          <b:Person>
            <b:Last>Dalle</b:Last>
            <b:First>Vacche</b:First>
            <b:Middle>Andrea</b:Middle>
          </b:Person>
          <b:Person>
            <b:Last>Kewan</b:Last>
            <b:First>Lee</b:First>
            <b:Middle>Stefano</b:Middle>
          </b:Person>
        </b:NameList>
      </b:Author>
    </b:Author>
    <b:Title>Zabbix Network Monitoring Essentials</b:Title>
    <b:Year>2015</b:Year>
    <b:City>Birmingham</b:City>
    <b:Publisher>Packt Publishing Ltd.</b:Publisher>
    <b:RefOrder>1</b:RefOrder>
  </b:Source>
  <b:Source>
    <b:Tag>Mat02</b:Tag>
    <b:SourceType>Book</b:SourceType>
    <b:Guid>{AA49C85A-7BAF-41C6-8ECF-98904AD1E043}</b:Guid>
    <b:Author>
      <b:Author>
        <b:NameList>
          <b:Person>
            <b:Last>Lavy</b:Last>
            <b:First>Matthew</b:First>
            <b:Middle>M.</b:Middle>
          </b:Person>
          <b:Person>
            <b:Last>Meggitt</b:Last>
            <b:First>Ashley</b:First>
            <b:Middle>J.</b:Middle>
          </b:Person>
        </b:NameList>
      </b:Author>
    </b:Author>
    <b:Title>Windows Management Instrumentation (WMI)</b:Title>
    <b:Year>2002</b:Year>
    <b:Publisher>New Riders Publishing</b:Publisher>
    <b:RefOrder>3</b:RefOrder>
  </b:Source>
</b:Sources>
</file>

<file path=customXml/itemProps1.xml><?xml version="1.0" encoding="utf-8"?>
<ds:datastoreItem xmlns:ds="http://schemas.openxmlformats.org/officeDocument/2006/customXml" ds:itemID="{8DE90ED1-1FA0-4131-BC41-D5D1966B1A01}">
  <ds:schemaRefs>
    <ds:schemaRef ds:uri="http://schemas.microsoft.com/sharepoint/v3/contenttype/forms"/>
  </ds:schemaRefs>
</ds:datastoreItem>
</file>

<file path=customXml/itemProps2.xml><?xml version="1.0" encoding="utf-8"?>
<ds:datastoreItem xmlns:ds="http://schemas.openxmlformats.org/officeDocument/2006/customXml" ds:itemID="{6C8A05CF-CBEE-491F-A98B-4B2B3025677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E5D0AD3-4FAE-423D-8324-4145C061B6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926023-3e0d-4e09-99ae-b336c2e6933a"/>
    <ds:schemaRef ds:uri="0ab3cef4-af33-4a7c-9467-922267e9f35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F8A1A5-FD83-4B03-9F41-8C45A38F6C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52</Pages>
  <Words>10433</Words>
  <Characters>59470</Characters>
  <Application>Microsoft Office Word</Application>
  <DocSecurity>0</DocSecurity>
  <Lines>495</Lines>
  <Paragraphs>139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69764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NAKONECHNYI Maksym</dc:creator>
  <cp:keywords/>
  <dc:description/>
  <cp:lastModifiedBy>Alex</cp:lastModifiedBy>
  <cp:revision>2</cp:revision>
  <cp:lastPrinted>2023-06-07T06:24:00Z</cp:lastPrinted>
  <dcterms:created xsi:type="dcterms:W3CDTF">2023-06-11T13:38:00Z</dcterms:created>
  <dcterms:modified xsi:type="dcterms:W3CDTF">2023-06-11T13:38:00Z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0x010100E90DA9726E724842B80DFB0F94C457B6</vt:lpwstr>
  </property>
</Properties>
</file>