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00" w:rsidRPr="00E20117" w:rsidRDefault="000C4800" w:rsidP="000C4800">
      <w:pPr>
        <w:ind w:firstLine="709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Луговая А.В.</w:t>
      </w:r>
      <w:bookmarkStart w:id="0" w:name="_GoBack"/>
      <w:bookmarkEnd w:id="0"/>
    </w:p>
    <w:p w:rsidR="000C4800" w:rsidRPr="00E20117" w:rsidRDefault="000C4800" w:rsidP="000C4800">
      <w:pPr>
        <w:ind w:firstLine="709"/>
        <w:jc w:val="both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СПОСОБ СВАРКИ КОРОТКИХ СТЫКОВЫХ СОЕДИНЕНИЙ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Целью данной работы было уменьшение металлоемкости и трудоемкости изготовления сварных конструкций путем исключения применения стальных ограничительных планок, исключения операции по кислородной резке приваренных планок и механической зачистке торцов разделки стыка после резки.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На рисунке 1 изображена схема осуществления предлагаемого способа.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Разделка 1 под сварку металла 2 ограничивается по торцам пластинами из армированного аморфного сплава силикатов (армированного стекла) 3, которые прижимаются к  торцам медными прижимами 4. Затем в разделку вводят сварочную горелку и заполняют разделку защитным газом, открыв клапан канала газовой защиты. По истечении 3-5 </w:t>
      </w:r>
      <w:proofErr w:type="gramStart"/>
      <w:r w:rsidRPr="00E20117">
        <w:rPr>
          <w:sz w:val="28"/>
          <w:szCs w:val="28"/>
        </w:rPr>
        <w:t>с начинают</w:t>
      </w:r>
      <w:proofErr w:type="gramEnd"/>
      <w:r w:rsidRPr="00E20117">
        <w:rPr>
          <w:sz w:val="28"/>
          <w:szCs w:val="28"/>
        </w:rPr>
        <w:t xml:space="preserve"> сварку со средины разделки и после разогрева пластин из армированного стекла тщательно разваривают торцы разделки сварного соединения у основания. Дальнейший процесс сварки ведут послойно обычным способом, постепенно заполняя металлом весь объем разделки.</w:t>
      </w:r>
    </w:p>
    <w:p w:rsidR="000C4800" w:rsidRPr="00E20117" w:rsidRDefault="000C4800" w:rsidP="000C4800">
      <w:pPr>
        <w:ind w:left="4111" w:firstLine="567"/>
        <w:jc w:val="both"/>
        <w:rPr>
          <w:sz w:val="28"/>
          <w:szCs w:val="28"/>
        </w:rPr>
      </w:pPr>
      <w:r w:rsidRPr="00E2011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3.1pt;margin-top:114.15pt;width:195.85pt;height:30.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" filled="f" stroked="f">
            <v:textbox>
              <w:txbxContent>
                <w:p w:rsidR="000C4800" w:rsidRPr="003F5C80" w:rsidRDefault="000C4800" w:rsidP="000C4800">
                  <w:pPr>
                    <w:jc w:val="both"/>
                  </w:pPr>
                  <w:r w:rsidRPr="003F5C80">
                    <w:t>Рисунок 1. Схема сварки короткого стыкового соединения</w:t>
                  </w:r>
                </w:p>
                <w:p w:rsidR="000C4800" w:rsidRPr="003F5C80" w:rsidRDefault="000C4800" w:rsidP="000C4800"/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12700</wp:posOffset>
            </wp:positionV>
            <wp:extent cx="2292350" cy="14427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44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0117">
        <w:rPr>
          <w:sz w:val="28"/>
          <w:szCs w:val="28"/>
        </w:rPr>
        <w:t xml:space="preserve">После окончания процесса сварки подача защитного газа прекращается через 3-5 с. Так как сварку начинают со средины разделки, а затем горелку перемещают к торцу разделки, то не происходит резкого </w:t>
      </w:r>
      <w:proofErr w:type="gramStart"/>
      <w:r w:rsidRPr="00E20117">
        <w:rPr>
          <w:sz w:val="28"/>
          <w:szCs w:val="28"/>
        </w:rPr>
        <w:t>нагрева</w:t>
      </w:r>
      <w:proofErr w:type="gramEnd"/>
      <w:r w:rsidRPr="00E20117">
        <w:rPr>
          <w:sz w:val="28"/>
          <w:szCs w:val="28"/>
        </w:rPr>
        <w:t xml:space="preserve"> армированного стальной проволокой стекла и не происходит его растрескивания. После наложения первого шва армированное стекло разогревается за счет тепла дуги и становится пластичным. </w:t>
      </w:r>
    </w:p>
    <w:p w:rsidR="000C4800" w:rsidRPr="00E20117" w:rsidRDefault="000C4800" w:rsidP="000C4800">
      <w:pPr>
        <w:ind w:firstLine="567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Армирование </w:t>
      </w:r>
      <w:proofErr w:type="spellStart"/>
      <w:r w:rsidRPr="00E20117">
        <w:rPr>
          <w:sz w:val="28"/>
          <w:szCs w:val="28"/>
        </w:rPr>
        <w:t>стекляных</w:t>
      </w:r>
      <w:proofErr w:type="spellEnd"/>
      <w:r w:rsidRPr="00E20117">
        <w:rPr>
          <w:sz w:val="28"/>
          <w:szCs w:val="28"/>
        </w:rPr>
        <w:t xml:space="preserve"> пластин стальной проволокой исключает растрескивание и </w:t>
      </w:r>
      <w:proofErr w:type="spellStart"/>
      <w:r w:rsidRPr="00E20117">
        <w:rPr>
          <w:sz w:val="28"/>
          <w:szCs w:val="28"/>
        </w:rPr>
        <w:t>выкрашивание</w:t>
      </w:r>
      <w:proofErr w:type="spellEnd"/>
      <w:r w:rsidRPr="00E20117">
        <w:rPr>
          <w:sz w:val="28"/>
          <w:szCs w:val="28"/>
        </w:rPr>
        <w:t xml:space="preserve"> стекла в разделку.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В дальнейшем, заполняя разделку, разваривают кромки разделки, закрытые армированным стеклом, при этом за счет оплавления стекла в зоне дуги происходит качественный провар и формирование торцов разделки, не требующее дополнительной зачистки.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Толщина пластин из армированного стекла выбирается в зависимости от диаметра сварочной проволоки, при этом отношение диаметра сварочной проволоки к толщине пластин составляет 0,2-0,3.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После окончания процесса сварки разделки подача защитного газа прекращается через 3-5 с, что также обеспечивает формирование качественного металла в кратере шва. Остатки расплавившихся </w:t>
      </w:r>
      <w:proofErr w:type="spellStart"/>
      <w:r w:rsidRPr="00E20117">
        <w:rPr>
          <w:sz w:val="28"/>
          <w:szCs w:val="28"/>
        </w:rPr>
        <w:t>стекляных</w:t>
      </w:r>
      <w:proofErr w:type="spellEnd"/>
      <w:r w:rsidRPr="00E20117">
        <w:rPr>
          <w:sz w:val="28"/>
          <w:szCs w:val="28"/>
        </w:rPr>
        <w:t xml:space="preserve"> пластин легко удаляются металлической щеткой с торцов шва после снятия медных прижимов.</w:t>
      </w:r>
    </w:p>
    <w:p w:rsidR="000C4800" w:rsidRPr="00E20117" w:rsidRDefault="000C4800" w:rsidP="000C4800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Применение сварки коротких стыков по предлагаемому способу позволяет выполнять качественный сварной шов без применения выводных стальных планок, что снижает металлоемкость и трудоемкость изготовления сварной конструкции. Кроме того, качественное формирование швов на </w:t>
      </w:r>
      <w:r w:rsidRPr="00E20117">
        <w:rPr>
          <w:sz w:val="28"/>
          <w:szCs w:val="28"/>
        </w:rPr>
        <w:lastRenderedPageBreak/>
        <w:t xml:space="preserve">торцах разделки исключает необходимость их дальнейшей механической обработки. </w:t>
      </w:r>
    </w:p>
    <w:p w:rsidR="000C4800" w:rsidRPr="00E20117" w:rsidRDefault="000C4800" w:rsidP="000C480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C4800" w:rsidRDefault="000C4800" w:rsidP="000C480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C4800" w:rsidRDefault="000C4800" w:rsidP="000C480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C4800" w:rsidRPr="004D52D0" w:rsidRDefault="000C4800" w:rsidP="000C4800">
      <w:pPr>
        <w:pBdr>
          <w:bottom w:val="single" w:sz="12" w:space="1" w:color="auto"/>
        </w:pBdr>
        <w:ind w:firstLine="709"/>
        <w:jc w:val="both"/>
        <w:rPr>
          <w:sz w:val="2"/>
          <w:szCs w:val="2"/>
          <w:lang w:val="uk-UA"/>
        </w:rPr>
      </w:pPr>
    </w:p>
    <w:p w:rsidR="000C4800" w:rsidRPr="00E20117" w:rsidRDefault="000C4800" w:rsidP="000C4800">
      <w:pPr>
        <w:jc w:val="center"/>
        <w:rPr>
          <w:caps/>
          <w:lang w:val="uk-UA"/>
        </w:rPr>
      </w:pPr>
      <w:r w:rsidRPr="00E20117">
        <w:rPr>
          <w:sz w:val="28"/>
          <w:szCs w:val="28"/>
          <w:lang w:val="uk-UA"/>
        </w:rPr>
        <w:t xml:space="preserve">Робота виконана під керівництвом доц. Кафедри ІТМ та ЗВ </w:t>
      </w:r>
      <w:proofErr w:type="spellStart"/>
      <w:r w:rsidRPr="00E20117">
        <w:rPr>
          <w:sz w:val="28"/>
          <w:szCs w:val="28"/>
          <w:lang w:val="uk-UA"/>
        </w:rPr>
        <w:t>Каліна</w:t>
      </w:r>
      <w:proofErr w:type="spellEnd"/>
      <w:r w:rsidRPr="00E20117">
        <w:rPr>
          <w:sz w:val="28"/>
          <w:szCs w:val="28"/>
          <w:lang w:val="uk-UA"/>
        </w:rPr>
        <w:t xml:space="preserve"> М.А.</w:t>
      </w:r>
    </w:p>
    <w:p w:rsidR="00565861" w:rsidRDefault="00565861" w:rsidP="000C4800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4800"/>
    <w:rsid w:val="000C4800"/>
    <w:rsid w:val="001C58C5"/>
    <w:rsid w:val="001D4E2B"/>
    <w:rsid w:val="00565861"/>
    <w:rsid w:val="005E0558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2015-06-09T10:00:00Z</dcterms:modified>
</cp:coreProperties>
</file>