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80E" w:rsidRPr="00FC6E84" w:rsidRDefault="002A080E" w:rsidP="002A080E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color w:val="000000"/>
          <w:spacing w:val="-5"/>
          <w:sz w:val="28"/>
          <w:szCs w:val="28"/>
          <w:lang w:val="uk-UA"/>
        </w:rPr>
        <w:t>Назарько</w:t>
      </w:r>
      <w:proofErr w:type="spellEnd"/>
      <w:r w:rsidRPr="00FC6E84">
        <w:rPr>
          <w:b/>
          <w:color w:val="000000"/>
          <w:spacing w:val="-5"/>
          <w:sz w:val="28"/>
          <w:szCs w:val="28"/>
          <w:lang w:val="uk-UA"/>
        </w:rPr>
        <w:t xml:space="preserve"> В.О.,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2A080E" w:rsidRPr="00FC6E84" w:rsidRDefault="002A080E" w:rsidP="002A080E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ПРІОРИТЕТНІ НАПРЯМИ РОЗШИРЕННЯ АСОРТИМЕНТУ ЗДОБНОГО ПЕЧИВА ФУНКЦІОНАЛЬНОЇ СПРЯМОВАНОСТІ</w:t>
      </w:r>
    </w:p>
    <w:p w:rsidR="002A080E" w:rsidRPr="00FC6E84" w:rsidRDefault="002A080E" w:rsidP="002A080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Кондитерські вироби являють собою вагому групу харчових продуктів масового споживання, які користуються великим попитом, що є підставою для надання їм функціональних властивостей шляхом вдосконалення складу в напрямку насичення важливими функціональними інгредієнтами: вітамінами, мінеральними речовинами, харчовими волокнами тощо.</w:t>
      </w:r>
    </w:p>
    <w:p w:rsidR="002A080E" w:rsidRPr="00FC6E84" w:rsidRDefault="002A080E" w:rsidP="002A080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Аналіз стану українського ринку борошняних кондитерських виробів, свідчить про те, що печиво, яке є продукцією регулярного споживання різними віковими групами населення в значній кількості, добре підходить для модифікації його традиційних видів у функціональні харчові продукти. Враховуючи те, що сучасний асортимент саме здобного печива характеризується найбільшою різноманітністю порівняно з цукровим і затяжним печивом, доцільно розглядати цей вид продукції як об'єкт для збагачення функціональними інгредієнтами.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Як відомо, печиво не є збалансованим продуктом, оскільки має високу енергетичну та низьку харчову цінність, містить велику кількість жирів і вуглеводів при незначному вмісті незамінних </w:t>
      </w:r>
      <w:proofErr w:type="spellStart"/>
      <w:r w:rsidRPr="00FC6E84">
        <w:rPr>
          <w:sz w:val="28"/>
          <w:szCs w:val="28"/>
          <w:lang w:val="uk-UA"/>
        </w:rPr>
        <w:t>макро-</w:t>
      </w:r>
      <w:proofErr w:type="spellEnd"/>
      <w:r w:rsidRPr="00FC6E84">
        <w:rPr>
          <w:sz w:val="28"/>
          <w:szCs w:val="28"/>
          <w:lang w:val="uk-UA"/>
        </w:rPr>
        <w:t xml:space="preserve"> і </w:t>
      </w:r>
      <w:proofErr w:type="spellStart"/>
      <w:r w:rsidRPr="00FC6E84">
        <w:rPr>
          <w:sz w:val="28"/>
          <w:szCs w:val="28"/>
          <w:lang w:val="uk-UA"/>
        </w:rPr>
        <w:t>мікронутрієнтів</w:t>
      </w:r>
      <w:proofErr w:type="spellEnd"/>
      <w:r w:rsidRPr="00FC6E84">
        <w:rPr>
          <w:sz w:val="28"/>
          <w:szCs w:val="28"/>
          <w:lang w:val="uk-UA"/>
        </w:rPr>
        <w:t>, а отже потребує збагачення цінними функціональними компонентами. Під час створення функціональної продукції необхідна цілеспрямована зміна її хімічного складу, максимально наближеного до вимог теорії збалансованого харчування з обов'язковим збереженням традиційних органолептичних показників, властивостей і структури.</w:t>
      </w:r>
    </w:p>
    <w:p w:rsidR="002A080E" w:rsidRPr="00FC6E84" w:rsidRDefault="002A080E" w:rsidP="002A080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Одним з пріоритетних напрямів розширення асортименту здобного печива є введення до його рецептури екзогенних коректорів – рослинних біологічно активних речовин, позитивна дія яких на організм людини може бути підтверджена експериментальними і клінічними дослідженнями. Джерелами рослинних біологічно активних речовин при цьому можуть бути різноманітні харчові та лікарські рослини, морепродукти і продукти морів, мінеральна природна сировина, продукти бджільництва тощо. Інший напрям передбачає додавання до складу здобного печива баластних речовин: клітковини, геміцелюлози і пектину, які є фізіологічно важливими компонентами їжі та запобігають багатьом хворобам людини. Адже відомо, що харчові волокна виводять з організму важкі й токсичні елементи, залишкові пестициди, радіонукліди, нітрати, нітрити і, таким чином, очищають організм, у тому числі від холестерину, нормалізують апетит тощо. Для збільшення вмісту окремих поживних речовин у складі здобного печива перспективним напрямом також є внесення до його рецептури препаратів вітамінів, мінеральних речовин або їх комплексів у вигляді вітамінно-мінеральних </w:t>
      </w:r>
      <w:proofErr w:type="spellStart"/>
      <w:r w:rsidRPr="00FC6E84">
        <w:rPr>
          <w:sz w:val="28"/>
          <w:szCs w:val="28"/>
          <w:lang w:val="uk-UA"/>
        </w:rPr>
        <w:t>преміксів</w:t>
      </w:r>
      <w:proofErr w:type="spellEnd"/>
      <w:r w:rsidRPr="00FC6E84">
        <w:rPr>
          <w:sz w:val="28"/>
          <w:szCs w:val="28"/>
          <w:lang w:val="uk-UA"/>
        </w:rPr>
        <w:t>.</w:t>
      </w:r>
    </w:p>
    <w:p w:rsidR="002A080E" w:rsidRPr="00FC6E84" w:rsidRDefault="002A080E" w:rsidP="002A080E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Проте слід зазначити, що використання нової функціональної сировини веде до зміни хімічного складу харчового продукту і представляє серйозне втручання в традиційну технологію, що потребує глибоких досліджень для отримання високоякісної, безпечної і конкурентоздатної продукції.</w:t>
      </w:r>
    </w:p>
    <w:p w:rsidR="002A080E" w:rsidRPr="002A080E" w:rsidRDefault="002A080E" w:rsidP="002A080E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</w:t>
      </w:r>
      <w:r>
        <w:rPr>
          <w:sz w:val="28"/>
          <w:szCs w:val="28"/>
          <w:lang w:val="uk-UA"/>
        </w:rPr>
        <w:t>_____________________________</w:t>
      </w:r>
    </w:p>
    <w:p w:rsidR="002A080E" w:rsidRPr="00FC6E84" w:rsidRDefault="002A080E" w:rsidP="002A080E">
      <w:pPr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shd w:val="clear" w:color="auto" w:fill="FFFFFF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shd w:val="clear" w:color="auto" w:fill="FFFFFF"/>
          <w:lang w:val="uk-UA"/>
        </w:rPr>
        <w:t>к.т.н</w:t>
      </w:r>
      <w:proofErr w:type="spellEnd"/>
      <w:r w:rsidRPr="00FC6E84">
        <w:rPr>
          <w:b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FC6E84">
        <w:rPr>
          <w:b/>
          <w:color w:val="000000"/>
          <w:spacing w:val="-5"/>
          <w:sz w:val="28"/>
          <w:szCs w:val="28"/>
          <w:lang w:val="uk-UA"/>
        </w:rPr>
        <w:t>Чуйко</w:t>
      </w:r>
      <w:proofErr w:type="spellEnd"/>
      <w:r w:rsidRPr="00FC6E84">
        <w:rPr>
          <w:b/>
          <w:color w:val="000000"/>
          <w:spacing w:val="-5"/>
          <w:sz w:val="28"/>
          <w:szCs w:val="28"/>
          <w:lang w:val="uk-UA"/>
        </w:rPr>
        <w:t xml:space="preserve"> М.М.,</w:t>
      </w:r>
      <w:r w:rsidRPr="00FC6E84">
        <w:rPr>
          <w:b/>
          <w:spacing w:val="-5"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pacing w:val="-5"/>
          <w:sz w:val="28"/>
          <w:szCs w:val="28"/>
          <w:lang w:val="uk-UA"/>
        </w:rPr>
        <w:t>к.т.н</w:t>
      </w:r>
      <w:proofErr w:type="spellEnd"/>
      <w:r w:rsidRPr="00FC6E84">
        <w:rPr>
          <w:b/>
          <w:spacing w:val="-5"/>
          <w:sz w:val="28"/>
          <w:szCs w:val="28"/>
          <w:lang w:val="uk-UA"/>
        </w:rPr>
        <w:t xml:space="preserve">., </w:t>
      </w:r>
      <w:proofErr w:type="spellStart"/>
      <w:r w:rsidRPr="00FC6E84">
        <w:rPr>
          <w:b/>
          <w:spacing w:val="-5"/>
          <w:sz w:val="28"/>
          <w:szCs w:val="28"/>
          <w:lang w:val="uk-UA"/>
        </w:rPr>
        <w:t>доц</w:t>
      </w:r>
      <w:proofErr w:type="spellEnd"/>
      <w:r w:rsidRPr="00FC6E84">
        <w:rPr>
          <w:b/>
          <w:spacing w:val="-5"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color w:val="000000"/>
          <w:spacing w:val="-5"/>
          <w:sz w:val="28"/>
          <w:szCs w:val="28"/>
          <w:lang w:val="uk-UA"/>
        </w:rPr>
        <w:t>Чуйко</w:t>
      </w:r>
      <w:proofErr w:type="spellEnd"/>
      <w:r w:rsidRPr="00FC6E84">
        <w:rPr>
          <w:b/>
          <w:color w:val="000000"/>
          <w:spacing w:val="-5"/>
          <w:sz w:val="28"/>
          <w:szCs w:val="28"/>
          <w:lang w:val="uk-UA"/>
        </w:rPr>
        <w:t xml:space="preserve"> А.М</w:t>
      </w:r>
      <w:r w:rsidRPr="00FC6E84">
        <w:rPr>
          <w:b/>
          <w:spacing w:val="-5"/>
          <w:sz w:val="28"/>
          <w:szCs w:val="28"/>
          <w:lang w:val="uk-UA"/>
        </w:rPr>
        <w:t>.</w:t>
      </w:r>
    </w:p>
    <w:p w:rsidR="00D15BB4" w:rsidRPr="002A080E" w:rsidRDefault="00D15BB4">
      <w:pPr>
        <w:rPr>
          <w:lang w:val="uk-UA"/>
        </w:rPr>
      </w:pPr>
    </w:p>
    <w:sectPr w:rsidR="00D15BB4" w:rsidRPr="002A080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080E"/>
    <w:rsid w:val="0007502A"/>
    <w:rsid w:val="00164619"/>
    <w:rsid w:val="002A080E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1951</Words>
  <Characters>1113</Characters>
  <Application>Microsoft Office Word</Application>
  <DocSecurity>0</DocSecurity>
  <Lines>9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2016-05-23T07:28:00Z</dcterms:created>
  <dcterms:modified xsi:type="dcterms:W3CDTF">2016-05-23T07:28:00Z</dcterms:modified>
</cp:coreProperties>
</file>